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3B063B" w14:textId="5625172A" w:rsidR="00507DEA" w:rsidRDefault="00507DEA" w:rsidP="00507DEA">
      <w:pPr>
        <w:jc w:val="center"/>
        <w:rPr>
          <w:b/>
          <w:i/>
          <w:color w:val="000000"/>
          <w:sz w:val="28"/>
          <w:szCs w:val="28"/>
        </w:rPr>
      </w:pPr>
      <w:r>
        <w:rPr>
          <w:b/>
          <w:i/>
          <w:color w:val="000000"/>
          <w:sz w:val="28"/>
          <w:szCs w:val="28"/>
        </w:rPr>
        <w:t xml:space="preserve">Către </w:t>
      </w:r>
      <w:r w:rsidR="00EF22CC">
        <w:rPr>
          <w:b/>
          <w:i/>
          <w:color w:val="000000"/>
          <w:sz w:val="28"/>
          <w:szCs w:val="28"/>
        </w:rPr>
        <w:t>Agenția de Dezvoltare Regională Sud-Est</w:t>
      </w:r>
      <w:r>
        <w:rPr>
          <w:b/>
          <w:i/>
          <w:color w:val="000000"/>
          <w:sz w:val="28"/>
          <w:szCs w:val="28"/>
        </w:rPr>
        <w:t>,</w:t>
      </w:r>
    </w:p>
    <w:p w14:paraId="716D768C" w14:textId="1E100A71" w:rsidR="00BC5D30" w:rsidRPr="004B096D" w:rsidRDefault="008E1A16" w:rsidP="00BC5D30">
      <w:pPr>
        <w:jc w:val="center"/>
        <w:rPr>
          <w:b/>
          <w:i/>
          <w:color w:val="000000"/>
          <w:sz w:val="28"/>
          <w:szCs w:val="28"/>
        </w:rPr>
      </w:pPr>
      <w:r>
        <w:rPr>
          <w:b/>
          <w:i/>
          <w:color w:val="000000"/>
          <w:sz w:val="28"/>
          <w:szCs w:val="28"/>
        </w:rPr>
        <w:t xml:space="preserve">Stimați </w:t>
      </w:r>
      <w:r w:rsidR="000A5861">
        <w:rPr>
          <w:b/>
          <w:i/>
          <w:color w:val="000000"/>
          <w:sz w:val="28"/>
          <w:szCs w:val="28"/>
        </w:rPr>
        <w:t>p</w:t>
      </w:r>
      <w:r>
        <w:rPr>
          <w:b/>
          <w:i/>
          <w:color w:val="000000"/>
          <w:sz w:val="28"/>
          <w:szCs w:val="28"/>
        </w:rPr>
        <w:t>arteneri,</w:t>
      </w:r>
    </w:p>
    <w:p w14:paraId="0D364F00" w14:textId="71E970F8" w:rsidR="00BC5D30" w:rsidRDefault="00BC5D30" w:rsidP="00BC5D30">
      <w:pPr>
        <w:jc w:val="both"/>
        <w:rPr>
          <w:color w:val="000000"/>
          <w:szCs w:val="28"/>
        </w:rPr>
      </w:pPr>
      <w:r>
        <w:rPr>
          <w:color w:val="000000"/>
          <w:szCs w:val="28"/>
        </w:rPr>
        <w:tab/>
      </w:r>
    </w:p>
    <w:p w14:paraId="0F69BCF8" w14:textId="2E51A511" w:rsidR="00BC5D30" w:rsidRDefault="00BC5D30" w:rsidP="00BC5D30">
      <w:pPr>
        <w:ind w:firstLine="720"/>
        <w:jc w:val="both"/>
        <w:rPr>
          <w:color w:val="000000"/>
          <w:szCs w:val="28"/>
        </w:rPr>
      </w:pPr>
      <w:r>
        <w:rPr>
          <w:color w:val="000000"/>
          <w:szCs w:val="28"/>
        </w:rPr>
        <w:t>În perioada 19 - 20 septembrie 2015, va avea loc cea de-a opta</w:t>
      </w:r>
      <w:r w:rsidRPr="00F12811">
        <w:rPr>
          <w:color w:val="000000"/>
          <w:szCs w:val="28"/>
        </w:rPr>
        <w:t xml:space="preserve"> ediție a </w:t>
      </w:r>
      <w:r>
        <w:rPr>
          <w:color w:val="000000"/>
          <w:szCs w:val="28"/>
        </w:rPr>
        <w:t>T</w:t>
      </w:r>
      <w:r w:rsidRPr="00F12811">
        <w:rPr>
          <w:color w:val="000000"/>
          <w:szCs w:val="28"/>
        </w:rPr>
        <w:t xml:space="preserve">ârgului </w:t>
      </w:r>
      <w:r w:rsidRPr="00DC4E2E">
        <w:rPr>
          <w:b/>
          <w:color w:val="000000"/>
          <w:szCs w:val="28"/>
        </w:rPr>
        <w:t>”Surse regenerabile de energie. ALEA 201</w:t>
      </w:r>
      <w:r>
        <w:rPr>
          <w:b/>
          <w:color w:val="000000"/>
          <w:szCs w:val="28"/>
        </w:rPr>
        <w:t>5</w:t>
      </w:r>
      <w:r w:rsidRPr="00DC4E2E">
        <w:rPr>
          <w:b/>
          <w:color w:val="000000"/>
          <w:szCs w:val="28"/>
        </w:rPr>
        <w:t>. Târg de echipamente și servicii complete”</w:t>
      </w:r>
      <w:r w:rsidRPr="00F12811">
        <w:rPr>
          <w:color w:val="000000"/>
          <w:szCs w:val="28"/>
        </w:rPr>
        <w:t xml:space="preserve">, ediție la care vă invităm în calitate de expozant. </w:t>
      </w:r>
      <w:r>
        <w:rPr>
          <w:color w:val="000000"/>
          <w:szCs w:val="28"/>
        </w:rPr>
        <w:t xml:space="preserve"> </w:t>
      </w:r>
    </w:p>
    <w:p w14:paraId="66831CFB" w14:textId="5247219D" w:rsidR="00BC5D30" w:rsidRPr="00F12811" w:rsidRDefault="00BC5D30" w:rsidP="00BC5D30">
      <w:pPr>
        <w:jc w:val="both"/>
        <w:rPr>
          <w:color w:val="000000"/>
          <w:szCs w:val="28"/>
        </w:rPr>
      </w:pPr>
      <w:r>
        <w:rPr>
          <w:color w:val="000000"/>
          <w:szCs w:val="28"/>
        </w:rPr>
        <w:tab/>
        <w:t xml:space="preserve">Expoziția va fi amenajată la Casa de Cultură a Sindicatelor Alba Iulia, în holul central. Aceasta permite o organizare foarte bună a standurilor precum și un trafic intens de vizitatori. Evenimentul este organizat de către Agenția Locală a Energiei Alba și Consiliul Județean Alba. </w:t>
      </w:r>
    </w:p>
    <w:p w14:paraId="28397CE1" w14:textId="15219BF1" w:rsidR="00BC5D30" w:rsidRDefault="00BC5D30" w:rsidP="00BC5D30">
      <w:pPr>
        <w:jc w:val="both"/>
        <w:rPr>
          <w:color w:val="000000"/>
          <w:szCs w:val="28"/>
        </w:rPr>
      </w:pPr>
      <w:r>
        <w:rPr>
          <w:color w:val="000000"/>
          <w:szCs w:val="28"/>
        </w:rPr>
        <w:tab/>
        <w:t xml:space="preserve">La fel ca și </w:t>
      </w:r>
      <w:r w:rsidR="006758A6">
        <w:rPr>
          <w:color w:val="000000"/>
          <w:szCs w:val="28"/>
        </w:rPr>
        <w:t xml:space="preserve">în </w:t>
      </w:r>
      <w:r>
        <w:rPr>
          <w:color w:val="000000"/>
          <w:szCs w:val="28"/>
        </w:rPr>
        <w:t xml:space="preserve">anii trecuți, nu se percepe </w:t>
      </w:r>
      <w:r w:rsidRPr="00F12811">
        <w:rPr>
          <w:color w:val="000000"/>
          <w:szCs w:val="28"/>
        </w:rPr>
        <w:t>taxă de participare dar, în măsura în care vă permiteți, puteți oferi vizitatorilor materiale promoționale și obiecte în cadrul unei tombole care va fi organizată pe durata celor două zile. De asemenea</w:t>
      </w:r>
      <w:r>
        <w:rPr>
          <w:color w:val="000000"/>
          <w:szCs w:val="28"/>
        </w:rPr>
        <w:t>,</w:t>
      </w:r>
      <w:r w:rsidRPr="00F12811">
        <w:rPr>
          <w:color w:val="000000"/>
          <w:szCs w:val="28"/>
        </w:rPr>
        <w:t xml:space="preserve"> va exista în cadrul târgului un eveniment destinat copiilor de grădiniță (și părinților lor) pentru care </w:t>
      </w:r>
      <w:r>
        <w:rPr>
          <w:color w:val="000000"/>
          <w:szCs w:val="28"/>
        </w:rPr>
        <w:t>vor fi acordate</w:t>
      </w:r>
      <w:r w:rsidRPr="00F12811">
        <w:rPr>
          <w:color w:val="000000"/>
          <w:szCs w:val="28"/>
        </w:rPr>
        <w:t xml:space="preserve"> premii.  </w:t>
      </w:r>
      <w:r w:rsidR="00AC43C9">
        <w:rPr>
          <w:color w:val="000000"/>
          <w:szCs w:val="28"/>
        </w:rPr>
        <w:t xml:space="preserve">Principalii </w:t>
      </w:r>
      <w:r w:rsidR="00047426">
        <w:rPr>
          <w:color w:val="000000"/>
          <w:szCs w:val="28"/>
        </w:rPr>
        <w:t>susținători</w:t>
      </w:r>
      <w:r w:rsidR="00AC43C9">
        <w:rPr>
          <w:color w:val="000000"/>
          <w:szCs w:val="28"/>
        </w:rPr>
        <w:t xml:space="preserve"> ai acestor evenimente vor fi considerați ca sponsori ai Târgului si vor beneficia de promovare prin materialele publicitare si in aparițiile in media locala.</w:t>
      </w:r>
    </w:p>
    <w:p w14:paraId="0E565283" w14:textId="791F2574" w:rsidR="00305B24" w:rsidRDefault="00305B24" w:rsidP="00305B24">
      <w:pPr>
        <w:ind w:firstLine="720"/>
        <w:jc w:val="both"/>
        <w:rPr>
          <w:color w:val="000000"/>
          <w:szCs w:val="28"/>
        </w:rPr>
      </w:pPr>
      <w:r>
        <w:rPr>
          <w:color w:val="000000"/>
          <w:szCs w:val="28"/>
        </w:rPr>
        <w:t>Și pentru că este târg, d</w:t>
      </w:r>
      <w:r w:rsidRPr="00F12811">
        <w:rPr>
          <w:color w:val="000000"/>
          <w:szCs w:val="28"/>
        </w:rPr>
        <w:t>orim ca firmele participante să vân</w:t>
      </w:r>
      <w:r>
        <w:rPr>
          <w:color w:val="000000"/>
          <w:szCs w:val="28"/>
        </w:rPr>
        <w:t>dă o parte din produsele expuse, motiv pentru care le vom solicita</w:t>
      </w:r>
      <w:r w:rsidRPr="00F12811">
        <w:rPr>
          <w:color w:val="000000"/>
          <w:szCs w:val="28"/>
        </w:rPr>
        <w:t xml:space="preserve"> oferte speciale pentru vizitatorii târgului ALEA 201</w:t>
      </w:r>
      <w:r w:rsidR="00445862">
        <w:rPr>
          <w:color w:val="000000"/>
          <w:szCs w:val="28"/>
        </w:rPr>
        <w:t>5</w:t>
      </w:r>
      <w:r w:rsidRPr="00F12811">
        <w:rPr>
          <w:color w:val="000000"/>
          <w:szCs w:val="28"/>
        </w:rPr>
        <w:t>, cu reduceri dedicate târgului și marcate ca atare.</w:t>
      </w:r>
    </w:p>
    <w:p w14:paraId="3AECD824" w14:textId="2BE29EA7" w:rsidR="00507DEA" w:rsidRPr="00507DEA" w:rsidRDefault="00507DEA" w:rsidP="00507DEA">
      <w:pPr>
        <w:spacing w:after="120"/>
        <w:ind w:firstLine="720"/>
      </w:pPr>
      <w:r>
        <w:t>Intenționăm ca in acest an o atenție deosebita sa fie acordata domeniului sistemelor eficiente de transport: autovehicule eficiente energetic si cu noxe reduse, sisteme hibrid si mai ales autovehicule electrice întrucât in cadrul proiectului european EMOBILITY WORKS (ALEA este coordonator pentru România)) vor fi realizate primele planuri de acțiune pentru vehicule electrice in 4 orașe din Romania: Alba Iulia, Baia Mare, Bistrița si Ploiești.</w:t>
      </w:r>
    </w:p>
    <w:p w14:paraId="40787963" w14:textId="60D5B92D" w:rsidR="00BC5D30" w:rsidRDefault="00BC5D30" w:rsidP="00BC5D30">
      <w:pPr>
        <w:jc w:val="both"/>
        <w:rPr>
          <w:color w:val="000000"/>
          <w:szCs w:val="28"/>
        </w:rPr>
      </w:pPr>
      <w:r>
        <w:rPr>
          <w:color w:val="000000"/>
          <w:szCs w:val="28"/>
        </w:rPr>
        <w:tab/>
        <w:t xml:space="preserve">Un element de atracție a fost anul trecut și va fi și în acest an, un stand dedicat inventatorilor, unde vor participa inventatori români foarte apreciați pentru invențiile lor în domeniul energiei. </w:t>
      </w:r>
    </w:p>
    <w:p w14:paraId="68D5A6E6" w14:textId="0FB90B51" w:rsidR="00BC5D30" w:rsidRPr="00D36158" w:rsidRDefault="00BC5D30" w:rsidP="00BC5D30">
      <w:pPr>
        <w:jc w:val="both"/>
        <w:rPr>
          <w:color w:val="000000"/>
          <w:szCs w:val="28"/>
        </w:rPr>
      </w:pPr>
      <w:r>
        <w:rPr>
          <w:color w:val="000000"/>
          <w:szCs w:val="28"/>
        </w:rPr>
        <w:tab/>
      </w:r>
      <w:r w:rsidR="00507DEA">
        <w:rPr>
          <w:color w:val="000000"/>
          <w:szCs w:val="28"/>
        </w:rPr>
        <w:t xml:space="preserve">Sperăm </w:t>
      </w:r>
      <w:r>
        <w:rPr>
          <w:color w:val="000000"/>
          <w:szCs w:val="28"/>
        </w:rPr>
        <w:t xml:space="preserve">ca și în acest an Târgul ALEA 2015 să rămână un reper </w:t>
      </w:r>
      <w:r w:rsidR="004B096D">
        <w:rPr>
          <w:color w:val="000000"/>
          <w:szCs w:val="28"/>
        </w:rPr>
        <w:t xml:space="preserve">important </w:t>
      </w:r>
      <w:r>
        <w:rPr>
          <w:color w:val="000000"/>
          <w:szCs w:val="28"/>
        </w:rPr>
        <w:t xml:space="preserve">în România pe harta evenimentelor dedicate energiei regenerabile și soluțiilor de eficiență energetică. </w:t>
      </w:r>
    </w:p>
    <w:p w14:paraId="6770C0E2" w14:textId="3D84DE31" w:rsidR="00BC5D30" w:rsidRPr="00F12811" w:rsidRDefault="00BC5D30" w:rsidP="00BC5D30">
      <w:pPr>
        <w:jc w:val="both"/>
        <w:rPr>
          <w:color w:val="000000"/>
          <w:szCs w:val="28"/>
        </w:rPr>
      </w:pPr>
      <w:r>
        <w:rPr>
          <w:color w:val="000000"/>
          <w:szCs w:val="28"/>
        </w:rPr>
        <w:tab/>
      </w:r>
      <w:r w:rsidRPr="00F12811">
        <w:rPr>
          <w:color w:val="000000"/>
          <w:szCs w:val="28"/>
        </w:rPr>
        <w:t>V</w:t>
      </w:r>
      <w:r>
        <w:rPr>
          <w:color w:val="000000"/>
          <w:szCs w:val="28"/>
        </w:rPr>
        <w:t>ă</w:t>
      </w:r>
      <w:r w:rsidRPr="00F12811">
        <w:rPr>
          <w:color w:val="000000"/>
          <w:szCs w:val="28"/>
        </w:rPr>
        <w:t xml:space="preserve"> rugăm ca până la data de </w:t>
      </w:r>
      <w:r w:rsidR="00507DEA">
        <w:rPr>
          <w:color w:val="000000"/>
          <w:szCs w:val="28"/>
        </w:rPr>
        <w:t>1</w:t>
      </w:r>
      <w:r w:rsidR="00EF22CC">
        <w:rPr>
          <w:color w:val="000000"/>
          <w:szCs w:val="28"/>
        </w:rPr>
        <w:t>1</w:t>
      </w:r>
      <w:bookmarkStart w:id="0" w:name="_GoBack"/>
      <w:bookmarkEnd w:id="0"/>
      <w:r w:rsidR="00507DEA">
        <w:rPr>
          <w:color w:val="000000"/>
          <w:szCs w:val="28"/>
        </w:rPr>
        <w:t>.09</w:t>
      </w:r>
      <w:r>
        <w:rPr>
          <w:color w:val="000000"/>
          <w:szCs w:val="28"/>
        </w:rPr>
        <w:t>.</w:t>
      </w:r>
      <w:r w:rsidRPr="00F12811">
        <w:rPr>
          <w:color w:val="000000"/>
          <w:szCs w:val="28"/>
        </w:rPr>
        <w:t>201</w:t>
      </w:r>
      <w:r>
        <w:rPr>
          <w:color w:val="000000"/>
          <w:szCs w:val="28"/>
        </w:rPr>
        <w:t>5</w:t>
      </w:r>
      <w:r w:rsidRPr="00F12811">
        <w:rPr>
          <w:color w:val="000000"/>
          <w:szCs w:val="28"/>
        </w:rPr>
        <w:t xml:space="preserve"> să ne transmiteți </w:t>
      </w:r>
      <w:r w:rsidR="00F911AC">
        <w:rPr>
          <w:color w:val="000000"/>
          <w:szCs w:val="28"/>
        </w:rPr>
        <w:t>decizia dumneavoastră de participare</w:t>
      </w:r>
      <w:r w:rsidRPr="00F12811">
        <w:rPr>
          <w:color w:val="000000"/>
          <w:szCs w:val="28"/>
        </w:rPr>
        <w:t xml:space="preserve"> în acest an cu un stand. </w:t>
      </w:r>
      <w:r>
        <w:rPr>
          <w:color w:val="000000"/>
          <w:szCs w:val="28"/>
        </w:rPr>
        <w:t xml:space="preserve">Pentru mai multe detalii </w:t>
      </w:r>
      <w:r w:rsidR="00AC43C9">
        <w:rPr>
          <w:color w:val="000000"/>
          <w:szCs w:val="28"/>
        </w:rPr>
        <w:t>vizitați</w:t>
      </w:r>
      <w:r>
        <w:rPr>
          <w:color w:val="000000"/>
          <w:szCs w:val="28"/>
        </w:rPr>
        <w:t xml:space="preserve"> site</w:t>
      </w:r>
      <w:r w:rsidR="00AC43C9">
        <w:rPr>
          <w:color w:val="000000"/>
          <w:szCs w:val="28"/>
        </w:rPr>
        <w:t>-</w:t>
      </w:r>
      <w:r>
        <w:rPr>
          <w:color w:val="000000"/>
          <w:szCs w:val="28"/>
        </w:rPr>
        <w:t xml:space="preserve">ul nostru </w:t>
      </w:r>
      <w:r w:rsidRPr="00EA0063">
        <w:rPr>
          <w:color w:val="000000"/>
          <w:szCs w:val="28"/>
          <w:u w:val="single"/>
        </w:rPr>
        <w:t>www.alea.ro</w:t>
      </w:r>
    </w:p>
    <w:p w14:paraId="6BA49D8D" w14:textId="77777777" w:rsidR="00BC5D30" w:rsidRPr="00F12811" w:rsidRDefault="00BC5D30" w:rsidP="00BC5D30">
      <w:pPr>
        <w:jc w:val="both"/>
        <w:rPr>
          <w:i/>
          <w:color w:val="000000"/>
          <w:szCs w:val="28"/>
        </w:rPr>
      </w:pPr>
      <w:r>
        <w:rPr>
          <w:color w:val="000000"/>
          <w:szCs w:val="28"/>
        </w:rPr>
        <w:tab/>
      </w:r>
      <w:r w:rsidRPr="00F12811">
        <w:rPr>
          <w:color w:val="000000"/>
          <w:szCs w:val="28"/>
        </w:rPr>
        <w:t>Va mulțumim și vă așteptam cât mai curând răspunsul.</w:t>
      </w:r>
    </w:p>
    <w:p w14:paraId="4957069F" w14:textId="0FA0468B" w:rsidR="00BC5D30" w:rsidRDefault="00BC5D30" w:rsidP="00507DEA">
      <w:pPr>
        <w:spacing w:after="120"/>
        <w:rPr>
          <w:color w:val="000000"/>
          <w:szCs w:val="32"/>
        </w:rPr>
      </w:pPr>
    </w:p>
    <w:p w14:paraId="253D294E" w14:textId="77777777" w:rsidR="00BC5D30" w:rsidRPr="00BE10CD" w:rsidRDefault="00BC5D30" w:rsidP="00BC5D30">
      <w:pPr>
        <w:spacing w:after="120"/>
        <w:ind w:left="4320" w:firstLine="720"/>
        <w:jc w:val="center"/>
        <w:rPr>
          <w:color w:val="000000"/>
          <w:szCs w:val="32"/>
        </w:rPr>
      </w:pPr>
      <w:r w:rsidRPr="00BE10CD">
        <w:rPr>
          <w:color w:val="000000"/>
          <w:szCs w:val="32"/>
        </w:rPr>
        <w:t>Florin Andronescu</w:t>
      </w:r>
    </w:p>
    <w:p w14:paraId="36664B36" w14:textId="77777777" w:rsidR="00BC5D30" w:rsidRPr="00BE10CD" w:rsidRDefault="00BC5D30" w:rsidP="00BC5D30">
      <w:pPr>
        <w:spacing w:after="120"/>
        <w:jc w:val="right"/>
        <w:rPr>
          <w:color w:val="000000"/>
          <w:szCs w:val="32"/>
        </w:rPr>
      </w:pPr>
      <w:r w:rsidRPr="00BE10CD">
        <w:rPr>
          <w:color w:val="000000"/>
          <w:szCs w:val="32"/>
        </w:rPr>
        <w:t>Director</w:t>
      </w:r>
      <w:r>
        <w:rPr>
          <w:color w:val="000000"/>
          <w:szCs w:val="32"/>
        </w:rPr>
        <w:t>ul</w:t>
      </w:r>
      <w:r w:rsidRPr="00BE10CD">
        <w:rPr>
          <w:color w:val="000000"/>
          <w:szCs w:val="32"/>
        </w:rPr>
        <w:t xml:space="preserve"> </w:t>
      </w:r>
      <w:r>
        <w:rPr>
          <w:color w:val="000000"/>
          <w:szCs w:val="32"/>
        </w:rPr>
        <w:t>Agenției Locale a Energiei Alba</w:t>
      </w:r>
    </w:p>
    <w:sectPr w:rsidR="00BC5D30" w:rsidRPr="00BE10CD" w:rsidSect="004B096D">
      <w:headerReference w:type="default" r:id="rId11"/>
      <w:footerReference w:type="default" r:id="rId12"/>
      <w:pgSz w:w="11907" w:h="16839" w:code="9"/>
      <w:pgMar w:top="2495" w:right="1440" w:bottom="1276" w:left="1440" w:header="284" w:footer="62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386CB6" w14:textId="77777777" w:rsidR="00B8489F" w:rsidRDefault="00B8489F" w:rsidP="00B64986">
      <w:pPr>
        <w:spacing w:after="0" w:line="240" w:lineRule="auto"/>
      </w:pPr>
      <w:r>
        <w:separator/>
      </w:r>
    </w:p>
  </w:endnote>
  <w:endnote w:type="continuationSeparator" w:id="0">
    <w:p w14:paraId="366FE045" w14:textId="77777777" w:rsidR="00B8489F" w:rsidRDefault="00B8489F" w:rsidP="00B64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Consolas">
    <w:panose1 w:val="020B0609020204030204"/>
    <w:charset w:val="EE"/>
    <w:family w:val="modern"/>
    <w:pitch w:val="fixed"/>
    <w:sig w:usb0="E10002FF" w:usb1="4000FCFF" w:usb2="00000009"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160D5" w14:textId="77777777" w:rsidR="00B64986" w:rsidRPr="004D7959" w:rsidRDefault="00954C19" w:rsidP="00B64986">
    <w:pPr>
      <w:pStyle w:val="Subsol"/>
      <w:rPr>
        <w:rFonts w:ascii="Consolas" w:hAnsi="Consolas"/>
        <w:color w:val="000000"/>
        <w:sz w:val="16"/>
      </w:rPr>
    </w:pPr>
    <w:r w:rsidRPr="004D7959">
      <w:rPr>
        <w:rFonts w:ascii="Consolas" w:hAnsi="Consolas"/>
        <w:noProof/>
        <w:color w:val="000000"/>
        <w:sz w:val="16"/>
        <w:lang w:eastAsia="ro-RO"/>
      </w:rPr>
      <mc:AlternateContent>
        <mc:Choice Requires="wpg">
          <w:drawing>
            <wp:anchor distT="0" distB="0" distL="114300" distR="114300" simplePos="0" relativeHeight="251658240" behindDoc="0" locked="0" layoutInCell="0" allowOverlap="1" wp14:anchorId="77677014" wp14:editId="5643B277">
              <wp:simplePos x="0" y="0"/>
              <wp:positionH relativeFrom="page">
                <wp:posOffset>143510</wp:posOffset>
              </wp:positionH>
              <wp:positionV relativeFrom="page">
                <wp:posOffset>9846310</wp:posOffset>
              </wp:positionV>
              <wp:extent cx="452755" cy="302895"/>
              <wp:effectExtent l="8890" t="8255" r="2540" b="5715"/>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452755" cy="302895"/>
                        <a:chOff x="10217" y="9410"/>
                        <a:chExt cx="1566" cy="590"/>
                      </a:xfrm>
                    </wpg:grpSpPr>
                    <wps:wsp>
                      <wps:cNvPr id="3" name="AutoShape 7"/>
                      <wps:cNvSpPr>
                        <a:spLocks noChangeArrowheads="1"/>
                      </wps:cNvSpPr>
                      <wps:spPr bwMode="auto">
                        <a:xfrm>
                          <a:off x="11101" y="9410"/>
                          <a:ext cx="682" cy="590"/>
                        </a:xfrm>
                        <a:prstGeom prst="chevron">
                          <a:avLst>
                            <a:gd name="adj" fmla="val 76506"/>
                          </a:avLst>
                        </a:prstGeom>
                        <a:solidFill>
                          <a:srgbClr val="365F91"/>
                        </a:solidFill>
                        <a:ln>
                          <a:noFill/>
                        </a:ln>
                        <a:extLst>
                          <a:ext uri="{91240B29-F687-4F45-9708-019B960494DF}">
                            <a14:hiddenLine xmlns:a14="http://schemas.microsoft.com/office/drawing/2010/main" w="9525">
                              <a:solidFill>
                                <a:srgbClr val="FFFFFF"/>
                              </a:solidFill>
                              <a:miter lim="800000"/>
                              <a:headEnd/>
                              <a:tailEnd/>
                            </a14:hiddenLine>
                          </a:ext>
                        </a:extLst>
                      </wps:spPr>
                      <wps:bodyPr rot="0" vert="horz" wrap="square" lIns="91440" tIns="45720" rIns="91440" bIns="45720" anchor="t" anchorCtr="0" upright="1">
                        <a:noAutofit/>
                      </wps:bodyPr>
                    </wps:wsp>
                    <wps:wsp>
                      <wps:cNvPr id="4" name="AutoShape 8"/>
                      <wps:cNvSpPr>
                        <a:spLocks noChangeArrowheads="1"/>
                      </wps:cNvSpPr>
                      <wps:spPr bwMode="auto">
                        <a:xfrm>
                          <a:off x="10659" y="9410"/>
                          <a:ext cx="682" cy="590"/>
                        </a:xfrm>
                        <a:prstGeom prst="chevron">
                          <a:avLst>
                            <a:gd name="adj" fmla="val 76506"/>
                          </a:avLst>
                        </a:prstGeom>
                        <a:solidFill>
                          <a:srgbClr val="76923C"/>
                        </a:solidFill>
                        <a:ln>
                          <a:noFill/>
                        </a:ln>
                        <a:extLst>
                          <a:ext uri="{91240B29-F687-4F45-9708-019B960494DF}">
                            <a14:hiddenLine xmlns:a14="http://schemas.microsoft.com/office/drawing/2010/main" w="9525">
                              <a:solidFill>
                                <a:srgbClr val="FFFFFF"/>
                              </a:solidFill>
                              <a:miter lim="800000"/>
                              <a:headEnd/>
                              <a:tailEnd/>
                            </a14:hiddenLine>
                          </a:ext>
                        </a:extLst>
                      </wps:spPr>
                      <wps:bodyPr rot="0" vert="horz" wrap="square" lIns="91440" tIns="45720" rIns="91440" bIns="45720" anchor="t" anchorCtr="0" upright="1">
                        <a:noAutofit/>
                      </wps:bodyPr>
                    </wps:wsp>
                    <wps:wsp>
                      <wps:cNvPr id="5" name="AutoShape 9"/>
                      <wps:cNvSpPr>
                        <a:spLocks noChangeArrowheads="1"/>
                      </wps:cNvSpPr>
                      <wps:spPr bwMode="auto">
                        <a:xfrm>
                          <a:off x="10217" y="9410"/>
                          <a:ext cx="682" cy="590"/>
                        </a:xfrm>
                        <a:prstGeom prst="chevron">
                          <a:avLst>
                            <a:gd name="adj" fmla="val 76506"/>
                          </a:avLst>
                        </a:prstGeom>
                        <a:solidFill>
                          <a:srgbClr val="FF9933"/>
                        </a:solidFill>
                        <a:ln>
                          <a:noFill/>
                        </a:ln>
                        <a:extLst>
                          <a:ext uri="{91240B29-F687-4F45-9708-019B960494DF}">
                            <a14:hiddenLine xmlns:a14="http://schemas.microsoft.com/office/drawing/2010/main" w="9525">
                              <a:solidFill>
                                <a:srgbClr val="FFFFFF"/>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4225D2" id="Group 6" o:spid="_x0000_s1026" style="position:absolute;margin-left:11.3pt;margin-top:775.3pt;width:35.65pt;height:23.85pt;rotation:90;z-index:251658240;mso-position-horizontal-relative:page;mso-position-vertical-relative:page" coordorigin="10217,9410" coordsize="1566,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" o:allowincell="f">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7" o:spid="_x0000_s1027" type="#_x0000_t55" style="position:absolute;left:11101;top:9410;width:682;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" adj="7304" fillcolor="#365f91" stroked="f" strokecolor="white"/>
              <v:shape id="AutoShape 8" o:spid="_x0000_s1028" type="#_x0000_t55" style="position:absolute;left:10659;top:9410;width:682;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" adj="7304" fillcolor="#76923c" stroked="f" strokecolor="white"/>
              <v:shape id="AutoShape 9" o:spid="_x0000_s1029" type="#_x0000_t55" style="position:absolute;left:10217;top:9410;width:682;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" adj="7304" fillcolor="#f93" stroked="f" strokecolor="white"/>
              <w10:wrap anchorx="page" anchory="page"/>
            </v:group>
          </w:pict>
        </mc:Fallback>
      </mc:AlternateContent>
    </w:r>
    <w:r w:rsidRPr="004D7959">
      <w:rPr>
        <w:rFonts w:ascii="Consolas" w:hAnsi="Consolas"/>
        <w:noProof/>
        <w:color w:val="000000"/>
        <w:sz w:val="16"/>
        <w:lang w:eastAsia="ro-RO"/>
      </w:rPr>
      <mc:AlternateContent>
        <mc:Choice Requires="wps">
          <w:drawing>
            <wp:anchor distT="0" distB="0" distL="114300" distR="114300" simplePos="0" relativeHeight="251656192" behindDoc="0" locked="0" layoutInCell="0" allowOverlap="1" wp14:anchorId="7E225B2A" wp14:editId="698FAE61">
              <wp:simplePos x="0" y="0"/>
              <wp:positionH relativeFrom="page">
                <wp:posOffset>201295</wp:posOffset>
              </wp:positionH>
              <wp:positionV relativeFrom="page">
                <wp:posOffset>2971800</wp:posOffset>
              </wp:positionV>
              <wp:extent cx="470535" cy="6647180"/>
              <wp:effectExtent l="1270" t="0" r="1905" b="63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535" cy="664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87F438" w14:textId="77777777" w:rsidR="00B64986" w:rsidRPr="00F17E53" w:rsidRDefault="00EF22CC" w:rsidP="0050197D">
                          <w:pPr>
                            <w:rPr>
                              <w:color w:val="000000"/>
                              <w:sz w:val="18"/>
                            </w:rPr>
                          </w:pPr>
                          <w:hyperlink r:id="rId1" w:history="1">
                            <w:r w:rsidR="009F6A0E" w:rsidRPr="00F17E53">
                              <w:rPr>
                                <w:rStyle w:val="Hyperlink"/>
                                <w:color w:val="000000"/>
                                <w:spacing w:val="60"/>
                                <w:sz w:val="18"/>
                                <w:u w:val="none"/>
                              </w:rPr>
                              <w:t>www.alea.ro</w:t>
                            </w:r>
                          </w:hyperlink>
                          <w:r w:rsidR="009F6A0E" w:rsidRPr="00F17E53">
                            <w:rPr>
                              <w:color w:val="000000"/>
                              <w:spacing w:val="60"/>
                              <w:sz w:val="18"/>
                            </w:rPr>
                            <w:t xml:space="preserve">, contact@alea.ro </w:t>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margin">
                <wp14:pctHeight>75000</wp14:pctHeight>
              </wp14:sizeRelV>
            </wp:anchor>
          </w:drawing>
        </mc:Choice>
        <mc:Fallback>
          <w:pict>
            <v:rect w14:anchorId="7E225B2A" id="Rectangle 1" o:spid="_x0000_s1026" style="position:absolute;margin-left:15.85pt;margin-top:234pt;width:37.05pt;height:523.4pt;z-index:251656192;visibility:visible;mso-wrap-style:square;mso-width-percent:0;mso-height-percent:750;mso-wrap-distance-left:9pt;mso-wrap-distance-top:0;mso-wrap-distance-right:9pt;mso-wrap-distance-bottom:0;mso-position-horizontal:absolute;mso-position-horizontal-relative:page;mso-position-vertical:absolute;mso-position-vertical-relative:page;mso-width-percent:0;mso-height-percent:75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" o:allowincell="f" filled="f" stroked="f">
              <v:textbox style="layout-flow:vertical;mso-layout-flow-alt:bottom-to-top;mso-fit-shape-to-text:t">
                <w:txbxContent>
                  <w:p w14:paraId="1987F438" w14:textId="77777777" w:rsidR="00B64986" w:rsidRPr="00F17E53" w:rsidRDefault="00507DEA" w:rsidP="0050197D">
                    <w:pPr>
                      <w:rPr>
                        <w:color w:val="000000"/>
                        <w:sz w:val="18"/>
                      </w:rPr>
                    </w:pPr>
                    <w:hyperlink r:id="rId2" w:history="1">
                      <w:r w:rsidR="009F6A0E" w:rsidRPr="00F17E53">
                        <w:rPr>
                          <w:rStyle w:val="Hyperlink"/>
                          <w:color w:val="000000"/>
                          <w:spacing w:val="60"/>
                          <w:sz w:val="18"/>
                          <w:u w:val="none"/>
                        </w:rPr>
                        <w:t>www.alea.ro</w:t>
                      </w:r>
                    </w:hyperlink>
                    <w:r w:rsidR="009F6A0E" w:rsidRPr="00F17E53">
                      <w:rPr>
                        <w:color w:val="000000"/>
                        <w:spacing w:val="60"/>
                        <w:sz w:val="18"/>
                      </w:rPr>
                      <w:t xml:space="preserve">, contact@alea.ro </w:t>
                    </w:r>
                  </w:p>
                </w:txbxContent>
              </v:textbox>
              <w10:wrap anchorx="page" anchory="page"/>
            </v:rect>
          </w:pict>
        </mc:Fallback>
      </mc:AlternateContent>
    </w:r>
    <w:r w:rsidR="0050197D" w:rsidRPr="004D7959">
      <w:rPr>
        <w:rFonts w:ascii="Consolas" w:hAnsi="Consolas"/>
        <w:noProof/>
        <w:color w:val="000000"/>
        <w:sz w:val="16"/>
        <w:lang w:eastAsia="zh-TW"/>
      </w:rPr>
      <w:t>Alba Iulia, Strada Trandafirilor, Nr. 9</w:t>
    </w:r>
    <w:r w:rsidR="0050197D" w:rsidRPr="004D7959">
      <w:rPr>
        <w:rFonts w:ascii="Consolas" w:hAnsi="Consolas"/>
        <w:color w:val="000000"/>
        <w:sz w:val="16"/>
      </w:rPr>
      <w:t xml:space="preserve">, </w:t>
    </w:r>
    <w:r w:rsidR="00C33640">
      <w:rPr>
        <w:rFonts w:ascii="Consolas" w:hAnsi="Consolas"/>
        <w:color w:val="000000"/>
        <w:sz w:val="16"/>
      </w:rPr>
      <w:t xml:space="preserve">510119, </w:t>
    </w:r>
    <w:r w:rsidR="0050197D" w:rsidRPr="004D7959">
      <w:rPr>
        <w:rFonts w:ascii="Consolas" w:hAnsi="Consolas"/>
        <w:color w:val="000000"/>
        <w:sz w:val="16"/>
      </w:rPr>
      <w:t>Tel. 0258813405, Fax. 0258813403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972EBE" w14:textId="77777777" w:rsidR="00B8489F" w:rsidRDefault="00B8489F" w:rsidP="00B64986">
      <w:pPr>
        <w:spacing w:after="0" w:line="240" w:lineRule="auto"/>
      </w:pPr>
      <w:r>
        <w:separator/>
      </w:r>
    </w:p>
  </w:footnote>
  <w:footnote w:type="continuationSeparator" w:id="0">
    <w:p w14:paraId="62F3BF55" w14:textId="77777777" w:rsidR="00B8489F" w:rsidRDefault="00B8489F" w:rsidP="00B649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803F5" w14:textId="77777777" w:rsidR="005C5214" w:rsidRPr="006C17F6" w:rsidRDefault="00954C19" w:rsidP="00914BC7">
    <w:pPr>
      <w:pStyle w:val="Antet"/>
      <w:jc w:val="center"/>
      <w:rPr>
        <w:rFonts w:ascii="Cambria" w:eastAsia="Times New Roman" w:hAnsi="Cambria"/>
        <w:sz w:val="24"/>
      </w:rPr>
    </w:pPr>
    <w:r w:rsidRPr="006C17F6">
      <w:rPr>
        <w:rFonts w:ascii="Cambria" w:eastAsia="Times New Roman" w:hAnsi="Cambria"/>
        <w:noProof/>
        <w:sz w:val="20"/>
        <w:lang w:eastAsia="ro-RO"/>
      </w:rPr>
      <mc:AlternateContent>
        <mc:Choice Requires="wpg">
          <w:drawing>
            <wp:anchor distT="0" distB="0" distL="114300" distR="114300" simplePos="0" relativeHeight="251659264" behindDoc="0" locked="0" layoutInCell="1" allowOverlap="1" wp14:anchorId="5B515AEF" wp14:editId="5458BCAB">
              <wp:simplePos x="0" y="0"/>
              <wp:positionH relativeFrom="page">
                <wp:posOffset>695326</wp:posOffset>
              </wp:positionH>
              <wp:positionV relativeFrom="page">
                <wp:align>top</wp:align>
              </wp:positionV>
              <wp:extent cx="6263640" cy="1104900"/>
              <wp:effectExtent l="0" t="0" r="22860" b="0"/>
              <wp:wrapNone/>
              <wp:docPr id="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3640" cy="1104900"/>
                        <a:chOff x="8" y="9"/>
                        <a:chExt cx="15823" cy="1439"/>
                      </a:xfrm>
                    </wpg:grpSpPr>
                    <wps:wsp>
                      <wps:cNvPr id="7" name="AutoShape 17"/>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8" name="Rectangle 18"/>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topMargin">
                <wp14:pctHeight>0</wp14:pctHeight>
              </wp14:sizeRelV>
            </wp:anchor>
          </w:drawing>
        </mc:Choice>
        <mc:Fallback>
          <w:pict>
            <v:group w14:anchorId="60EAD1AD" id="Group 16" o:spid="_x0000_s1026" style="position:absolute;margin-left:54.75pt;margin-top:0;width:493.2pt;height:87pt;z-index:251659264;mso-position-horizontal-relative:page;mso-position-vertical:top;mso-position-vertical-relative:page;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">
              <v:shapetype id="_x0000_t32" coordsize="21600,21600" o:spt="32" o:oned="t" path="m,l21600,21600e" filled="f">
                <v:path arrowok="t" fillok="f" o:connecttype="none"/>
                <o:lock v:ext="edit" shapetype="t"/>
              </v:shapetype>
              <v:shape id="AutoShape 17"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" strokecolor="#31849b"/>
              <v:rect id="Rectangle 18"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" filled="f" stroked="f"/>
              <w10:wrap anchorx="page" anchory="page"/>
            </v:group>
          </w:pict>
        </mc:Fallback>
      </mc:AlternateContent>
    </w:r>
    <w:r w:rsidRPr="00A90704">
      <w:rPr>
        <w:rFonts w:ascii="Consolas" w:hAnsi="Consolas"/>
        <w:noProof/>
        <w:color w:val="95B3D7"/>
        <w:lang w:eastAsia="ro-RO"/>
      </w:rPr>
      <w:drawing>
        <wp:inline distT="0" distB="0" distL="0" distR="0" wp14:anchorId="2219011D" wp14:editId="0EFBFA30">
          <wp:extent cx="1538270" cy="800100"/>
          <wp:effectExtent l="0" t="0" r="5080" b="0"/>
          <wp:docPr id="9" name="Imagine 9" descr="logo AL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logo ALE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5955" cy="80409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D3742E"/>
    <w:multiLevelType w:val="hybridMultilevel"/>
    <w:tmpl w:val="63182DB4"/>
    <w:lvl w:ilvl="0" w:tplc="CE44BC10">
      <w:numFmt w:val="bullet"/>
      <w:lvlText w:val="-"/>
      <w:lvlJc w:val="left"/>
      <w:pPr>
        <w:ind w:left="720" w:hanging="360"/>
      </w:pPr>
      <w:rPr>
        <w:rFonts w:ascii="Times New Roman" w:eastAsia="Calibri"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19457">
      <o:colormru v:ext="edit" colors="#fc0,#f9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986"/>
    <w:rsid w:val="00025396"/>
    <w:rsid w:val="0004458A"/>
    <w:rsid w:val="00047426"/>
    <w:rsid w:val="0006273E"/>
    <w:rsid w:val="000A042F"/>
    <w:rsid w:val="000A5861"/>
    <w:rsid w:val="001177EB"/>
    <w:rsid w:val="00184631"/>
    <w:rsid w:val="001C1A19"/>
    <w:rsid w:val="001C420D"/>
    <w:rsid w:val="002254A1"/>
    <w:rsid w:val="00246479"/>
    <w:rsid w:val="00265227"/>
    <w:rsid w:val="00267126"/>
    <w:rsid w:val="00295D80"/>
    <w:rsid w:val="00305B24"/>
    <w:rsid w:val="003324E9"/>
    <w:rsid w:val="003446B6"/>
    <w:rsid w:val="00361D82"/>
    <w:rsid w:val="003E7261"/>
    <w:rsid w:val="003F61B6"/>
    <w:rsid w:val="00445862"/>
    <w:rsid w:val="00450EBD"/>
    <w:rsid w:val="004B096D"/>
    <w:rsid w:val="004D7959"/>
    <w:rsid w:val="004F7FD6"/>
    <w:rsid w:val="0050197D"/>
    <w:rsid w:val="00507DEA"/>
    <w:rsid w:val="00516946"/>
    <w:rsid w:val="00525CF2"/>
    <w:rsid w:val="00530780"/>
    <w:rsid w:val="005C24F0"/>
    <w:rsid w:val="005C5214"/>
    <w:rsid w:val="005E2C12"/>
    <w:rsid w:val="0067102E"/>
    <w:rsid w:val="00672007"/>
    <w:rsid w:val="006758A6"/>
    <w:rsid w:val="006A2B72"/>
    <w:rsid w:val="006C17F6"/>
    <w:rsid w:val="007A4868"/>
    <w:rsid w:val="007E62CE"/>
    <w:rsid w:val="00804956"/>
    <w:rsid w:val="008121EA"/>
    <w:rsid w:val="00881D3A"/>
    <w:rsid w:val="008E1A16"/>
    <w:rsid w:val="00914BC7"/>
    <w:rsid w:val="00917EC7"/>
    <w:rsid w:val="00932D32"/>
    <w:rsid w:val="00954C19"/>
    <w:rsid w:val="00977287"/>
    <w:rsid w:val="00984CE0"/>
    <w:rsid w:val="00996F57"/>
    <w:rsid w:val="009D6AE3"/>
    <w:rsid w:val="009F6A0E"/>
    <w:rsid w:val="00A13080"/>
    <w:rsid w:val="00A802DA"/>
    <w:rsid w:val="00A90704"/>
    <w:rsid w:val="00AC43C9"/>
    <w:rsid w:val="00AE71C7"/>
    <w:rsid w:val="00B64986"/>
    <w:rsid w:val="00B8489F"/>
    <w:rsid w:val="00BC198D"/>
    <w:rsid w:val="00BC5D30"/>
    <w:rsid w:val="00C23E9A"/>
    <w:rsid w:val="00C314C7"/>
    <w:rsid w:val="00C33640"/>
    <w:rsid w:val="00C94F00"/>
    <w:rsid w:val="00CA4100"/>
    <w:rsid w:val="00D135C9"/>
    <w:rsid w:val="00D66B3B"/>
    <w:rsid w:val="00EA67C8"/>
    <w:rsid w:val="00EF22CC"/>
    <w:rsid w:val="00F17399"/>
    <w:rsid w:val="00F17E53"/>
    <w:rsid w:val="00F644B7"/>
    <w:rsid w:val="00F911AC"/>
    <w:rsid w:val="00F91E0C"/>
    <w:rsid w:val="00F97334"/>
    <w:rsid w:val="00FC798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9457">
      <o:colormru v:ext="edit" colors="#fc0,#f93"/>
    </o:shapedefaults>
    <o:shapelayout v:ext="edit">
      <o:idmap v:ext="edit" data="1"/>
    </o:shapelayout>
  </w:shapeDefaults>
  <w:decimalSymbol w:val=","/>
  <w:listSeparator w:val=";"/>
  <w14:docId w14:val="076D0E12"/>
  <w15:chartTrackingRefBased/>
  <w15:docId w15:val="{52F58E47-DBAE-4037-91BB-70B0205EB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2DA"/>
    <w:pPr>
      <w:spacing w:after="200" w:line="276" w:lineRule="auto"/>
    </w:pPr>
    <w:rPr>
      <w:sz w:val="22"/>
      <w:szCs w:val="22"/>
      <w:lang w:eastAsia="en-US"/>
    </w:rPr>
  </w:style>
  <w:style w:type="paragraph" w:styleId="Titlu1">
    <w:name w:val="heading 1"/>
    <w:basedOn w:val="Normal"/>
    <w:next w:val="Normal"/>
    <w:link w:val="Titlu1Caracter"/>
    <w:uiPriority w:val="9"/>
    <w:qFormat/>
    <w:rsid w:val="00C314C7"/>
    <w:pPr>
      <w:keepNext/>
      <w:keepLines/>
      <w:spacing w:before="480" w:after="0"/>
      <w:outlineLvl w:val="0"/>
    </w:pPr>
    <w:rPr>
      <w:rFonts w:ascii="Cambria" w:eastAsia="Times New Roman" w:hAnsi="Cambria"/>
      <w:b/>
      <w:bCs/>
      <w:color w:val="365F91"/>
      <w:sz w:val="28"/>
      <w:szCs w:val="28"/>
      <w:lang w:val="en-US" w:bidi="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B64986"/>
    <w:pPr>
      <w:tabs>
        <w:tab w:val="center" w:pos="4680"/>
        <w:tab w:val="right" w:pos="9360"/>
      </w:tabs>
      <w:spacing w:after="0" w:line="240" w:lineRule="auto"/>
    </w:pPr>
  </w:style>
  <w:style w:type="character" w:customStyle="1" w:styleId="AntetCaracter">
    <w:name w:val="Antet Caracter"/>
    <w:link w:val="Antet"/>
    <w:uiPriority w:val="99"/>
    <w:rsid w:val="00B64986"/>
    <w:rPr>
      <w:lang w:val="ro-RO"/>
    </w:rPr>
  </w:style>
  <w:style w:type="paragraph" w:styleId="Subsol">
    <w:name w:val="footer"/>
    <w:basedOn w:val="Normal"/>
    <w:link w:val="SubsolCaracter"/>
    <w:uiPriority w:val="99"/>
    <w:unhideWhenUsed/>
    <w:rsid w:val="00B64986"/>
    <w:pPr>
      <w:tabs>
        <w:tab w:val="center" w:pos="4680"/>
        <w:tab w:val="right" w:pos="9360"/>
      </w:tabs>
      <w:spacing w:after="0" w:line="240" w:lineRule="auto"/>
    </w:pPr>
  </w:style>
  <w:style w:type="character" w:customStyle="1" w:styleId="SubsolCaracter">
    <w:name w:val="Subsol Caracter"/>
    <w:link w:val="Subsol"/>
    <w:uiPriority w:val="99"/>
    <w:rsid w:val="00B64986"/>
    <w:rPr>
      <w:lang w:val="ro-RO"/>
    </w:rPr>
  </w:style>
  <w:style w:type="paragraph" w:styleId="TextnBalon">
    <w:name w:val="Balloon Text"/>
    <w:basedOn w:val="Normal"/>
    <w:link w:val="TextnBalonCaracter"/>
    <w:uiPriority w:val="99"/>
    <w:semiHidden/>
    <w:unhideWhenUsed/>
    <w:rsid w:val="00B64986"/>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B64986"/>
    <w:rPr>
      <w:rFonts w:ascii="Tahoma" w:hAnsi="Tahoma" w:cs="Tahoma"/>
      <w:sz w:val="16"/>
      <w:szCs w:val="16"/>
      <w:lang w:val="ro-RO"/>
    </w:rPr>
  </w:style>
  <w:style w:type="character" w:styleId="Hyperlink">
    <w:name w:val="Hyperlink"/>
    <w:uiPriority w:val="99"/>
    <w:unhideWhenUsed/>
    <w:rsid w:val="009F6A0E"/>
    <w:rPr>
      <w:color w:val="0000FF"/>
      <w:u w:val="single"/>
    </w:rPr>
  </w:style>
  <w:style w:type="character" w:customStyle="1" w:styleId="Titlu1Caracter">
    <w:name w:val="Titlu 1 Caracter"/>
    <w:link w:val="Titlu1"/>
    <w:uiPriority w:val="9"/>
    <w:rsid w:val="00C314C7"/>
    <w:rPr>
      <w:rFonts w:ascii="Cambria" w:eastAsia="Times New Roman" w:hAnsi="Cambria" w:cs="Times New Roman"/>
      <w:b/>
      <w:bCs/>
      <w:color w:val="365F91"/>
      <w:sz w:val="28"/>
      <w:szCs w:val="28"/>
      <w:lang w:bidi="en-US"/>
    </w:rPr>
  </w:style>
  <w:style w:type="paragraph" w:styleId="NormalWeb">
    <w:name w:val="Normal (Web)"/>
    <w:basedOn w:val="Normal"/>
    <w:rsid w:val="006A2B72"/>
    <w:pPr>
      <w:suppressAutoHyphens/>
      <w:spacing w:before="280" w:after="280" w:line="240" w:lineRule="auto"/>
    </w:pPr>
    <w:rPr>
      <w:rFonts w:ascii="Arial Unicode MS" w:eastAsia="Arial Unicode MS" w:hAnsi="Arial Unicode MS"/>
      <w:sz w:val="24"/>
      <w:szCs w:val="24"/>
      <w:lang w:val="fr-FR" w:eastAsia="ar-SA"/>
    </w:rPr>
  </w:style>
  <w:style w:type="paragraph" w:styleId="PreformatatHTML">
    <w:name w:val="HTML Preformatted"/>
    <w:basedOn w:val="Normal"/>
    <w:link w:val="PreformatatHTMLCaracter"/>
    <w:rsid w:val="006A2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PreformatatHTMLCaracter">
    <w:name w:val="Preformatat HTML Caracter"/>
    <w:link w:val="PreformatatHTML"/>
    <w:rsid w:val="006A2B72"/>
    <w:rPr>
      <w:rFonts w:ascii="Courier New" w:eastAsia="Times New Roman" w:hAnsi="Courier New" w:cs="Courier New"/>
      <w:lang w:val="es-ES" w:eastAsia="es-ES"/>
    </w:rPr>
  </w:style>
  <w:style w:type="paragraph" w:styleId="Frspaiere">
    <w:name w:val="No Spacing"/>
    <w:uiPriority w:val="1"/>
    <w:qFormat/>
    <w:rsid w:val="001C420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5895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alea.ro" TargetMode="External"/><Relationship Id="rId1" Type="http://schemas.openxmlformats.org/officeDocument/2006/relationships/hyperlink" Target="http://www.alea.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DCDFB08CEC0E4BA6B8F4E855B71221" ma:contentTypeVersion="2" ma:contentTypeDescription="Creați un document nou." ma:contentTypeScope="" ma:versionID="f5207807180460e8d5463a19bae86d01">
  <xsd:schema xmlns:xsd="http://www.w3.org/2001/XMLSchema" xmlns:xs="http://www.w3.org/2001/XMLSchema" xmlns:p="http://schemas.microsoft.com/office/2006/metadata/properties" xmlns:ns2="43b00bde-64b8-4df9-ab6d-a22e60769b05" targetNamespace="http://schemas.microsoft.com/office/2006/metadata/properties" ma:root="true" ma:fieldsID="b18abd52841faf6aeaf1143ca8fd1227" ns2:_="">
    <xsd:import namespace="43b00bde-64b8-4df9-ab6d-a22e60769b0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b00bde-64b8-4df9-ab6d-a22e60769b05" elementFormDefault="qualified">
    <xsd:import namespace="http://schemas.microsoft.com/office/2006/documentManagement/types"/>
    <xsd:import namespace="http://schemas.microsoft.com/office/infopath/2007/PartnerControls"/>
    <xsd:element name="SharedWithUsers" ma:index="8" nillable="true" ma:displayName="Partajat c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jat cu detalii"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8EA099-203D-47B7-9499-1B12785AA8CA}">
  <ds:schemaRefs>
    <ds:schemaRef ds:uri="http://schemas.microsoft.com/sharepoint/v3/contenttype/forms"/>
  </ds:schemaRefs>
</ds:datastoreItem>
</file>

<file path=customXml/itemProps2.xml><?xml version="1.0" encoding="utf-8"?>
<ds:datastoreItem xmlns:ds="http://schemas.openxmlformats.org/officeDocument/2006/customXml" ds:itemID="{D6F51EA9-26A5-4030-905B-B4586FC95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b00bde-64b8-4df9-ab6d-a22e60769b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BB5F9A-FF34-425A-B2E0-9AD39470A88C}">
  <ds:schemaRefs>
    <ds:schemaRef ds:uri="http://purl.org/dc/elements/1.1/"/>
    <ds:schemaRef ds:uri="http://www.w3.org/XML/1998/namespace"/>
    <ds:schemaRef ds:uri="http://schemas.microsoft.com/office/infopath/2007/PartnerControls"/>
    <ds:schemaRef ds:uri="http://purl.org/dc/terms/"/>
    <ds:schemaRef ds:uri="43b00bde-64b8-4df9-ab6d-a22e60769b05"/>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329F7FE9-93EB-4B93-B292-27BCDD6DF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365</Words>
  <Characters>2121</Characters>
  <Application>Microsoft Office Word</Application>
  <DocSecurity>0</DocSecurity>
  <Lines>17</Lines>
  <Paragraphs>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2482</CharactersWithSpaces>
  <SharedDoc>false</SharedDoc>
  <HLinks>
    <vt:vector size="6" baseType="variant">
      <vt:variant>
        <vt:i4>7209007</vt:i4>
      </vt:variant>
      <vt:variant>
        <vt:i4>0</vt:i4>
      </vt:variant>
      <vt:variant>
        <vt:i4>0</vt:i4>
      </vt:variant>
      <vt:variant>
        <vt:i4>5</vt:i4>
      </vt:variant>
      <vt:variant>
        <vt:lpwstr>http://www.alea.ro/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dc:creator>
  <cp:keywords/>
  <cp:lastModifiedBy>ALEA</cp:lastModifiedBy>
  <cp:revision>3</cp:revision>
  <cp:lastPrinted>2015-08-10T10:32:00Z</cp:lastPrinted>
  <dcterms:created xsi:type="dcterms:W3CDTF">2015-09-02T12:14:00Z</dcterms:created>
  <dcterms:modified xsi:type="dcterms:W3CDTF">2015-09-09T11:25:00Z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0x010100FBDCDFB08CEC0E4BA6B8F4E855B71221</vt:lpwstr>
  </property>
</Properties>
</file>