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C7813" w14:textId="5D3D041A" w:rsidR="00801D61" w:rsidRDefault="00801D61" w:rsidP="00175539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Model </w:t>
      </w:r>
      <w:r w:rsidR="002904B0">
        <w:rPr>
          <w:b/>
          <w:bCs/>
        </w:rPr>
        <w:t>A</w:t>
      </w:r>
    </w:p>
    <w:p w14:paraId="79D9B93E" w14:textId="77777777" w:rsidR="00C75A50" w:rsidRPr="00C75A50" w:rsidRDefault="00C75A50" w:rsidP="00C75A50">
      <w:pPr>
        <w:spacing w:after="0" w:line="240" w:lineRule="auto"/>
        <w:ind w:left="225"/>
        <w:jc w:val="center"/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</w:pPr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MATRICEA </w:t>
      </w:r>
      <w:bookmarkStart w:id="0" w:name="_GoBack"/>
      <w:bookmarkEnd w:id="0"/>
    </w:p>
    <w:p w14:paraId="30A4704B" w14:textId="77777777" w:rsidR="00C75A50" w:rsidRPr="00C75A50" w:rsidRDefault="00C75A50" w:rsidP="00C75A50">
      <w:pPr>
        <w:spacing w:after="0" w:line="240" w:lineRule="auto"/>
        <w:ind w:left="225"/>
        <w:jc w:val="center"/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</w:pPr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de </w:t>
      </w:r>
      <w:proofErr w:type="spellStart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>corelare</w:t>
      </w:r>
      <w:proofErr w:type="spellEnd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 a </w:t>
      </w:r>
      <w:proofErr w:type="spellStart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>bugetului</w:t>
      </w:r>
      <w:proofErr w:type="spellEnd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 </w:t>
      </w:r>
      <w:proofErr w:type="spellStart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>proiectului</w:t>
      </w:r>
      <w:proofErr w:type="spellEnd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 cu </w:t>
      </w:r>
      <w:proofErr w:type="spellStart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>devizul</w:t>
      </w:r>
      <w:proofErr w:type="spellEnd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 xml:space="preserve"> general al </w:t>
      </w:r>
      <w:proofErr w:type="spellStart"/>
      <w:r w:rsidRPr="00C75A50">
        <w:rPr>
          <w:rFonts w:ascii="Verdana" w:eastAsiaTheme="minorEastAsia" w:hAnsi="Verdana" w:cs="Times New Roman"/>
          <w:b/>
          <w:color w:val="000000"/>
          <w:sz w:val="20"/>
          <w:szCs w:val="20"/>
          <w:shd w:val="clear" w:color="auto" w:fill="FFFFFF"/>
          <w:lang w:val="en-GB" w:eastAsia="en-GB"/>
        </w:rPr>
        <w:t>investiţiei</w:t>
      </w:r>
      <w:proofErr w:type="spellEnd"/>
    </w:p>
    <w:p w14:paraId="2F74AEF6" w14:textId="77777777" w:rsidR="00C75A50" w:rsidRPr="00C75A50" w:rsidRDefault="00C75A50" w:rsidP="00C75A50">
      <w:pPr>
        <w:spacing w:after="0" w:line="240" w:lineRule="auto"/>
        <w:ind w:left="225"/>
        <w:jc w:val="center"/>
        <w:rPr>
          <w:rFonts w:ascii="Verdana" w:eastAsiaTheme="minorEastAsia" w:hAnsi="Verdana" w:cs="Times New Roman"/>
          <w:color w:val="000000"/>
          <w:sz w:val="20"/>
          <w:szCs w:val="20"/>
          <w:shd w:val="clear" w:color="auto" w:fill="FFFFFF"/>
          <w:lang w:val="en-GB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496"/>
        <w:gridCol w:w="3250"/>
        <w:gridCol w:w="1691"/>
        <w:gridCol w:w="3353"/>
      </w:tblGrid>
      <w:tr w:rsidR="00C75A50" w:rsidRPr="00C75A50" w14:paraId="56538788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8D24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crt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8EA5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Categorie_NUME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236DB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Subcategorie_NUME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SMIS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35CCD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Capitol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devizul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general conform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Hotărârii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Guvernului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. 907/2016, cu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modificările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completările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ulterioare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0449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Subcapitol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devizul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general conform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Hotărârii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Guvernului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. 907/2016, cu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modificările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completările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ulterioare</w:t>
            </w:r>
            <w:proofErr w:type="spellEnd"/>
          </w:p>
        </w:tc>
      </w:tr>
      <w:tr w:rsidR="00C75A50" w:rsidRPr="00C75A50" w14:paraId="4B41DB50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34BD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246D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53D2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7520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319C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1 - 1.1.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</w:p>
        </w:tc>
      </w:tr>
      <w:tr w:rsidR="00C75A50" w:rsidRPr="00C75A50" w14:paraId="33FE4A41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75FF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A0AC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D6CE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6F11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BFB2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1 - 1.2.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</w:p>
        </w:tc>
      </w:tr>
      <w:tr w:rsidR="00C75A50" w:rsidRPr="00C75A50" w14:paraId="7D7C6AAB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35F9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7756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0D8A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1.3.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Amenajări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protecţia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mediului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aducerea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la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iniţială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524E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5E41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1 - 1.3.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Amenajări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protecţia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mediului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aducerea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la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iniţială</w:t>
            </w:r>
            <w:proofErr w:type="spellEnd"/>
          </w:p>
        </w:tc>
      </w:tr>
      <w:tr w:rsidR="00C75A50" w:rsidRPr="00C75A50" w14:paraId="3FA9C688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52F4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3E57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6562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1.4.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relocarea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protecţia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2F24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6445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1 - 1.4.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relocarea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protecţia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utilităţilor</w:t>
            </w:r>
            <w:proofErr w:type="spellEnd"/>
          </w:p>
        </w:tc>
      </w:tr>
      <w:tr w:rsidR="00C75A50" w:rsidRPr="00C75A50" w14:paraId="204FAD75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216F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7C71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8E852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2. -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asigurarea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utilităţilor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obiectivului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7902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asigurarea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utilităţilor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obiectivului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2C1B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2 - 2.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asigurarea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utilităţilor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obiectivului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investiţii</w:t>
            </w:r>
            <w:proofErr w:type="spellEnd"/>
          </w:p>
        </w:tc>
      </w:tr>
      <w:tr w:rsidR="00C75A50" w:rsidRPr="00C75A50" w14:paraId="1208807B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BE241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C58B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4E2D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0057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E5D2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teren</w:t>
            </w:r>
            <w:proofErr w:type="spellEnd"/>
          </w:p>
        </w:tc>
      </w:tr>
      <w:tr w:rsidR="00C75A50" w:rsidRPr="00C75A50" w14:paraId="7226171E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5A3F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DFCD7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A119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Raport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privind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impactul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asupra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mediului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1B30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D35C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Raport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privind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impactul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asupra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mediului</w:t>
            </w:r>
            <w:proofErr w:type="spellEnd"/>
          </w:p>
        </w:tc>
      </w:tr>
      <w:tr w:rsidR="00C75A50" w:rsidRPr="00C75A50" w14:paraId="154EA225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1E0B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5DDC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B438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3.1.3.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specifice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AC9F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3EC5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3 - 3.1.3.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specifice</w:t>
            </w:r>
            <w:proofErr w:type="spellEnd"/>
          </w:p>
        </w:tc>
      </w:tr>
      <w:tr w:rsidR="00C75A50" w:rsidRPr="00C75A50" w14:paraId="1F324017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AF256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BCB7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8B02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Documentaţii-suport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9A20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AB22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Documentaţii-suport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autorizaţii</w:t>
            </w:r>
            <w:proofErr w:type="spellEnd"/>
          </w:p>
        </w:tc>
      </w:tr>
      <w:tr w:rsidR="00C75A50" w:rsidRPr="00C75A50" w14:paraId="3A2D7AC2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180B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45FA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540D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Expertizare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6198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F2A0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Expertizare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</w:p>
        </w:tc>
      </w:tr>
      <w:tr w:rsidR="00C75A50" w:rsidRPr="00C75A50" w14:paraId="797D0D6F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B413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2960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3694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Certificarea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performanţei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energetice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auditul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energetic al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clădirilor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AD30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EDEF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Certificarea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performanţei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energetice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auditul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energetic al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clădirilor</w:t>
            </w:r>
            <w:proofErr w:type="spellEnd"/>
          </w:p>
        </w:tc>
      </w:tr>
      <w:tr w:rsidR="00C75A50" w:rsidRPr="00C75A50" w14:paraId="19262C51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795BC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1BB7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2124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Tema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441A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67F8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Tema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</w:p>
        </w:tc>
      </w:tr>
      <w:tr w:rsidR="00C75A50" w:rsidRPr="00C75A50" w14:paraId="3C04B5C0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ED89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82FC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D1EF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8A18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95E5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prefezabilitate</w:t>
            </w:r>
            <w:proofErr w:type="spellEnd"/>
          </w:p>
        </w:tc>
      </w:tr>
      <w:tr w:rsidR="00C75A50" w:rsidRPr="00C75A50" w14:paraId="56AD27D9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D5C8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4198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3885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fezabilitate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/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intervenţii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deviz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B22B9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F7D0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Studiu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fezabilitate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intervenţii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deviz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general</w:t>
            </w:r>
          </w:p>
        </w:tc>
      </w:tr>
      <w:tr w:rsidR="00C75A50" w:rsidRPr="00C75A50" w14:paraId="763CE70A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E9EA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7938F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A724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vederea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004B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2777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Documentaţiile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vederea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obţinerii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/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autorizaţiilor</w:t>
            </w:r>
            <w:proofErr w:type="spellEnd"/>
          </w:p>
        </w:tc>
      </w:tr>
      <w:tr w:rsidR="00C75A50" w:rsidRPr="00C75A50" w14:paraId="6CD18590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8654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2AF0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2B0D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Verificarea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calitate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detaliilor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7BCA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DB04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Verificarea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calitate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detaliilor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</w:p>
        </w:tc>
      </w:tr>
      <w:tr w:rsidR="00C75A50" w:rsidRPr="00C75A50" w14:paraId="530E20A3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DCE5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292B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4250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3.5.6.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detalii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DDC7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F369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3 - 3.5.6.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detalii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</w:p>
        </w:tc>
      </w:tr>
      <w:tr w:rsidR="00C75A50" w:rsidRPr="00C75A50" w14:paraId="27C1A4BA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6E8B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A12E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4667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3.6.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procedurilor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achiziţie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B935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0156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3 - 3.6.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procedurilor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achiziţie</w:t>
            </w:r>
            <w:proofErr w:type="spellEnd"/>
          </w:p>
        </w:tc>
      </w:tr>
      <w:tr w:rsidR="00C75A50" w:rsidRPr="00C75A50" w14:paraId="3D29F95B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92FA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65A2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DA2B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3.7.1.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Managementul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obiectivul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8662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3C2E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3 - 3.7.1.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Managementul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obiectivul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investiţii</w:t>
            </w:r>
            <w:proofErr w:type="spellEnd"/>
          </w:p>
        </w:tc>
      </w:tr>
      <w:tr w:rsidR="00C75A50" w:rsidRPr="00C75A50" w14:paraId="0232E393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4FEA2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7C38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5ADB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3.7.2.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Auditul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financiar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6603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5AE7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3 - 3.7.2.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Auditul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financiar</w:t>
            </w:r>
            <w:proofErr w:type="spellEnd"/>
          </w:p>
        </w:tc>
      </w:tr>
      <w:tr w:rsidR="00C75A50" w:rsidRPr="00C75A50" w14:paraId="6E293229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137C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D66C3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197E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3.8.1.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din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partea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2D354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300F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3 - 3.8.1.1.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din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partea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proiectantului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perioada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</w:p>
        </w:tc>
      </w:tr>
      <w:tr w:rsidR="00C75A50" w:rsidRPr="00C75A50" w14:paraId="486544E8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649B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64D2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A343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3.8.1.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din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partea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B32A8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36E8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3 - 3.8.1.2.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din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partea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proiectantului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participarea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proiectantului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la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fazele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incluse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programul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control al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execuţie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avizat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către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Inspectoratul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Stat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</w:p>
        </w:tc>
      </w:tr>
      <w:tr w:rsidR="00C75A50" w:rsidRPr="00C75A50" w14:paraId="3E953F76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153C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C77E1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D03C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3.8.2.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Dirigenţie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supervizare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7F2A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proiectare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asistenţă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tehnică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5554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3 - 3.8.2.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Dirigenţie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</w:t>
            </w:r>
            <w:proofErr w:type="spellEnd"/>
          </w:p>
        </w:tc>
      </w:tr>
      <w:tr w:rsidR="00C75A50" w:rsidRPr="00C75A50" w14:paraId="690AF603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0745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B618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8A507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3EA55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939C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</w:p>
        </w:tc>
      </w:tr>
      <w:tr w:rsidR="00C75A50" w:rsidRPr="00C75A50" w14:paraId="3D7B9779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CC60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96CF5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C342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-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reabilitare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termică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89EBA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2289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</w:p>
        </w:tc>
      </w:tr>
      <w:tr w:rsidR="00C75A50" w:rsidRPr="00C75A50" w14:paraId="2C9BCE9A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ED16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42B1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606E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-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consolidare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D43EF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12CA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</w:p>
        </w:tc>
      </w:tr>
      <w:tr w:rsidR="00C75A50" w:rsidRPr="00C75A50" w14:paraId="6C8B63FE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1B70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81DA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7594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4.2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funcţionale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8D40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C001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funcţionale</w:t>
            </w:r>
            <w:proofErr w:type="spellEnd"/>
          </w:p>
        </w:tc>
      </w:tr>
      <w:tr w:rsidR="00C75A50" w:rsidRPr="00C75A50" w14:paraId="5194AC39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7F39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998B6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5BF3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funcţionale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care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necesită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48D4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D760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funcţionale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care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necesită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</w:p>
        </w:tc>
      </w:tr>
      <w:tr w:rsidR="00C75A50" w:rsidRPr="00C75A50" w14:paraId="49DA544D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F8D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1982A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53B5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funcţionale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care nu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necesită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3800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43888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Utilaje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fără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montaj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transport</w:t>
            </w:r>
          </w:p>
        </w:tc>
      </w:tr>
      <w:tr w:rsidR="00C75A50" w:rsidRPr="00C75A50" w14:paraId="52FBD661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0E7F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FA7F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BF2F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Dotări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4E31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7EE3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Dotări</w:t>
            </w:r>
            <w:proofErr w:type="spellEnd"/>
          </w:p>
        </w:tc>
      </w:tr>
      <w:tr w:rsidR="00C75A50" w:rsidRPr="00C75A50" w14:paraId="1E0EE70D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C2BD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BBB5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DD9D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4.6. Active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necorporale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3A9E3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investiţia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bază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3812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4 - 4.6. Active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necorporale</w:t>
            </w:r>
            <w:proofErr w:type="spellEnd"/>
          </w:p>
        </w:tc>
      </w:tr>
      <w:tr w:rsidR="00C75A50" w:rsidRPr="00C75A50" w14:paraId="3FB894EE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C2997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554F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19B4E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organizării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D5FE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4E8E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5 - 5.1.1.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instalaţii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organizării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</w:t>
            </w:r>
            <w:proofErr w:type="spellEnd"/>
          </w:p>
        </w:tc>
      </w:tr>
      <w:tr w:rsidR="00C75A50" w:rsidRPr="00C75A50" w14:paraId="109A15E7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364E3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3996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01D7B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conexe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organizării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C8D2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EC6B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5 - 5.1.2.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conexe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organizării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şantierului</w:t>
            </w:r>
            <w:proofErr w:type="spellEnd"/>
          </w:p>
        </w:tc>
      </w:tr>
      <w:tr w:rsidR="00C75A50" w:rsidRPr="00C75A50" w14:paraId="6FED44E2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6F40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D1B8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E588C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5.2.1.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Comisioanele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dobânzile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creditului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băncii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finanţatoare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CDB0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BD09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5 - 5.2.1.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Comisioanele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dobânzile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creditului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băncii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finanţatoare</w:t>
            </w:r>
            <w:proofErr w:type="spellEnd"/>
          </w:p>
        </w:tc>
      </w:tr>
      <w:tr w:rsidR="00C75A50" w:rsidRPr="00C75A50" w14:paraId="33CD1ACE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875C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4A5D6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F299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5.2.2.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ISC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controlul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calităţii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B5D8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FA517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5 - 5.2.2.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ISC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controlul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calităţii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</w:p>
        </w:tc>
      </w:tr>
      <w:tr w:rsidR="00C75A50" w:rsidRPr="00C75A50" w14:paraId="5FA2851F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8A143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5A75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0B08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5.2.3.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ISC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controlul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statului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teritoriului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urbanism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03C3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3E1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5 - 5.2.3.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ISC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controlul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statului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în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amenajarea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teritoriului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urbanism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construcţii</w:t>
            </w:r>
            <w:proofErr w:type="spellEnd"/>
          </w:p>
        </w:tc>
      </w:tr>
      <w:tr w:rsidR="00C75A50" w:rsidRPr="00C75A50" w14:paraId="2A3FF02D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9E501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34309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F8ADB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5.2.4.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Casei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Sociale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Constructorilor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EE48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2CBC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5 - 5.2.4. Cota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aferentă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Casei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Sociale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a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Constructorilor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- CSC</w:t>
            </w:r>
          </w:p>
        </w:tc>
      </w:tr>
      <w:tr w:rsidR="00C75A50" w:rsidRPr="00C75A50" w14:paraId="6BCF6119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DBD3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1FDF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9C68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5.2.5.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conforme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construire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desfiinţare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41E6E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53A04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5 - 5.2.5.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Taxe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acorduri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,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avize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conforme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autorizaţia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construire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/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desfiinţare</w:t>
            </w:r>
            <w:proofErr w:type="spellEnd"/>
          </w:p>
        </w:tc>
      </w:tr>
      <w:tr w:rsidR="00C75A50" w:rsidRPr="00C75A50" w14:paraId="21D54957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CFE6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7CAA6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5FC0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diverse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neprevăzute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16098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B383D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5 - 5.3.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diverse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neprevăzute</w:t>
            </w:r>
            <w:proofErr w:type="spellEnd"/>
          </w:p>
        </w:tc>
      </w:tr>
      <w:tr w:rsidR="00C75A50" w:rsidRPr="00C75A50" w14:paraId="354162F1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B429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7106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CD59A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5.4.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informare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publicitate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B1F6D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5. Alte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1986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5 - 5.4.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informare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publicitate</w:t>
            </w:r>
            <w:proofErr w:type="spellEnd"/>
          </w:p>
        </w:tc>
      </w:tr>
      <w:tr w:rsidR="00C75A50" w:rsidRPr="00C75A50" w14:paraId="58287100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D8D1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BADDF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A30C5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6.1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Pregătirea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personalului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exploatare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DD540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6. -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probe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AD05E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6 - 6.1.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Pregătirea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personalului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de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exploatare</w:t>
            </w:r>
            <w:proofErr w:type="spellEnd"/>
          </w:p>
        </w:tc>
      </w:tr>
      <w:tr w:rsidR="00C75A50" w:rsidRPr="00C75A50" w14:paraId="2202D902" w14:textId="77777777" w:rsidTr="00E045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3F87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F196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DBAFC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6.2. Probe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B5572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6. -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Cheltuieli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pentru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probe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9F903" w14:textId="77777777" w:rsidR="00C75A50" w:rsidRPr="00C75A50" w:rsidRDefault="00C75A50" w:rsidP="00C75A50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</w:pPr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cap. 6 - 6.2. Probe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tehnologice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</w:t>
            </w:r>
            <w:proofErr w:type="spellStart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>şi</w:t>
            </w:r>
            <w:proofErr w:type="spellEnd"/>
            <w:r w:rsidRPr="00C75A50">
              <w:rPr>
                <w:rFonts w:ascii="Verdana" w:eastAsiaTheme="minorEastAsia" w:hAnsi="Verdana" w:cs="Times New Roman"/>
                <w:color w:val="000000"/>
                <w:sz w:val="15"/>
                <w:szCs w:val="15"/>
                <w:lang w:val="en-GB" w:eastAsia="en-GB"/>
              </w:rPr>
              <w:t xml:space="preserve"> teste</w:t>
            </w:r>
          </w:p>
        </w:tc>
      </w:tr>
    </w:tbl>
    <w:p w14:paraId="624BF14C" w14:textId="77777777" w:rsidR="00C75A50" w:rsidRPr="00C75A50" w:rsidRDefault="00C75A50" w:rsidP="00C75A50">
      <w:pPr>
        <w:spacing w:after="0" w:line="240" w:lineRule="auto"/>
        <w:ind w:left="225"/>
        <w:jc w:val="both"/>
        <w:rPr>
          <w:rFonts w:ascii="Times New Roman" w:eastAsiaTheme="minorEastAsia" w:hAnsi="Times New Roman" w:cs="Times New Roman"/>
          <w:sz w:val="24"/>
          <w:szCs w:val="24"/>
          <w:lang w:val="en-GB" w:eastAsia="en-GB"/>
        </w:rPr>
      </w:pPr>
      <w:r w:rsidRPr="00C75A50">
        <w:rPr>
          <w:rFonts w:ascii="Verdana" w:eastAsiaTheme="minorEastAsia" w:hAnsi="Verdana" w:cs="Times New Roman"/>
          <w:color w:val="000000"/>
          <w:sz w:val="20"/>
          <w:szCs w:val="20"/>
          <w:lang w:val="en-GB" w:eastAsia="en-GB"/>
        </w:rPr>
        <w:t>------</w:t>
      </w:r>
    </w:p>
    <w:p w14:paraId="29BD6AD4" w14:textId="77777777" w:rsidR="00801D61" w:rsidRDefault="00801D61" w:rsidP="00175539">
      <w:pPr>
        <w:jc w:val="center"/>
        <w:rPr>
          <w:b/>
          <w:bCs/>
        </w:rPr>
      </w:pPr>
    </w:p>
    <w:sectPr w:rsidR="00801D61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AB88B" w14:textId="77777777" w:rsidR="00811424" w:rsidRDefault="00811424" w:rsidP="00204BB4">
      <w:pPr>
        <w:spacing w:after="0" w:line="240" w:lineRule="auto"/>
      </w:pPr>
      <w:r>
        <w:separator/>
      </w:r>
    </w:p>
  </w:endnote>
  <w:endnote w:type="continuationSeparator" w:id="0">
    <w:p w14:paraId="79D298E1" w14:textId="77777777" w:rsidR="00811424" w:rsidRDefault="00811424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039DF" w14:textId="77777777" w:rsidR="00811424" w:rsidRDefault="00811424" w:rsidP="00204BB4">
      <w:pPr>
        <w:spacing w:after="0" w:line="240" w:lineRule="auto"/>
      </w:pPr>
      <w:r>
        <w:separator/>
      </w:r>
    </w:p>
  </w:footnote>
  <w:footnote w:type="continuationSeparator" w:id="0">
    <w:p w14:paraId="71799495" w14:textId="77777777" w:rsidR="00811424" w:rsidRDefault="00811424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01D61" w:rsidRPr="00C6579D" w14:paraId="408EFBC3" w14:textId="77777777" w:rsidTr="0082789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3B2C089B" w14:textId="77777777" w:rsidR="00801D61" w:rsidRPr="00C6579D" w:rsidRDefault="00801D61" w:rsidP="00801D61">
          <w:pPr>
            <w:tabs>
              <w:tab w:val="left" w:pos="5295"/>
            </w:tabs>
            <w:spacing w:after="0" w:line="240" w:lineRule="auto"/>
            <w:rPr>
              <w:rFonts w:eastAsia="Times New Roman" w:cstheme="minorHAnsi"/>
              <w:color w:val="000000"/>
              <w:lang w:val="ro-RO"/>
            </w:rPr>
          </w:pPr>
          <w:r w:rsidRPr="00C6579D">
            <w:rPr>
              <w:rFonts w:eastAsia="Times New Roman" w:cstheme="minorHAnsi"/>
              <w:color w:val="000000"/>
              <w:lang w:val="ro-RO"/>
            </w:rPr>
            <w:t>Programul Regional Sud-Est 2021-2027</w:t>
          </w:r>
          <w:r w:rsidRPr="00C6579D">
            <w:rPr>
              <w:rFonts w:eastAsia="Times New Roman" w:cstheme="minorHAnsi"/>
              <w:color w:val="000000"/>
              <w:lang w:val="ro-RO"/>
            </w:rPr>
            <w:tab/>
          </w:r>
        </w:p>
        <w:p w14:paraId="2352F508" w14:textId="77777777" w:rsidR="00801D61" w:rsidRPr="00C6579D" w:rsidRDefault="00801D61" w:rsidP="00801D6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  <w:color w:val="333333"/>
              <w:lang w:val="ro-RO"/>
            </w:rPr>
          </w:pPr>
        </w:p>
      </w:tc>
    </w:tr>
    <w:tr w:rsidR="00801D61" w:rsidRPr="00C6579D" w14:paraId="3DCA1514" w14:textId="77777777" w:rsidTr="00827899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85D4919" w14:textId="170A21BF" w:rsidR="00801D61" w:rsidRPr="00C6579D" w:rsidRDefault="00801D61" w:rsidP="00801D6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 w:cstheme="minorHAnsi"/>
              <w:lang w:val="ro-RO"/>
            </w:rPr>
          </w:pPr>
          <w:r w:rsidRPr="00C6579D">
            <w:rPr>
              <w:rFonts w:eastAsia="Times New Roman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 w:rsidR="00C941A0">
            <w:rPr>
              <w:rFonts w:eastAsia="Times New Roman" w:cstheme="minorHAnsi"/>
              <w:bCs/>
              <w:color w:val="000000"/>
              <w:lang w:val="ro-RO"/>
            </w:rPr>
            <w:t>rilor</w:t>
          </w:r>
          <w:r w:rsidRPr="00C6579D">
            <w:rPr>
              <w:rFonts w:eastAsia="Times New Roman" w:cstheme="minorHAnsi"/>
              <w:bCs/>
              <w:color w:val="000000"/>
              <w:lang w:val="ro-RO"/>
            </w:rPr>
            <w:t xml:space="preserve"> de proiecte PRSE/3.1/1.1/</w:t>
          </w:r>
          <w:r w:rsidR="00C6579D">
            <w:rPr>
              <w:rFonts w:eastAsia="Times New Roman" w:cstheme="minorHAnsi"/>
              <w:bCs/>
              <w:color w:val="000000"/>
              <w:lang w:val="ro-RO"/>
            </w:rPr>
            <w:t>1/</w:t>
          </w:r>
          <w:r w:rsidRPr="00C6579D">
            <w:rPr>
              <w:rFonts w:eastAsia="Times New Roman" w:cstheme="minorHAnsi"/>
              <w:bCs/>
              <w:color w:val="000000"/>
              <w:lang w:val="ro-RO"/>
            </w:rPr>
            <w:t>2023, PRSE/3.1/1.2/</w:t>
          </w:r>
          <w:r w:rsidR="00C6579D">
            <w:rPr>
              <w:rFonts w:eastAsia="Times New Roman" w:cstheme="minorHAnsi"/>
              <w:bCs/>
              <w:color w:val="000000"/>
              <w:lang w:val="ro-RO"/>
            </w:rPr>
            <w:t>1/</w:t>
          </w:r>
          <w:r w:rsidRPr="00C6579D">
            <w:rPr>
              <w:rFonts w:eastAsia="Times New Roman" w:cstheme="minorHAnsi"/>
              <w:bCs/>
              <w:color w:val="000000"/>
              <w:lang w:val="ro-RO"/>
            </w:rPr>
            <w:t>2023, PRSE/3.1/1.3/</w:t>
          </w:r>
          <w:r w:rsidR="00C6579D">
            <w:rPr>
              <w:rFonts w:eastAsia="Times New Roman" w:cstheme="minorHAnsi"/>
              <w:bCs/>
              <w:color w:val="000000"/>
              <w:lang w:val="ro-RO"/>
            </w:rPr>
            <w:t>1/</w:t>
          </w:r>
          <w:r w:rsidRPr="00C6579D">
            <w:rPr>
              <w:rFonts w:eastAsia="Times New Roman" w:cstheme="minorHAnsi"/>
              <w:bCs/>
              <w:color w:val="000000"/>
              <w:lang w:val="ro-RO"/>
            </w:rPr>
            <w:t>2023</w:t>
          </w:r>
        </w:p>
      </w:tc>
    </w:tr>
  </w:tbl>
  <w:p w14:paraId="4F3D8131" w14:textId="2A0F6B04" w:rsidR="00204BB4" w:rsidRDefault="00204BB4">
    <w:pPr>
      <w:pStyle w:val="Header"/>
    </w:pPr>
  </w:p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204BB4"/>
    <w:rsid w:val="00277AE2"/>
    <w:rsid w:val="002904B0"/>
    <w:rsid w:val="00340CB3"/>
    <w:rsid w:val="003E0C50"/>
    <w:rsid w:val="004661E3"/>
    <w:rsid w:val="004D444F"/>
    <w:rsid w:val="006D0F3C"/>
    <w:rsid w:val="00765B3F"/>
    <w:rsid w:val="007C6AF6"/>
    <w:rsid w:val="00801D61"/>
    <w:rsid w:val="00811424"/>
    <w:rsid w:val="0084130F"/>
    <w:rsid w:val="009A1A4A"/>
    <w:rsid w:val="00A83B86"/>
    <w:rsid w:val="00A84BE5"/>
    <w:rsid w:val="00C6579D"/>
    <w:rsid w:val="00C75A50"/>
    <w:rsid w:val="00C941A0"/>
    <w:rsid w:val="00C9586A"/>
    <w:rsid w:val="00D92091"/>
    <w:rsid w:val="00DA606C"/>
    <w:rsid w:val="00DC4DB8"/>
    <w:rsid w:val="00E51FC3"/>
    <w:rsid w:val="00F37339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Ionut</cp:lastModifiedBy>
  <cp:revision>17</cp:revision>
  <cp:lastPrinted>2023-02-27T11:55:00Z</cp:lastPrinted>
  <dcterms:created xsi:type="dcterms:W3CDTF">2023-02-21T12:07:00Z</dcterms:created>
  <dcterms:modified xsi:type="dcterms:W3CDTF">2023-07-12T08:09:00Z</dcterms:modified>
</cp:coreProperties>
</file>