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A74" w:rsidRPr="00022C99" w:rsidRDefault="0082671F" w:rsidP="00424E88">
      <w:pPr>
        <w:jc w:val="both"/>
      </w:pPr>
      <w:r>
        <w:t xml:space="preserve"> </w:t>
      </w:r>
    </w:p>
    <w:p w:rsidR="003419D8" w:rsidRPr="00022C99" w:rsidRDefault="003419D8" w:rsidP="00424E88">
      <w:pPr>
        <w:jc w:val="both"/>
        <w:rPr>
          <w:b/>
          <w:color w:val="7030A0"/>
          <w:sz w:val="24"/>
        </w:rPr>
      </w:pPr>
      <w:r w:rsidRPr="00022C99">
        <w:rPr>
          <w:b/>
          <w:color w:val="7030A0"/>
          <w:sz w:val="24"/>
        </w:rPr>
        <w:t>Programul Operaţional Regional 2014-2020</w:t>
      </w:r>
    </w:p>
    <w:p w:rsidR="003419D8" w:rsidRPr="00022C99" w:rsidRDefault="001F10C7" w:rsidP="00424E88">
      <w:pPr>
        <w:jc w:val="both"/>
        <w:rPr>
          <w:b/>
          <w:color w:val="7030A0"/>
          <w:sz w:val="24"/>
        </w:rPr>
      </w:pPr>
      <w:r w:rsidRPr="00022C99">
        <w:rPr>
          <w:b/>
          <w:color w:val="7030A0"/>
          <w:sz w:val="24"/>
        </w:rPr>
        <w:t>Axa prioritară 8</w:t>
      </w:r>
      <w:r w:rsidR="003419D8" w:rsidRPr="00022C99">
        <w:rPr>
          <w:b/>
          <w:color w:val="7030A0"/>
          <w:sz w:val="24"/>
        </w:rPr>
        <w:t xml:space="preserve"> - </w:t>
      </w:r>
      <w:r w:rsidRPr="00022C99">
        <w:rPr>
          <w:b/>
          <w:color w:val="7030A0"/>
          <w:sz w:val="24"/>
        </w:rPr>
        <w:t>Dezvoltarea infrastructurii de sănătate şi sociale</w:t>
      </w:r>
    </w:p>
    <w:p w:rsidR="003419D8" w:rsidRPr="00022C99" w:rsidRDefault="001F10C7" w:rsidP="00424E88">
      <w:pPr>
        <w:jc w:val="both"/>
        <w:rPr>
          <w:b/>
          <w:color w:val="7030A0"/>
          <w:sz w:val="24"/>
        </w:rPr>
      </w:pPr>
      <w:r w:rsidRPr="00022C99">
        <w:rPr>
          <w:b/>
          <w:color w:val="7030A0"/>
          <w:sz w:val="24"/>
        </w:rPr>
        <w:t>Prioritatea de investiții 8</w:t>
      </w:r>
      <w:r w:rsidR="003419D8" w:rsidRPr="00022C99">
        <w:rPr>
          <w:b/>
          <w:color w:val="7030A0"/>
          <w:sz w:val="24"/>
        </w:rPr>
        <w:t xml:space="preserve">.1 – </w:t>
      </w:r>
      <w:r w:rsidRPr="00022C99">
        <w:rPr>
          <w:b/>
          <w:color w:val="7030A0"/>
          <w:sz w:val="24"/>
        </w:rPr>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recreare, precum și trecerea de la serviciile instituționale la serviciile prestate de colectivitățile locale</w:t>
      </w:r>
    </w:p>
    <w:p w:rsidR="001F10C7" w:rsidRPr="00022C99" w:rsidRDefault="001F10C7" w:rsidP="00424E88">
      <w:pPr>
        <w:jc w:val="both"/>
        <w:rPr>
          <w:b/>
          <w:color w:val="7030A0"/>
          <w:sz w:val="24"/>
        </w:rPr>
      </w:pPr>
      <w:r w:rsidRPr="00022C99">
        <w:rPr>
          <w:b/>
          <w:color w:val="7030A0"/>
          <w:sz w:val="24"/>
        </w:rPr>
        <w:t xml:space="preserve">Obiectivul Specific 8.3 - Creşterea gradului de acoperire cu servicii sociale  </w:t>
      </w:r>
    </w:p>
    <w:p w:rsidR="00F81ABC" w:rsidRPr="00022C99" w:rsidRDefault="00F81ABC" w:rsidP="00424E88">
      <w:pPr>
        <w:jc w:val="both"/>
        <w:rPr>
          <w:b/>
          <w:color w:val="7030A0"/>
          <w:sz w:val="24"/>
        </w:rPr>
      </w:pPr>
    </w:p>
    <w:p w:rsidR="00400E9A" w:rsidRPr="00022C99" w:rsidRDefault="00400E9A" w:rsidP="00424E88">
      <w:pPr>
        <w:jc w:val="both"/>
        <w:rPr>
          <w:b/>
          <w:color w:val="7030A0"/>
          <w:sz w:val="24"/>
        </w:rPr>
      </w:pPr>
    </w:p>
    <w:p w:rsidR="00400E9A" w:rsidRPr="00022C99" w:rsidRDefault="00400E9A" w:rsidP="00424E88">
      <w:pPr>
        <w:jc w:val="both"/>
        <w:rPr>
          <w:b/>
          <w:color w:val="7030A0"/>
          <w:sz w:val="24"/>
        </w:rPr>
      </w:pPr>
    </w:p>
    <w:p w:rsidR="00400E9A" w:rsidRPr="00022C99" w:rsidRDefault="00400E9A" w:rsidP="00424E88">
      <w:pPr>
        <w:spacing w:after="0" w:line="240" w:lineRule="auto"/>
        <w:jc w:val="both"/>
        <w:rPr>
          <w:color w:val="7030A0"/>
          <w:sz w:val="44"/>
          <w:szCs w:val="72"/>
        </w:rPr>
      </w:pPr>
      <w:r w:rsidRPr="00022C99">
        <w:rPr>
          <w:color w:val="7030A0"/>
          <w:sz w:val="44"/>
          <w:szCs w:val="72"/>
        </w:rPr>
        <w:t xml:space="preserve">Apelul de proiecte </w:t>
      </w:r>
      <w:r w:rsidR="00D815B3">
        <w:rPr>
          <w:color w:val="7030A0"/>
          <w:sz w:val="44"/>
          <w:szCs w:val="72"/>
        </w:rPr>
        <w:t>P.O.R./8/</w:t>
      </w:r>
      <w:r w:rsidR="006C3FC7">
        <w:rPr>
          <w:color w:val="7030A0"/>
          <w:sz w:val="44"/>
          <w:szCs w:val="72"/>
        </w:rPr>
        <w:t>8.1/8.3/A/1</w:t>
      </w:r>
    </w:p>
    <w:p w:rsidR="003419D8" w:rsidRPr="00022C99" w:rsidRDefault="00E81240" w:rsidP="00424E88">
      <w:pPr>
        <w:pBdr>
          <w:bottom w:val="single" w:sz="4" w:space="1" w:color="2E74B5" w:themeColor="accent1" w:themeShade="BF"/>
        </w:pBdr>
        <w:spacing w:after="0" w:line="240" w:lineRule="auto"/>
        <w:jc w:val="both"/>
        <w:rPr>
          <w:b/>
          <w:color w:val="7030A0"/>
          <w:sz w:val="44"/>
          <w:szCs w:val="72"/>
        </w:rPr>
      </w:pPr>
      <w:r w:rsidRPr="00022C99">
        <w:rPr>
          <w:b/>
          <w:color w:val="7030A0"/>
          <w:sz w:val="44"/>
          <w:szCs w:val="72"/>
        </w:rPr>
        <w:t>Grup vulnerabil: persoane vârstnice</w:t>
      </w:r>
    </w:p>
    <w:p w:rsidR="002F5CAD" w:rsidRPr="00022C99" w:rsidRDefault="002F5CAD" w:rsidP="00424E88">
      <w:pPr>
        <w:spacing w:after="0" w:line="240" w:lineRule="auto"/>
        <w:jc w:val="both"/>
        <w:rPr>
          <w:color w:val="7030A0"/>
          <w:sz w:val="72"/>
          <w:szCs w:val="72"/>
        </w:rPr>
      </w:pPr>
      <w:r w:rsidRPr="00022C99">
        <w:rPr>
          <w:color w:val="7030A0"/>
          <w:sz w:val="72"/>
          <w:szCs w:val="72"/>
        </w:rPr>
        <w:t>GHIDUL SOLICITANTULUI</w:t>
      </w:r>
    </w:p>
    <w:p w:rsidR="003419D8" w:rsidRPr="00022C99" w:rsidRDefault="003419D8" w:rsidP="00424E88">
      <w:pPr>
        <w:spacing w:after="0" w:line="240" w:lineRule="auto"/>
        <w:jc w:val="both"/>
        <w:rPr>
          <w:color w:val="7030A0"/>
          <w:sz w:val="96"/>
          <w:szCs w:val="72"/>
        </w:rPr>
      </w:pPr>
      <w:r w:rsidRPr="00022C99">
        <w:rPr>
          <w:color w:val="7030A0"/>
          <w:sz w:val="44"/>
          <w:szCs w:val="72"/>
        </w:rPr>
        <w:t>CONDIȚII SPECIFICE DE ACCESARE A FONDURILOR</w:t>
      </w:r>
    </w:p>
    <w:p w:rsidR="00A46228" w:rsidRPr="00022C99" w:rsidRDefault="00A46228" w:rsidP="00424E88">
      <w:pPr>
        <w:jc w:val="both"/>
        <w:rPr>
          <w:color w:val="3078BA"/>
          <w:sz w:val="72"/>
          <w:szCs w:val="72"/>
        </w:rPr>
      </w:pPr>
    </w:p>
    <w:p w:rsidR="00CF2526" w:rsidRPr="00022C99" w:rsidRDefault="00506F7B" w:rsidP="00576F6A">
      <w:pPr>
        <w:shd w:val="clear" w:color="auto" w:fill="7030A0"/>
        <w:jc w:val="both"/>
        <w:rPr>
          <w:b/>
          <w:color w:val="FFFFFF" w:themeColor="background1"/>
          <w:sz w:val="48"/>
          <w:szCs w:val="72"/>
        </w:rPr>
      </w:pPr>
      <w:r w:rsidRPr="00022C99">
        <w:rPr>
          <w:b/>
          <w:color w:val="FFFFFF" w:themeColor="background1"/>
          <w:sz w:val="48"/>
          <w:szCs w:val="72"/>
        </w:rPr>
        <w:t>versiune de lucru</w:t>
      </w:r>
    </w:p>
    <w:p w:rsidR="003419D8" w:rsidRPr="00022C99" w:rsidRDefault="003419D8" w:rsidP="00424E88">
      <w:pPr>
        <w:jc w:val="both"/>
      </w:pPr>
    </w:p>
    <w:p w:rsidR="003419D8" w:rsidRPr="00022C99" w:rsidRDefault="003419D8" w:rsidP="00424E88">
      <w:pPr>
        <w:jc w:val="both"/>
      </w:pPr>
      <w:r w:rsidRPr="00022C99">
        <w:t> </w:t>
      </w:r>
    </w:p>
    <w:p w:rsidR="003419D8" w:rsidRPr="00022C99" w:rsidRDefault="003419D8" w:rsidP="00424E88">
      <w:pPr>
        <w:jc w:val="both"/>
      </w:pPr>
      <w:r w:rsidRPr="00022C99">
        <w:br w:type="page"/>
      </w:r>
    </w:p>
    <w:p w:rsidR="003419D8" w:rsidRPr="00022C99" w:rsidRDefault="003419D8" w:rsidP="00424E88">
      <w:pPr>
        <w:jc w:val="both"/>
      </w:pPr>
    </w:p>
    <w:p w:rsidR="003419D8" w:rsidRPr="00022C99" w:rsidRDefault="003419D8" w:rsidP="00424E88">
      <w:pPr>
        <w:jc w:val="both"/>
      </w:pPr>
    </w:p>
    <w:p w:rsidR="00DF7361" w:rsidRPr="00022C99" w:rsidRDefault="00DF7361" w:rsidP="00DF7361">
      <w:pPr>
        <w:jc w:val="both"/>
        <w:rPr>
          <w:color w:val="FF0000"/>
        </w:rPr>
      </w:pPr>
      <w:r w:rsidRPr="0079504B">
        <w:t>Acest document reprezintă un îndrumar pentru apelul de proiecte specificat mai sus.</w:t>
      </w:r>
    </w:p>
    <w:p w:rsidR="003419D8" w:rsidRPr="00022C99" w:rsidRDefault="00DF7361" w:rsidP="00DF7361">
      <w:pPr>
        <w:jc w:val="both"/>
      </w:pPr>
      <w:r w:rsidRPr="00022C99">
        <w:t>Prezentul document se adresează tuturor potenţialilor solicitanți pentru prezentul apel de proiecte, cu mențiunea că la acestea se adaugă și prevederile Ghidul solicitantului -Condiții generale de accesare a fondurilor în cadrul POR 2014-2020</w:t>
      </w:r>
      <w:r w:rsidR="00180523">
        <w:t>, numit</w:t>
      </w:r>
      <w:r w:rsidR="00424FD2">
        <w:t xml:space="preserve"> î</w:t>
      </w:r>
      <w:r w:rsidR="00654919">
        <w:t>n continuare Ghidul G</w:t>
      </w:r>
      <w:r w:rsidR="00180523">
        <w:t>eneral</w:t>
      </w:r>
      <w:r w:rsidR="007F69A1">
        <w:t>, iar prezentul document va fi n</w:t>
      </w:r>
      <w:r w:rsidR="00654919">
        <w:t>umit în continuare Ghidul S</w:t>
      </w:r>
      <w:r w:rsidR="007F69A1">
        <w:t>pecific.</w:t>
      </w:r>
    </w:p>
    <w:p w:rsidR="003419D8" w:rsidRPr="00022C99" w:rsidRDefault="003419D8" w:rsidP="00424E88">
      <w:pPr>
        <w:jc w:val="both"/>
      </w:pPr>
      <w:r w:rsidRPr="00022C99">
        <w:t>Aspectele cuprinse în acest document ce derivă din Programul Operațional Regional</w:t>
      </w:r>
      <w:r w:rsidR="00882901" w:rsidRPr="00022C99">
        <w:t xml:space="preserve"> 2014-2020 (</w:t>
      </w:r>
      <w:r w:rsidR="00031DBF">
        <w:t xml:space="preserve">numit </w:t>
      </w:r>
      <w:r w:rsidR="00882901" w:rsidRPr="00022C99">
        <w:t>în continuare POR)</w:t>
      </w:r>
      <w:r w:rsidRPr="00022C99">
        <w:t xml:space="preserve"> și modul său de implementare, vor fi interpretate exclusiv de către Ministerul Dezvoltării Regionale și Administrației Publice (MDRAP – AMPOR) cu respectarea legislației în vigoare și folosind metoda de interpretare sistematică.</w:t>
      </w:r>
    </w:p>
    <w:p w:rsidR="003419D8" w:rsidRPr="00022C99" w:rsidRDefault="003419D8" w:rsidP="00424E88">
      <w:pPr>
        <w:jc w:val="both"/>
      </w:pPr>
      <w:r w:rsidRPr="00022C99">
        <w:t>Vă recomandăm ca înainte de a începe completarea cererii de finanțare să vă asiguraţi că aţi parcurs toate informaţiile prezentate în acest document, precum ş</w:t>
      </w:r>
      <w:r w:rsidR="0011000E">
        <w:t>i toate prevederile din Ghidul G</w:t>
      </w:r>
      <w:r w:rsidRPr="00022C99">
        <w:t>eneral şi să vă asigurați că aţi înţeles toate aspectele legate de specificul i</w:t>
      </w:r>
      <w:r w:rsidR="0045474B" w:rsidRPr="00022C99">
        <w:t>ntervenţiilor finanţate din POR</w:t>
      </w:r>
      <w:r w:rsidR="00D6489A" w:rsidRPr="00022C99">
        <w:t>, axa prioritară 8</w:t>
      </w:r>
      <w:r w:rsidRPr="00022C99">
        <w:t xml:space="preserve"> - </w:t>
      </w:r>
      <w:r w:rsidR="00D6489A" w:rsidRPr="00022C99">
        <w:t>Dezvoltarea infrastructurii de sănătate şi sociale</w:t>
      </w:r>
      <w:r w:rsidRPr="00022C99">
        <w:t>.</w:t>
      </w:r>
    </w:p>
    <w:p w:rsidR="003419D8" w:rsidRPr="00022C99" w:rsidRDefault="003419D8" w:rsidP="00424E88">
      <w:pPr>
        <w:jc w:val="both"/>
      </w:pPr>
      <w:r w:rsidRPr="00022C99">
        <w:t xml:space="preserve">Vă recomandăm ca până la data limită de depunere a cererilor de finanţare în cadrul prezentului apel de proiecte, să consultaţi periodic pagina de internet </w:t>
      </w:r>
      <w:hyperlink r:id="rId9" w:history="1">
        <w:r w:rsidR="0045474B" w:rsidRPr="00022C99">
          <w:rPr>
            <w:rStyle w:val="Hyperlink"/>
          </w:rPr>
          <w:t>www.inforegio.ro</w:t>
        </w:r>
      </w:hyperlink>
      <w:r w:rsidRPr="00022C99">
        <w:t>, pentru a urmări eventualele modificări ale condiţiilor generale și/sau specifice, precum și alte comunicări / clarificări pentru acc</w:t>
      </w:r>
      <w:r w:rsidR="0045474B" w:rsidRPr="00022C99">
        <w:t>esarea fondurilor în cadrul POR</w:t>
      </w:r>
      <w:r w:rsidRPr="00022C99">
        <w:t xml:space="preserve">. </w:t>
      </w:r>
    </w:p>
    <w:p w:rsidR="00955AAB" w:rsidRPr="00022C99" w:rsidRDefault="003419D8" w:rsidP="00424E88">
      <w:pPr>
        <w:jc w:val="both"/>
      </w:pPr>
      <w:r w:rsidRPr="00022C99">
        <w:t>La sediul Organismelor intermediare POR (din cadrul Agențiilor pentru Dezvoltare Regională) funcţionează un birou de informare, unde solicitanţii pot fi asistaţi, în mod gratuit, în clarificarea unor aspecte legate de completarea şi pregătirea cererii de finanţare.</w:t>
      </w:r>
    </w:p>
    <w:p w:rsidR="00CA63E4" w:rsidRPr="00022C99" w:rsidRDefault="00CA63E4" w:rsidP="00424E88">
      <w:pPr>
        <w:jc w:val="both"/>
      </w:pPr>
      <w:r w:rsidRPr="00022C99">
        <w:t>Menţionăm faptul că AM POR îşi rezervă dreptul de a interveni în orice moment al procesului de evaluare, selecţie şi contractare, putând solicita clarificări şi documente suplimentare, atunci când consideră că este necesar.</w:t>
      </w:r>
    </w:p>
    <w:p w:rsidR="00955AAB" w:rsidRPr="00022C99" w:rsidRDefault="00955AAB" w:rsidP="00424E88">
      <w:pPr>
        <w:jc w:val="both"/>
      </w:pPr>
      <w:r w:rsidRPr="00022C99">
        <w:br w:type="page"/>
      </w:r>
    </w:p>
    <w:p w:rsidR="00386313" w:rsidRPr="00022C99" w:rsidRDefault="00386313" w:rsidP="00424E88">
      <w:pPr>
        <w:jc w:val="both"/>
      </w:pPr>
    </w:p>
    <w:sdt>
      <w:sdtPr>
        <w:rPr>
          <w:rFonts w:asciiTheme="minorHAnsi" w:eastAsiaTheme="minorHAnsi" w:hAnsiTheme="minorHAnsi" w:cstheme="minorBidi"/>
          <w:color w:val="auto"/>
          <w:sz w:val="22"/>
          <w:szCs w:val="22"/>
          <w:lang w:val="ro-RO"/>
        </w:rPr>
        <w:id w:val="1200355884"/>
        <w:docPartObj>
          <w:docPartGallery w:val="Table of Contents"/>
          <w:docPartUnique/>
        </w:docPartObj>
      </w:sdtPr>
      <w:sdtEndPr>
        <w:rPr>
          <w:b/>
          <w:bCs/>
          <w:noProof/>
        </w:rPr>
      </w:sdtEndPr>
      <w:sdtContent>
        <w:p w:rsidR="00386313" w:rsidRPr="00022C99" w:rsidRDefault="00386313" w:rsidP="00E63D23">
          <w:pPr>
            <w:pStyle w:val="TOCHeading"/>
          </w:pPr>
          <w:r w:rsidRPr="00022C99">
            <w:t>Cuprins</w:t>
          </w:r>
        </w:p>
        <w:p w:rsidR="00386313" w:rsidRPr="00022C99" w:rsidRDefault="00386313" w:rsidP="00424E88">
          <w:pPr>
            <w:jc w:val="both"/>
            <w:rPr>
              <w:lang w:val="en-US"/>
            </w:rPr>
          </w:pPr>
        </w:p>
        <w:p w:rsidR="008B155A" w:rsidRPr="00022C99" w:rsidRDefault="00386313">
          <w:pPr>
            <w:pStyle w:val="TOC1"/>
            <w:tabs>
              <w:tab w:val="left" w:pos="440"/>
              <w:tab w:val="right" w:leader="dot" w:pos="9062"/>
            </w:tabs>
            <w:rPr>
              <w:rFonts w:eastAsiaTheme="minorEastAsia"/>
              <w:noProof/>
              <w:lang w:eastAsia="ro-RO"/>
            </w:rPr>
          </w:pPr>
          <w:r w:rsidRPr="00022C99">
            <w:fldChar w:fldCharType="begin"/>
          </w:r>
          <w:r w:rsidRPr="00022C99">
            <w:instrText xml:space="preserve"> TOC \o "1-3" \h \z \u </w:instrText>
          </w:r>
          <w:r w:rsidRPr="00022C99">
            <w:fldChar w:fldCharType="separate"/>
          </w:r>
          <w:hyperlink w:anchor="_Toc428866194" w:history="1">
            <w:r w:rsidR="008B155A" w:rsidRPr="00022C99">
              <w:rPr>
                <w:rStyle w:val="Hyperlink"/>
                <w:noProof/>
              </w:rPr>
              <w:t>1.</w:t>
            </w:r>
            <w:r w:rsidR="008B155A" w:rsidRPr="00022C99">
              <w:rPr>
                <w:rFonts w:eastAsiaTheme="minorEastAsia"/>
                <w:noProof/>
                <w:lang w:eastAsia="ro-RO"/>
              </w:rPr>
              <w:tab/>
            </w:r>
            <w:r w:rsidR="008B155A" w:rsidRPr="00022C99">
              <w:rPr>
                <w:rStyle w:val="Hyperlink"/>
                <w:noProof/>
              </w:rPr>
              <w:t>Informații despre axa prioritară și prioritatea de investiții</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_Toc428866194 \h </w:instrText>
            </w:r>
            <w:r w:rsidR="008B155A" w:rsidRPr="00022C99">
              <w:rPr>
                <w:noProof/>
                <w:webHidden/>
              </w:rPr>
            </w:r>
            <w:r w:rsidR="008B155A" w:rsidRPr="00022C99">
              <w:rPr>
                <w:noProof/>
                <w:webHidden/>
              </w:rPr>
              <w:fldChar w:fldCharType="separate"/>
            </w:r>
            <w:r w:rsidR="00C96F77">
              <w:rPr>
                <w:noProof/>
                <w:webHidden/>
              </w:rPr>
              <w:t>4</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195" w:history="1">
            <w:r w:rsidR="008B155A" w:rsidRPr="00022C99">
              <w:rPr>
                <w:rStyle w:val="Hyperlink"/>
                <w:noProof/>
              </w:rPr>
              <w:t>1.1.</w:t>
            </w:r>
            <w:r w:rsidR="008B155A" w:rsidRPr="00022C99">
              <w:rPr>
                <w:rFonts w:eastAsiaTheme="minorEastAsia"/>
                <w:noProof/>
                <w:lang w:eastAsia="ro-RO"/>
              </w:rPr>
              <w:tab/>
            </w:r>
            <w:r w:rsidR="008B155A" w:rsidRPr="00022C99">
              <w:rPr>
                <w:rStyle w:val="Hyperlink"/>
                <w:noProof/>
              </w:rPr>
              <w:t>Axa prioritară, prioritatea de investiții</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_Toc428866195 \h </w:instrText>
            </w:r>
            <w:r w:rsidR="008B155A" w:rsidRPr="00022C99">
              <w:rPr>
                <w:noProof/>
                <w:webHidden/>
              </w:rPr>
            </w:r>
            <w:r w:rsidR="008B155A" w:rsidRPr="00022C99">
              <w:rPr>
                <w:noProof/>
                <w:webHidden/>
              </w:rPr>
              <w:fldChar w:fldCharType="separate"/>
            </w:r>
            <w:r w:rsidR="00C96F77">
              <w:rPr>
                <w:noProof/>
                <w:webHidden/>
              </w:rPr>
              <w:t>4</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196" w:history="1">
            <w:r w:rsidR="008B155A" w:rsidRPr="00022C99">
              <w:rPr>
                <w:rStyle w:val="Hyperlink"/>
                <w:noProof/>
              </w:rPr>
              <w:t>1.2.</w:t>
            </w:r>
            <w:r w:rsidR="008B155A" w:rsidRPr="00022C99">
              <w:rPr>
                <w:rFonts w:eastAsiaTheme="minorEastAsia"/>
                <w:noProof/>
                <w:lang w:eastAsia="ro-RO"/>
              </w:rPr>
              <w:tab/>
            </w:r>
            <w:r w:rsidR="008B155A" w:rsidRPr="00022C99">
              <w:rPr>
                <w:rStyle w:val="Hyperlink"/>
                <w:noProof/>
              </w:rPr>
              <w:t>Care este obiectivul specific al axei prioritare și al priorității de investiții?</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_Toc428866196 \h </w:instrText>
            </w:r>
            <w:r w:rsidR="008B155A" w:rsidRPr="00022C99">
              <w:rPr>
                <w:noProof/>
                <w:webHidden/>
              </w:rPr>
            </w:r>
            <w:r w:rsidR="008B155A" w:rsidRPr="00022C99">
              <w:rPr>
                <w:noProof/>
                <w:webHidden/>
              </w:rPr>
              <w:fldChar w:fldCharType="separate"/>
            </w:r>
            <w:r w:rsidR="00C96F77">
              <w:rPr>
                <w:noProof/>
                <w:webHidden/>
              </w:rPr>
              <w:t>4</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197" w:history="1">
            <w:r w:rsidR="008B155A" w:rsidRPr="00022C99">
              <w:rPr>
                <w:rStyle w:val="Hyperlink"/>
                <w:noProof/>
              </w:rPr>
              <w:t>1.3.</w:t>
            </w:r>
            <w:r w:rsidR="008B155A" w:rsidRPr="00022C99">
              <w:rPr>
                <w:rFonts w:eastAsiaTheme="minorEastAsia"/>
                <w:noProof/>
                <w:lang w:eastAsia="ro-RO"/>
              </w:rPr>
              <w:tab/>
            </w:r>
            <w:r w:rsidR="008B155A" w:rsidRPr="00022C99">
              <w:rPr>
                <w:rStyle w:val="Hyperlink"/>
                <w:noProof/>
              </w:rPr>
              <w:t>Care sunt regiunile în cadrul cărora se pot solicita finanțări în cadrul axei prioritare 8?</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_Toc428866197 \h </w:instrText>
            </w:r>
            <w:r w:rsidR="008B155A" w:rsidRPr="00022C99">
              <w:rPr>
                <w:noProof/>
                <w:webHidden/>
              </w:rPr>
            </w:r>
            <w:r w:rsidR="008B155A" w:rsidRPr="00022C99">
              <w:rPr>
                <w:noProof/>
                <w:webHidden/>
              </w:rPr>
              <w:fldChar w:fldCharType="separate"/>
            </w:r>
            <w:r w:rsidR="00C96F77">
              <w:rPr>
                <w:noProof/>
                <w:webHidden/>
              </w:rPr>
              <w:t>4</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198" w:history="1">
            <w:r w:rsidR="008B155A" w:rsidRPr="00022C99">
              <w:rPr>
                <w:rStyle w:val="Hyperlink"/>
                <w:noProof/>
              </w:rPr>
              <w:t>1.4.</w:t>
            </w:r>
            <w:r w:rsidR="008B155A" w:rsidRPr="00022C99">
              <w:rPr>
                <w:rFonts w:eastAsiaTheme="minorEastAsia"/>
                <w:noProof/>
                <w:lang w:eastAsia="ro-RO"/>
              </w:rPr>
              <w:tab/>
            </w:r>
            <w:r w:rsidR="008B155A" w:rsidRPr="00022C99">
              <w:rPr>
                <w:rStyle w:val="Hyperlink"/>
                <w:noProof/>
              </w:rPr>
              <w:t>Care sunt acțiunile sprijinite în cadrul axei prioritare/priorității de investiții?</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_Toc428866198 \h </w:instrText>
            </w:r>
            <w:r w:rsidR="008B155A" w:rsidRPr="00022C99">
              <w:rPr>
                <w:noProof/>
                <w:webHidden/>
              </w:rPr>
            </w:r>
            <w:r w:rsidR="008B155A" w:rsidRPr="00022C99">
              <w:rPr>
                <w:noProof/>
                <w:webHidden/>
              </w:rPr>
              <w:fldChar w:fldCharType="separate"/>
            </w:r>
            <w:r w:rsidR="00C96F77">
              <w:rPr>
                <w:noProof/>
                <w:webHidden/>
              </w:rPr>
              <w:t>4</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199" w:history="1">
            <w:r w:rsidR="008B155A" w:rsidRPr="00022C99">
              <w:rPr>
                <w:rStyle w:val="Hyperlink"/>
                <w:noProof/>
              </w:rPr>
              <w:t>1.5.</w:t>
            </w:r>
            <w:r w:rsidR="008B155A" w:rsidRPr="00022C99">
              <w:rPr>
                <w:rFonts w:eastAsiaTheme="minorEastAsia"/>
                <w:noProof/>
                <w:lang w:eastAsia="ro-RO"/>
              </w:rPr>
              <w:tab/>
            </w:r>
            <w:r w:rsidR="008B155A" w:rsidRPr="00022C99">
              <w:rPr>
                <w:rStyle w:val="Hyperlink"/>
                <w:noProof/>
              </w:rPr>
              <w:t>Indicatorii priorității de investiție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_Toc428866199 \h </w:instrText>
            </w:r>
            <w:r w:rsidR="008B155A" w:rsidRPr="00022C99">
              <w:rPr>
                <w:noProof/>
                <w:webHidden/>
              </w:rPr>
            </w:r>
            <w:r w:rsidR="008B155A" w:rsidRPr="00022C99">
              <w:rPr>
                <w:noProof/>
                <w:webHidden/>
              </w:rPr>
              <w:fldChar w:fldCharType="separate"/>
            </w:r>
            <w:r w:rsidR="00C96F77">
              <w:rPr>
                <w:noProof/>
                <w:webHidden/>
              </w:rPr>
              <w:t>5</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200" w:history="1">
            <w:r w:rsidR="008B155A" w:rsidRPr="00022C99">
              <w:rPr>
                <w:rStyle w:val="Hyperlink"/>
                <w:noProof/>
              </w:rPr>
              <w:t>1.6.</w:t>
            </w:r>
            <w:r w:rsidR="008B155A" w:rsidRPr="00022C99">
              <w:rPr>
                <w:rFonts w:eastAsiaTheme="minorEastAsia"/>
                <w:noProof/>
                <w:lang w:eastAsia="ro-RO"/>
              </w:rPr>
              <w:tab/>
            </w:r>
            <w:r w:rsidR="008B155A" w:rsidRPr="00022C99">
              <w:rPr>
                <w:rStyle w:val="Hyperlink"/>
                <w:noProof/>
              </w:rPr>
              <w:t>Indicatorii de proiect</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_Toc428866200 \h </w:instrText>
            </w:r>
            <w:r w:rsidR="008B155A" w:rsidRPr="00022C99">
              <w:rPr>
                <w:noProof/>
                <w:webHidden/>
              </w:rPr>
            </w:r>
            <w:r w:rsidR="008B155A" w:rsidRPr="00022C99">
              <w:rPr>
                <w:noProof/>
                <w:webHidden/>
              </w:rPr>
              <w:fldChar w:fldCharType="separate"/>
            </w:r>
            <w:r w:rsidR="00C96F77">
              <w:rPr>
                <w:noProof/>
                <w:webHidden/>
              </w:rPr>
              <w:t>6</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201" w:history="1">
            <w:r w:rsidR="008B155A" w:rsidRPr="00022C99">
              <w:rPr>
                <w:rStyle w:val="Hyperlink"/>
                <w:noProof/>
              </w:rPr>
              <w:t>1.7.</w:t>
            </w:r>
            <w:r w:rsidR="008B155A" w:rsidRPr="00022C99">
              <w:rPr>
                <w:rFonts w:eastAsiaTheme="minorEastAsia"/>
                <w:noProof/>
                <w:lang w:eastAsia="ro-RO"/>
              </w:rPr>
              <w:tab/>
            </w:r>
            <w:r w:rsidR="008B155A" w:rsidRPr="00022C99">
              <w:rPr>
                <w:rStyle w:val="Hyperlink"/>
                <w:noProof/>
              </w:rPr>
              <w:t>Rata de cofinanțare acordată in cadrul prezentului apel de proiecte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_Toc428866201 \h </w:instrText>
            </w:r>
            <w:r w:rsidR="008B155A" w:rsidRPr="00022C99">
              <w:rPr>
                <w:noProof/>
                <w:webHidden/>
              </w:rPr>
            </w:r>
            <w:r w:rsidR="008B155A" w:rsidRPr="00022C99">
              <w:rPr>
                <w:noProof/>
                <w:webHidden/>
              </w:rPr>
              <w:fldChar w:fldCharType="separate"/>
            </w:r>
            <w:r w:rsidR="00C96F77">
              <w:rPr>
                <w:noProof/>
                <w:webHidden/>
              </w:rPr>
              <w:t>6</w:t>
            </w:r>
            <w:r w:rsidR="008B155A" w:rsidRPr="00022C99">
              <w:rPr>
                <w:noProof/>
                <w:webHidden/>
              </w:rPr>
              <w:fldChar w:fldCharType="end"/>
            </w:r>
          </w:hyperlink>
        </w:p>
        <w:p w:rsidR="008B155A" w:rsidRPr="00022C99" w:rsidRDefault="00C67E60">
          <w:pPr>
            <w:pStyle w:val="TOC1"/>
            <w:tabs>
              <w:tab w:val="left" w:pos="440"/>
              <w:tab w:val="right" w:leader="dot" w:pos="9062"/>
            </w:tabs>
            <w:rPr>
              <w:rFonts w:eastAsiaTheme="minorEastAsia"/>
              <w:noProof/>
              <w:lang w:eastAsia="ro-RO"/>
            </w:rPr>
          </w:pPr>
          <w:hyperlink w:anchor="_Toc428866202" w:history="1">
            <w:r w:rsidR="008B155A" w:rsidRPr="00022C99">
              <w:rPr>
                <w:rStyle w:val="Hyperlink"/>
                <w:noProof/>
              </w:rPr>
              <w:t>2.</w:t>
            </w:r>
            <w:r w:rsidR="008B155A" w:rsidRPr="00022C99">
              <w:rPr>
                <w:rFonts w:eastAsiaTheme="minorEastAsia"/>
                <w:noProof/>
                <w:lang w:eastAsia="ro-RO"/>
              </w:rPr>
              <w:tab/>
            </w:r>
            <w:r w:rsidR="008B155A" w:rsidRPr="00022C99">
              <w:rPr>
                <w:rStyle w:val="Hyperlink"/>
                <w:noProof/>
              </w:rPr>
              <w:t>Informații despre apelul de proiecte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_Toc428866202 \h </w:instrText>
            </w:r>
            <w:r w:rsidR="008B155A" w:rsidRPr="00022C99">
              <w:rPr>
                <w:noProof/>
                <w:webHidden/>
              </w:rPr>
            </w:r>
            <w:r w:rsidR="008B155A" w:rsidRPr="00022C99">
              <w:rPr>
                <w:noProof/>
                <w:webHidden/>
              </w:rPr>
              <w:fldChar w:fldCharType="separate"/>
            </w:r>
            <w:r w:rsidR="00C96F77">
              <w:rPr>
                <w:noProof/>
                <w:webHidden/>
              </w:rPr>
              <w:t>6</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203" w:history="1">
            <w:r w:rsidR="008B155A" w:rsidRPr="00022C99">
              <w:rPr>
                <w:rStyle w:val="Hyperlink"/>
                <w:noProof/>
              </w:rPr>
              <w:t>2.1.</w:t>
            </w:r>
            <w:r w:rsidR="008B155A" w:rsidRPr="00022C99">
              <w:rPr>
                <w:rFonts w:eastAsiaTheme="minorEastAsia"/>
                <w:noProof/>
                <w:lang w:eastAsia="ro-RO"/>
              </w:rPr>
              <w:tab/>
            </w:r>
            <w:r w:rsidR="008B155A" w:rsidRPr="00022C99">
              <w:rPr>
                <w:rStyle w:val="Hyperlink"/>
                <w:noProof/>
              </w:rPr>
              <w:t>Ce tip de apel de proiecte se lansează?</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_Toc428866203 \h </w:instrText>
            </w:r>
            <w:r w:rsidR="008B155A" w:rsidRPr="00022C99">
              <w:rPr>
                <w:noProof/>
                <w:webHidden/>
              </w:rPr>
            </w:r>
            <w:r w:rsidR="008B155A" w:rsidRPr="00022C99">
              <w:rPr>
                <w:noProof/>
                <w:webHidden/>
              </w:rPr>
              <w:fldChar w:fldCharType="separate"/>
            </w:r>
            <w:r w:rsidR="00C96F77">
              <w:rPr>
                <w:noProof/>
                <w:webHidden/>
              </w:rPr>
              <w:t>6</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204" w:history="1">
            <w:r w:rsidR="008B155A" w:rsidRPr="00022C99">
              <w:rPr>
                <w:rStyle w:val="Hyperlink"/>
                <w:noProof/>
              </w:rPr>
              <w:t>2.2.</w:t>
            </w:r>
            <w:r w:rsidR="008B155A" w:rsidRPr="00022C99">
              <w:rPr>
                <w:rFonts w:eastAsiaTheme="minorEastAsia"/>
                <w:noProof/>
                <w:lang w:eastAsia="ro-RO"/>
              </w:rPr>
              <w:tab/>
            </w:r>
            <w:r w:rsidR="008B155A" w:rsidRPr="00022C99">
              <w:rPr>
                <w:rStyle w:val="Hyperlink"/>
                <w:noProof/>
              </w:rPr>
              <w:t>Care este perioada în care pot fi depuse proiectele?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_Toc428866204 \h </w:instrText>
            </w:r>
            <w:r w:rsidR="008B155A" w:rsidRPr="00022C99">
              <w:rPr>
                <w:noProof/>
                <w:webHidden/>
              </w:rPr>
            </w:r>
            <w:r w:rsidR="008B155A" w:rsidRPr="00022C99">
              <w:rPr>
                <w:noProof/>
                <w:webHidden/>
              </w:rPr>
              <w:fldChar w:fldCharType="separate"/>
            </w:r>
            <w:r w:rsidR="00C96F77">
              <w:rPr>
                <w:noProof/>
                <w:webHidden/>
              </w:rPr>
              <w:t>7</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205" w:history="1">
            <w:r w:rsidR="008B155A" w:rsidRPr="00022C99">
              <w:rPr>
                <w:rStyle w:val="Hyperlink"/>
                <w:noProof/>
              </w:rPr>
              <w:t>2.3.</w:t>
            </w:r>
            <w:r w:rsidR="008B155A" w:rsidRPr="00022C99">
              <w:rPr>
                <w:rFonts w:eastAsiaTheme="minorEastAsia"/>
                <w:noProof/>
                <w:lang w:eastAsia="ro-RO"/>
              </w:rPr>
              <w:tab/>
            </w:r>
            <w:r w:rsidR="008B155A" w:rsidRPr="00022C99">
              <w:rPr>
                <w:rStyle w:val="Hyperlink"/>
                <w:noProof/>
              </w:rPr>
              <w:t>Unde se depun proiectele și care este modalitatea de depunere?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_Toc428866205 \h </w:instrText>
            </w:r>
            <w:r w:rsidR="008B155A" w:rsidRPr="00022C99">
              <w:rPr>
                <w:noProof/>
                <w:webHidden/>
              </w:rPr>
            </w:r>
            <w:r w:rsidR="008B155A" w:rsidRPr="00022C99">
              <w:rPr>
                <w:noProof/>
                <w:webHidden/>
              </w:rPr>
              <w:fldChar w:fldCharType="separate"/>
            </w:r>
            <w:r w:rsidR="00C96F77">
              <w:rPr>
                <w:noProof/>
                <w:webHidden/>
              </w:rPr>
              <w:t>7</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206" w:history="1">
            <w:r w:rsidR="008B155A" w:rsidRPr="00022C99">
              <w:rPr>
                <w:rStyle w:val="Hyperlink"/>
                <w:noProof/>
              </w:rPr>
              <w:t>2.4.</w:t>
            </w:r>
            <w:r w:rsidR="008B155A" w:rsidRPr="00022C99">
              <w:rPr>
                <w:rFonts w:eastAsiaTheme="minorEastAsia"/>
                <w:noProof/>
                <w:lang w:eastAsia="ro-RO"/>
              </w:rPr>
              <w:tab/>
            </w:r>
            <w:r w:rsidR="008B155A" w:rsidRPr="00022C99">
              <w:rPr>
                <w:rStyle w:val="Hyperlink"/>
                <w:noProof/>
              </w:rPr>
              <w:t>Care este valoarea eligibilă minimă și maximă a unui proiect?</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_Toc428866206 \h </w:instrText>
            </w:r>
            <w:r w:rsidR="008B155A" w:rsidRPr="00022C99">
              <w:rPr>
                <w:noProof/>
                <w:webHidden/>
              </w:rPr>
            </w:r>
            <w:r w:rsidR="008B155A" w:rsidRPr="00022C99">
              <w:rPr>
                <w:noProof/>
                <w:webHidden/>
              </w:rPr>
              <w:fldChar w:fldCharType="separate"/>
            </w:r>
            <w:r w:rsidR="00C96F77">
              <w:rPr>
                <w:noProof/>
                <w:webHidden/>
              </w:rPr>
              <w:t>8</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207" w:history="1">
            <w:r w:rsidR="008B155A" w:rsidRPr="00022C99">
              <w:rPr>
                <w:rStyle w:val="Hyperlink"/>
                <w:noProof/>
              </w:rPr>
              <w:t>2.5.</w:t>
            </w:r>
            <w:r w:rsidR="008B155A" w:rsidRPr="00022C99">
              <w:rPr>
                <w:rFonts w:eastAsiaTheme="minorEastAsia"/>
                <w:noProof/>
                <w:lang w:eastAsia="ro-RO"/>
              </w:rPr>
              <w:tab/>
            </w:r>
            <w:r w:rsidR="008B155A" w:rsidRPr="00022C99">
              <w:rPr>
                <w:rStyle w:val="Hyperlink"/>
                <w:noProof/>
              </w:rPr>
              <w:t>Care este alocarea apelului de proiecte?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_Toc428866207 \h </w:instrText>
            </w:r>
            <w:r w:rsidR="008B155A" w:rsidRPr="00022C99">
              <w:rPr>
                <w:noProof/>
                <w:webHidden/>
              </w:rPr>
            </w:r>
            <w:r w:rsidR="008B155A" w:rsidRPr="00022C99">
              <w:rPr>
                <w:noProof/>
                <w:webHidden/>
              </w:rPr>
              <w:fldChar w:fldCharType="separate"/>
            </w:r>
            <w:r w:rsidR="00C96F77">
              <w:rPr>
                <w:noProof/>
                <w:webHidden/>
              </w:rPr>
              <w:t>8</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208" w:history="1">
            <w:r w:rsidR="008B155A" w:rsidRPr="00022C99">
              <w:rPr>
                <w:rStyle w:val="Hyperlink"/>
                <w:noProof/>
              </w:rPr>
              <w:t>2.6.</w:t>
            </w:r>
            <w:r w:rsidR="008B155A" w:rsidRPr="00022C99">
              <w:rPr>
                <w:rFonts w:eastAsiaTheme="minorEastAsia"/>
                <w:noProof/>
                <w:lang w:eastAsia="ro-RO"/>
              </w:rPr>
              <w:tab/>
            </w:r>
            <w:r w:rsidR="008B155A" w:rsidRPr="00022C99">
              <w:rPr>
                <w:rStyle w:val="Hyperlink"/>
                <w:noProof/>
              </w:rPr>
              <w:t>Cine poate solicita finanțare în cadrul prezentului apel de proiecte?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_Toc428866208 \h </w:instrText>
            </w:r>
            <w:r w:rsidR="008B155A" w:rsidRPr="00022C99">
              <w:rPr>
                <w:noProof/>
                <w:webHidden/>
              </w:rPr>
            </w:r>
            <w:r w:rsidR="008B155A" w:rsidRPr="00022C99">
              <w:rPr>
                <w:noProof/>
                <w:webHidden/>
              </w:rPr>
              <w:fldChar w:fldCharType="separate"/>
            </w:r>
            <w:r w:rsidR="00C96F77">
              <w:rPr>
                <w:noProof/>
                <w:webHidden/>
              </w:rPr>
              <w:t>8</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209" w:history="1">
            <w:r w:rsidR="008B155A" w:rsidRPr="00022C99">
              <w:rPr>
                <w:rStyle w:val="Hyperlink"/>
                <w:noProof/>
              </w:rPr>
              <w:t>2.7.</w:t>
            </w:r>
            <w:r w:rsidR="008B155A" w:rsidRPr="00022C99">
              <w:rPr>
                <w:rFonts w:eastAsiaTheme="minorEastAsia"/>
                <w:noProof/>
                <w:lang w:eastAsia="ro-RO"/>
              </w:rPr>
              <w:tab/>
            </w:r>
            <w:r w:rsidR="008B155A" w:rsidRPr="00022C99">
              <w:rPr>
                <w:rStyle w:val="Hyperlink"/>
                <w:noProof/>
              </w:rPr>
              <w:t>Instrumente financiare/ Ajutorul de stat/ Proiecte generatoare de venituri nete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_Toc428866209 \h </w:instrText>
            </w:r>
            <w:r w:rsidR="008B155A" w:rsidRPr="00022C99">
              <w:rPr>
                <w:noProof/>
                <w:webHidden/>
              </w:rPr>
            </w:r>
            <w:r w:rsidR="008B155A" w:rsidRPr="00022C99">
              <w:rPr>
                <w:noProof/>
                <w:webHidden/>
              </w:rPr>
              <w:fldChar w:fldCharType="separate"/>
            </w:r>
            <w:r w:rsidR="00C96F77">
              <w:rPr>
                <w:noProof/>
                <w:webHidden/>
              </w:rPr>
              <w:t>8</w:t>
            </w:r>
            <w:r w:rsidR="008B155A" w:rsidRPr="00022C99">
              <w:rPr>
                <w:noProof/>
                <w:webHidden/>
              </w:rPr>
              <w:fldChar w:fldCharType="end"/>
            </w:r>
          </w:hyperlink>
        </w:p>
        <w:p w:rsidR="008B155A" w:rsidRPr="00022C99" w:rsidRDefault="00C67E60">
          <w:pPr>
            <w:pStyle w:val="TOC1"/>
            <w:tabs>
              <w:tab w:val="left" w:pos="440"/>
              <w:tab w:val="right" w:leader="dot" w:pos="9062"/>
            </w:tabs>
            <w:rPr>
              <w:rFonts w:eastAsiaTheme="minorEastAsia"/>
              <w:noProof/>
              <w:lang w:eastAsia="ro-RO"/>
            </w:rPr>
          </w:pPr>
          <w:hyperlink w:anchor="_Toc428866210" w:history="1">
            <w:r w:rsidR="008B155A" w:rsidRPr="00022C99">
              <w:rPr>
                <w:rStyle w:val="Hyperlink"/>
                <w:noProof/>
              </w:rPr>
              <w:t>3.</w:t>
            </w:r>
            <w:r w:rsidR="008B155A" w:rsidRPr="00022C99">
              <w:rPr>
                <w:rFonts w:eastAsiaTheme="minorEastAsia"/>
                <w:noProof/>
                <w:lang w:eastAsia="ro-RO"/>
              </w:rPr>
              <w:tab/>
            </w:r>
            <w:r w:rsidR="008B155A" w:rsidRPr="00022C99">
              <w:rPr>
                <w:rStyle w:val="Hyperlink"/>
                <w:noProof/>
              </w:rPr>
              <w:t>Criterii de eligibilitate și selecție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_Toc428866210 \h </w:instrText>
            </w:r>
            <w:r w:rsidR="008B155A" w:rsidRPr="00022C99">
              <w:rPr>
                <w:noProof/>
                <w:webHidden/>
              </w:rPr>
            </w:r>
            <w:r w:rsidR="008B155A" w:rsidRPr="00022C99">
              <w:rPr>
                <w:noProof/>
                <w:webHidden/>
              </w:rPr>
              <w:fldChar w:fldCharType="separate"/>
            </w:r>
            <w:r w:rsidR="00C96F77">
              <w:rPr>
                <w:noProof/>
                <w:webHidden/>
              </w:rPr>
              <w:t>9</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211" w:history="1">
            <w:r w:rsidR="008B155A" w:rsidRPr="00022C99">
              <w:rPr>
                <w:rStyle w:val="Hyperlink"/>
                <w:noProof/>
              </w:rPr>
              <w:t>3.1.</w:t>
            </w:r>
            <w:r w:rsidR="008B155A" w:rsidRPr="00022C99">
              <w:rPr>
                <w:rFonts w:eastAsiaTheme="minorEastAsia"/>
                <w:noProof/>
                <w:lang w:eastAsia="ro-RO"/>
              </w:rPr>
              <w:tab/>
            </w:r>
            <w:r w:rsidR="008B155A" w:rsidRPr="00022C99">
              <w:rPr>
                <w:rStyle w:val="Hyperlink"/>
                <w:noProof/>
              </w:rPr>
              <w:t>Eligibilitatea solicitantului şi a partenerilor (dacă este cazul)</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_Toc428866211 \h </w:instrText>
            </w:r>
            <w:r w:rsidR="008B155A" w:rsidRPr="00022C99">
              <w:rPr>
                <w:noProof/>
                <w:webHidden/>
              </w:rPr>
            </w:r>
            <w:r w:rsidR="008B155A" w:rsidRPr="00022C99">
              <w:rPr>
                <w:noProof/>
                <w:webHidden/>
              </w:rPr>
              <w:fldChar w:fldCharType="separate"/>
            </w:r>
            <w:r w:rsidR="00C96F77">
              <w:rPr>
                <w:noProof/>
                <w:webHidden/>
              </w:rPr>
              <w:t>9</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212" w:history="1">
            <w:r w:rsidR="008B155A" w:rsidRPr="00022C99">
              <w:rPr>
                <w:rStyle w:val="Hyperlink"/>
                <w:noProof/>
              </w:rPr>
              <w:t>3.2.</w:t>
            </w:r>
            <w:r w:rsidR="008B155A" w:rsidRPr="00022C99">
              <w:rPr>
                <w:rFonts w:eastAsiaTheme="minorEastAsia"/>
                <w:noProof/>
                <w:lang w:eastAsia="ro-RO"/>
              </w:rPr>
              <w:tab/>
            </w:r>
            <w:r w:rsidR="008B155A" w:rsidRPr="00022C99">
              <w:rPr>
                <w:rStyle w:val="Hyperlink"/>
                <w:noProof/>
              </w:rPr>
              <w:t>Eligibilitatea proiectului şi a activităţilor</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_Toc428866212 \h </w:instrText>
            </w:r>
            <w:r w:rsidR="008B155A" w:rsidRPr="00022C99">
              <w:rPr>
                <w:noProof/>
                <w:webHidden/>
              </w:rPr>
            </w:r>
            <w:r w:rsidR="008B155A" w:rsidRPr="00022C99">
              <w:rPr>
                <w:noProof/>
                <w:webHidden/>
              </w:rPr>
              <w:fldChar w:fldCharType="separate"/>
            </w:r>
            <w:r w:rsidR="00C96F77">
              <w:rPr>
                <w:noProof/>
                <w:webHidden/>
              </w:rPr>
              <w:t>13</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213" w:history="1">
            <w:r w:rsidR="008B155A" w:rsidRPr="00022C99">
              <w:rPr>
                <w:rStyle w:val="Hyperlink"/>
                <w:noProof/>
              </w:rPr>
              <w:t>3.3.</w:t>
            </w:r>
            <w:r w:rsidR="008B155A" w:rsidRPr="00022C99">
              <w:rPr>
                <w:rFonts w:eastAsiaTheme="minorEastAsia"/>
                <w:noProof/>
                <w:lang w:eastAsia="ro-RO"/>
              </w:rPr>
              <w:tab/>
            </w:r>
            <w:r w:rsidR="008B155A" w:rsidRPr="00022C99">
              <w:rPr>
                <w:rStyle w:val="Hyperlink"/>
                <w:noProof/>
              </w:rPr>
              <w:t>Criterii de evaluare tehnică și financiară</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_Toc428866213 \h </w:instrText>
            </w:r>
            <w:r w:rsidR="008B155A" w:rsidRPr="00022C99">
              <w:rPr>
                <w:noProof/>
                <w:webHidden/>
              </w:rPr>
            </w:r>
            <w:r w:rsidR="008B155A" w:rsidRPr="00022C99">
              <w:rPr>
                <w:noProof/>
                <w:webHidden/>
              </w:rPr>
              <w:fldChar w:fldCharType="separate"/>
            </w:r>
            <w:r w:rsidR="00C96F77">
              <w:rPr>
                <w:noProof/>
                <w:webHidden/>
              </w:rPr>
              <w:t>16</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214" w:history="1">
            <w:r w:rsidR="008B155A" w:rsidRPr="00022C99">
              <w:rPr>
                <w:rStyle w:val="Hyperlink"/>
                <w:noProof/>
              </w:rPr>
              <w:t>3.4.</w:t>
            </w:r>
            <w:r w:rsidR="008B155A" w:rsidRPr="00022C99">
              <w:rPr>
                <w:rFonts w:eastAsiaTheme="minorEastAsia"/>
                <w:noProof/>
                <w:lang w:eastAsia="ro-RO"/>
              </w:rPr>
              <w:tab/>
            </w:r>
            <w:r w:rsidR="008B155A" w:rsidRPr="00022C99">
              <w:rPr>
                <w:rStyle w:val="Hyperlink"/>
                <w:noProof/>
              </w:rPr>
              <w:t>Eligibilitatea cheltuielilor</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_Toc428866214 \h </w:instrText>
            </w:r>
            <w:r w:rsidR="008B155A" w:rsidRPr="00022C99">
              <w:rPr>
                <w:noProof/>
                <w:webHidden/>
              </w:rPr>
            </w:r>
            <w:r w:rsidR="008B155A" w:rsidRPr="00022C99">
              <w:rPr>
                <w:noProof/>
                <w:webHidden/>
              </w:rPr>
              <w:fldChar w:fldCharType="separate"/>
            </w:r>
            <w:r w:rsidR="00C96F77">
              <w:rPr>
                <w:noProof/>
                <w:webHidden/>
              </w:rPr>
              <w:t>24</w:t>
            </w:r>
            <w:r w:rsidR="008B155A" w:rsidRPr="00022C99">
              <w:rPr>
                <w:noProof/>
                <w:webHidden/>
              </w:rPr>
              <w:fldChar w:fldCharType="end"/>
            </w:r>
          </w:hyperlink>
        </w:p>
        <w:p w:rsidR="008B155A" w:rsidRPr="00022C99" w:rsidRDefault="00C67E60">
          <w:pPr>
            <w:pStyle w:val="TOC1"/>
            <w:tabs>
              <w:tab w:val="left" w:pos="440"/>
              <w:tab w:val="right" w:leader="dot" w:pos="9062"/>
            </w:tabs>
            <w:rPr>
              <w:rFonts w:eastAsiaTheme="minorEastAsia"/>
              <w:noProof/>
              <w:lang w:eastAsia="ro-RO"/>
            </w:rPr>
          </w:pPr>
          <w:hyperlink w:anchor="_Toc428866215" w:history="1">
            <w:r w:rsidR="008B155A" w:rsidRPr="00022C99">
              <w:rPr>
                <w:rStyle w:val="Hyperlink"/>
                <w:noProof/>
              </w:rPr>
              <w:t>4.</w:t>
            </w:r>
            <w:r w:rsidR="008B155A" w:rsidRPr="00022C99">
              <w:rPr>
                <w:rFonts w:eastAsiaTheme="minorEastAsia"/>
                <w:noProof/>
                <w:lang w:eastAsia="ro-RO"/>
              </w:rPr>
              <w:tab/>
            </w:r>
            <w:r w:rsidR="008B155A" w:rsidRPr="00022C99">
              <w:rPr>
                <w:rStyle w:val="Hyperlink"/>
                <w:noProof/>
              </w:rPr>
              <w:t>Completarea cererii de finanțare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_Toc428866215 \h </w:instrText>
            </w:r>
            <w:r w:rsidR="008B155A" w:rsidRPr="00022C99">
              <w:rPr>
                <w:noProof/>
                <w:webHidden/>
              </w:rPr>
            </w:r>
            <w:r w:rsidR="008B155A" w:rsidRPr="00022C99">
              <w:rPr>
                <w:noProof/>
                <w:webHidden/>
              </w:rPr>
              <w:fldChar w:fldCharType="separate"/>
            </w:r>
            <w:r w:rsidR="00C96F77">
              <w:rPr>
                <w:noProof/>
                <w:webHidden/>
              </w:rPr>
              <w:t>30</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216" w:history="1">
            <w:r w:rsidR="008B155A" w:rsidRPr="00022C99">
              <w:rPr>
                <w:rStyle w:val="Hyperlink"/>
                <w:noProof/>
              </w:rPr>
              <w:t>4.1.</w:t>
            </w:r>
            <w:r w:rsidR="008B155A" w:rsidRPr="00022C99">
              <w:rPr>
                <w:rFonts w:eastAsiaTheme="minorEastAsia"/>
                <w:noProof/>
                <w:lang w:eastAsia="ro-RO"/>
              </w:rPr>
              <w:tab/>
            </w:r>
            <w:r w:rsidR="008B155A" w:rsidRPr="00022C99">
              <w:rPr>
                <w:rStyle w:val="Hyperlink"/>
                <w:noProof/>
              </w:rPr>
              <w:t>Anexele obligatorii la cererea de finanțare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_Toc428866216 \h </w:instrText>
            </w:r>
            <w:r w:rsidR="008B155A" w:rsidRPr="00022C99">
              <w:rPr>
                <w:noProof/>
                <w:webHidden/>
              </w:rPr>
            </w:r>
            <w:r w:rsidR="008B155A" w:rsidRPr="00022C99">
              <w:rPr>
                <w:noProof/>
                <w:webHidden/>
              </w:rPr>
              <w:fldChar w:fldCharType="separate"/>
            </w:r>
            <w:r w:rsidR="00C96F77">
              <w:rPr>
                <w:noProof/>
                <w:webHidden/>
              </w:rPr>
              <w:t>31</w:t>
            </w:r>
            <w:r w:rsidR="008B155A" w:rsidRPr="00022C99">
              <w:rPr>
                <w:noProof/>
                <w:webHidden/>
              </w:rPr>
              <w:fldChar w:fldCharType="end"/>
            </w:r>
          </w:hyperlink>
        </w:p>
        <w:p w:rsidR="008B155A" w:rsidRPr="00022C99" w:rsidRDefault="00C67E60">
          <w:pPr>
            <w:pStyle w:val="TOC2"/>
            <w:tabs>
              <w:tab w:val="left" w:pos="880"/>
              <w:tab w:val="right" w:leader="dot" w:pos="9062"/>
            </w:tabs>
            <w:rPr>
              <w:rFonts w:eastAsiaTheme="minorEastAsia"/>
              <w:noProof/>
              <w:lang w:eastAsia="ro-RO"/>
            </w:rPr>
          </w:pPr>
          <w:hyperlink w:anchor="_Toc428866217" w:history="1">
            <w:r w:rsidR="008B155A" w:rsidRPr="00022C99">
              <w:rPr>
                <w:rStyle w:val="Hyperlink"/>
                <w:noProof/>
              </w:rPr>
              <w:t>4.2.</w:t>
            </w:r>
            <w:r w:rsidR="008B155A" w:rsidRPr="00022C99">
              <w:rPr>
                <w:rFonts w:eastAsiaTheme="minorEastAsia"/>
                <w:noProof/>
                <w:lang w:eastAsia="ro-RO"/>
              </w:rPr>
              <w:tab/>
            </w:r>
            <w:r w:rsidR="008B155A" w:rsidRPr="00022C99">
              <w:rPr>
                <w:rStyle w:val="Hyperlink"/>
                <w:noProof/>
              </w:rPr>
              <w:t>Anexele obligatorii la momentul contractării cererii de finanţare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_Toc428866217 \h </w:instrText>
            </w:r>
            <w:r w:rsidR="008B155A" w:rsidRPr="00022C99">
              <w:rPr>
                <w:noProof/>
                <w:webHidden/>
              </w:rPr>
            </w:r>
            <w:r w:rsidR="008B155A" w:rsidRPr="00022C99">
              <w:rPr>
                <w:noProof/>
                <w:webHidden/>
              </w:rPr>
              <w:fldChar w:fldCharType="separate"/>
            </w:r>
            <w:r w:rsidR="00C96F77">
              <w:rPr>
                <w:noProof/>
                <w:webHidden/>
              </w:rPr>
              <w:t>34</w:t>
            </w:r>
            <w:r w:rsidR="008B155A" w:rsidRPr="00022C99">
              <w:rPr>
                <w:noProof/>
                <w:webHidden/>
              </w:rPr>
              <w:fldChar w:fldCharType="end"/>
            </w:r>
          </w:hyperlink>
        </w:p>
        <w:p w:rsidR="008B155A" w:rsidRPr="00022C99" w:rsidRDefault="00C67E60">
          <w:pPr>
            <w:pStyle w:val="TOC1"/>
            <w:tabs>
              <w:tab w:val="left" w:pos="440"/>
              <w:tab w:val="right" w:leader="dot" w:pos="9062"/>
            </w:tabs>
            <w:rPr>
              <w:rFonts w:eastAsiaTheme="minorEastAsia"/>
              <w:noProof/>
              <w:lang w:eastAsia="ro-RO"/>
            </w:rPr>
          </w:pPr>
          <w:hyperlink w:anchor="_Toc428866218" w:history="1">
            <w:r w:rsidR="008B155A" w:rsidRPr="00022C99">
              <w:rPr>
                <w:rStyle w:val="Hyperlink"/>
                <w:noProof/>
              </w:rPr>
              <w:t>5.</w:t>
            </w:r>
            <w:r w:rsidR="008B155A" w:rsidRPr="00022C99">
              <w:rPr>
                <w:rFonts w:eastAsiaTheme="minorEastAsia"/>
                <w:noProof/>
                <w:lang w:eastAsia="ro-RO"/>
              </w:rPr>
              <w:tab/>
            </w:r>
            <w:r w:rsidR="008B155A" w:rsidRPr="00022C99">
              <w:rPr>
                <w:rStyle w:val="Hyperlink"/>
                <w:noProof/>
              </w:rPr>
              <w:t>Procesul de evaluare, selecție și contractare a proiectelor</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_Toc428866218 \h </w:instrText>
            </w:r>
            <w:r w:rsidR="008B155A" w:rsidRPr="00022C99">
              <w:rPr>
                <w:noProof/>
                <w:webHidden/>
              </w:rPr>
            </w:r>
            <w:r w:rsidR="008B155A" w:rsidRPr="00022C99">
              <w:rPr>
                <w:noProof/>
                <w:webHidden/>
              </w:rPr>
              <w:fldChar w:fldCharType="separate"/>
            </w:r>
            <w:r w:rsidR="00C96F77">
              <w:rPr>
                <w:noProof/>
                <w:webHidden/>
              </w:rPr>
              <w:t>35</w:t>
            </w:r>
            <w:r w:rsidR="008B155A" w:rsidRPr="00022C99">
              <w:rPr>
                <w:noProof/>
                <w:webHidden/>
              </w:rPr>
              <w:fldChar w:fldCharType="end"/>
            </w:r>
          </w:hyperlink>
        </w:p>
        <w:p w:rsidR="008B155A" w:rsidRPr="00022C99" w:rsidRDefault="00C67E60">
          <w:pPr>
            <w:pStyle w:val="TOC1"/>
            <w:tabs>
              <w:tab w:val="left" w:pos="440"/>
              <w:tab w:val="right" w:leader="dot" w:pos="9062"/>
            </w:tabs>
            <w:rPr>
              <w:rFonts w:eastAsiaTheme="minorEastAsia"/>
              <w:noProof/>
              <w:lang w:eastAsia="ro-RO"/>
            </w:rPr>
          </w:pPr>
          <w:hyperlink w:anchor="_Toc428866219" w:history="1">
            <w:r w:rsidR="008B155A" w:rsidRPr="00022C99">
              <w:rPr>
                <w:rStyle w:val="Hyperlink"/>
                <w:noProof/>
              </w:rPr>
              <w:t>6.</w:t>
            </w:r>
            <w:r w:rsidR="008B155A" w:rsidRPr="00022C99">
              <w:rPr>
                <w:rFonts w:eastAsiaTheme="minorEastAsia"/>
                <w:noProof/>
                <w:lang w:eastAsia="ro-RO"/>
              </w:rPr>
              <w:tab/>
            </w:r>
            <w:r w:rsidR="008B155A" w:rsidRPr="00022C99">
              <w:rPr>
                <w:rStyle w:val="Hyperlink"/>
                <w:noProof/>
              </w:rPr>
              <w:t>Depunerea și soluționarea contestațiilor</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_Toc428866219 \h </w:instrText>
            </w:r>
            <w:r w:rsidR="008B155A" w:rsidRPr="00022C99">
              <w:rPr>
                <w:noProof/>
                <w:webHidden/>
              </w:rPr>
            </w:r>
            <w:r w:rsidR="008B155A" w:rsidRPr="00022C99">
              <w:rPr>
                <w:noProof/>
                <w:webHidden/>
              </w:rPr>
              <w:fldChar w:fldCharType="separate"/>
            </w:r>
            <w:r w:rsidR="00C96F77">
              <w:rPr>
                <w:noProof/>
                <w:webHidden/>
              </w:rPr>
              <w:t>36</w:t>
            </w:r>
            <w:r w:rsidR="008B155A" w:rsidRPr="00022C99">
              <w:rPr>
                <w:noProof/>
                <w:webHidden/>
              </w:rPr>
              <w:fldChar w:fldCharType="end"/>
            </w:r>
          </w:hyperlink>
        </w:p>
        <w:p w:rsidR="008B155A" w:rsidRPr="00022C99" w:rsidRDefault="00C67E60">
          <w:pPr>
            <w:pStyle w:val="TOC1"/>
            <w:tabs>
              <w:tab w:val="left" w:pos="440"/>
              <w:tab w:val="right" w:leader="dot" w:pos="9062"/>
            </w:tabs>
            <w:rPr>
              <w:rFonts w:eastAsiaTheme="minorEastAsia"/>
              <w:noProof/>
              <w:lang w:eastAsia="ro-RO"/>
            </w:rPr>
          </w:pPr>
          <w:hyperlink w:anchor="_Toc428866220" w:history="1">
            <w:r w:rsidR="008B155A" w:rsidRPr="00022C99">
              <w:rPr>
                <w:rStyle w:val="Hyperlink"/>
                <w:noProof/>
              </w:rPr>
              <w:t>7.</w:t>
            </w:r>
            <w:r w:rsidR="008B155A" w:rsidRPr="00022C99">
              <w:rPr>
                <w:rFonts w:eastAsiaTheme="minorEastAsia"/>
                <w:noProof/>
                <w:lang w:eastAsia="ro-RO"/>
              </w:rPr>
              <w:tab/>
            </w:r>
            <w:r w:rsidR="008B155A" w:rsidRPr="00022C99">
              <w:rPr>
                <w:rStyle w:val="Hyperlink"/>
                <w:noProof/>
              </w:rPr>
              <w:t>Modificarea ghidului solicitantului</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_Toc428866220 \h </w:instrText>
            </w:r>
            <w:r w:rsidR="008B155A" w:rsidRPr="00022C99">
              <w:rPr>
                <w:noProof/>
                <w:webHidden/>
              </w:rPr>
            </w:r>
            <w:r w:rsidR="008B155A" w:rsidRPr="00022C99">
              <w:rPr>
                <w:noProof/>
                <w:webHidden/>
              </w:rPr>
              <w:fldChar w:fldCharType="separate"/>
            </w:r>
            <w:r w:rsidR="00C96F77">
              <w:rPr>
                <w:noProof/>
                <w:webHidden/>
              </w:rPr>
              <w:t>36</w:t>
            </w:r>
            <w:r w:rsidR="008B155A" w:rsidRPr="00022C99">
              <w:rPr>
                <w:noProof/>
                <w:webHidden/>
              </w:rPr>
              <w:fldChar w:fldCharType="end"/>
            </w:r>
          </w:hyperlink>
        </w:p>
        <w:p w:rsidR="008B155A" w:rsidRPr="00022C99" w:rsidRDefault="00C67E60">
          <w:pPr>
            <w:pStyle w:val="TOC1"/>
            <w:tabs>
              <w:tab w:val="left" w:pos="440"/>
              <w:tab w:val="right" w:leader="dot" w:pos="9062"/>
            </w:tabs>
            <w:rPr>
              <w:rFonts w:eastAsiaTheme="minorEastAsia"/>
              <w:noProof/>
              <w:lang w:eastAsia="ro-RO"/>
            </w:rPr>
          </w:pPr>
          <w:hyperlink w:anchor="_Toc428866221" w:history="1">
            <w:r w:rsidR="008B155A" w:rsidRPr="00022C99">
              <w:rPr>
                <w:rStyle w:val="Hyperlink"/>
                <w:noProof/>
              </w:rPr>
              <w:t>8.</w:t>
            </w:r>
            <w:r w:rsidR="008B155A" w:rsidRPr="00022C99">
              <w:rPr>
                <w:rFonts w:eastAsiaTheme="minorEastAsia"/>
                <w:noProof/>
                <w:lang w:eastAsia="ro-RO"/>
              </w:rPr>
              <w:tab/>
            </w:r>
            <w:r w:rsidR="008B155A" w:rsidRPr="00022C99">
              <w:rPr>
                <w:rStyle w:val="Hyperlink"/>
                <w:noProof/>
              </w:rPr>
              <w:t>Anexe</w:t>
            </w:r>
            <w:r w:rsidR="008B155A" w:rsidRPr="00022C99">
              <w:rPr>
                <w:noProof/>
                <w:webHidden/>
              </w:rPr>
              <w:tab/>
            </w:r>
            <w:r w:rsidR="008B155A" w:rsidRPr="00022C99">
              <w:rPr>
                <w:noProof/>
                <w:webHidden/>
              </w:rPr>
              <w:fldChar w:fldCharType="begin"/>
            </w:r>
            <w:r w:rsidR="008B155A" w:rsidRPr="00022C99">
              <w:rPr>
                <w:noProof/>
                <w:webHidden/>
              </w:rPr>
              <w:instrText xml:space="preserve"> PAGEREF _Toc428866221 \h </w:instrText>
            </w:r>
            <w:r w:rsidR="008B155A" w:rsidRPr="00022C99">
              <w:rPr>
                <w:noProof/>
                <w:webHidden/>
              </w:rPr>
            </w:r>
            <w:r w:rsidR="008B155A" w:rsidRPr="00022C99">
              <w:rPr>
                <w:noProof/>
                <w:webHidden/>
              </w:rPr>
              <w:fldChar w:fldCharType="separate"/>
            </w:r>
            <w:r w:rsidR="00C96F77">
              <w:rPr>
                <w:noProof/>
                <w:webHidden/>
              </w:rPr>
              <w:t>37</w:t>
            </w:r>
            <w:r w:rsidR="008B155A" w:rsidRPr="00022C99">
              <w:rPr>
                <w:noProof/>
                <w:webHidden/>
              </w:rPr>
              <w:fldChar w:fldCharType="end"/>
            </w:r>
          </w:hyperlink>
        </w:p>
        <w:p w:rsidR="00386313" w:rsidRPr="00022C99" w:rsidRDefault="00386313" w:rsidP="00424E88">
          <w:pPr>
            <w:jc w:val="both"/>
          </w:pPr>
          <w:r w:rsidRPr="00022C99">
            <w:rPr>
              <w:b/>
              <w:bCs/>
              <w:noProof/>
            </w:rPr>
            <w:fldChar w:fldCharType="end"/>
          </w:r>
        </w:p>
      </w:sdtContent>
    </w:sdt>
    <w:p w:rsidR="00B0403B" w:rsidRPr="00022C99" w:rsidRDefault="00B0403B" w:rsidP="00424E88">
      <w:pPr>
        <w:jc w:val="both"/>
      </w:pPr>
      <w:r w:rsidRPr="00022C99">
        <w:br w:type="page"/>
      </w:r>
    </w:p>
    <w:p w:rsidR="00590869" w:rsidRPr="00022C99" w:rsidRDefault="00235151" w:rsidP="00E63D23">
      <w:pPr>
        <w:pStyle w:val="Heading1"/>
      </w:pPr>
      <w:bookmarkStart w:id="0" w:name="_Toc428866194"/>
      <w:r w:rsidRPr="00022C99">
        <w:lastRenderedPageBreak/>
        <w:t>Informații despre axa prioritară și prioritatea de investiții</w:t>
      </w:r>
      <w:bookmarkEnd w:id="0"/>
      <w:r w:rsidRPr="00022C99">
        <w:t xml:space="preserve"> </w:t>
      </w:r>
    </w:p>
    <w:p w:rsidR="00590869" w:rsidRPr="00022C99" w:rsidRDefault="00546340" w:rsidP="00E63D23">
      <w:pPr>
        <w:pStyle w:val="Heading2"/>
      </w:pPr>
      <w:bookmarkStart w:id="1" w:name="_Toc428866195"/>
      <w:r w:rsidRPr="00022C99">
        <w:t>Axa prioritară,</w:t>
      </w:r>
      <w:r w:rsidR="00520CAB" w:rsidRPr="00022C99">
        <w:t xml:space="preserve"> </w:t>
      </w:r>
      <w:r w:rsidRPr="00022C99">
        <w:t>prioritatea de investiții</w:t>
      </w:r>
      <w:bookmarkEnd w:id="1"/>
    </w:p>
    <w:p w:rsidR="00520CAB" w:rsidRDefault="00520CAB" w:rsidP="00424E88">
      <w:pPr>
        <w:jc w:val="both"/>
      </w:pPr>
      <w:r w:rsidRPr="00022C99">
        <w:t>Acest apel de proiecte este organizat în cadrul axei priorit</w:t>
      </w:r>
      <w:r w:rsidR="00687DC1" w:rsidRPr="00022C99">
        <w:t xml:space="preserve">are 8 - </w:t>
      </w:r>
      <w:r w:rsidRPr="00022C99">
        <w:t>”</w:t>
      </w:r>
      <w:r w:rsidR="00687DC1" w:rsidRPr="00022C99">
        <w:t>Dezvoltarea infrastructurii de sănătate şi sociale</w:t>
      </w:r>
      <w:r w:rsidRPr="00022C99">
        <w:t>”</w:t>
      </w:r>
      <w:r w:rsidR="00962671" w:rsidRPr="00022C99">
        <w:t xml:space="preserve">, prioritatea de investiții </w:t>
      </w:r>
      <w:r w:rsidR="00687DC1" w:rsidRPr="00022C99">
        <w:t>8</w:t>
      </w:r>
      <w:r w:rsidR="00962671" w:rsidRPr="00022C99">
        <w:t>.1.</w:t>
      </w:r>
      <w:r w:rsidR="00687DC1" w:rsidRPr="00022C99">
        <w:t xml:space="preserve"> - ”</w:t>
      </w:r>
      <w:r w:rsidR="00AA2E43" w:rsidRPr="00022C99">
        <w:t>I</w:t>
      </w:r>
      <w:r w:rsidR="00687DC1" w:rsidRPr="00022C99">
        <w:t>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w:t>
      </w:r>
      <w:r w:rsidR="00D844F1">
        <w:t>e</w:t>
      </w:r>
      <w:r w:rsidR="00687DC1" w:rsidRPr="00022C99">
        <w:t>re, precum și trecerea de la serviciile instituționale la serviciile prestate de colectivitățile locale</w:t>
      </w:r>
      <w:r w:rsidR="00D844F1">
        <w:t>* în conformitate cu Reg 1303/2013</w:t>
      </w:r>
      <w:r w:rsidR="00962671" w:rsidRPr="00022C99">
        <w:t>”.</w:t>
      </w:r>
    </w:p>
    <w:p w:rsidR="00BE5406" w:rsidRPr="00070B12" w:rsidRDefault="00BE5406" w:rsidP="00424E88">
      <w:pPr>
        <w:jc w:val="both"/>
      </w:pPr>
      <w:r w:rsidRPr="00070B12">
        <w:t xml:space="preserve">În cadrul acestei axe prioritare, se vor finanţa </w:t>
      </w:r>
      <w:r w:rsidR="00C23D24" w:rsidRPr="00070B12">
        <w:t xml:space="preserve">prin apeluri separate, </w:t>
      </w:r>
      <w:r w:rsidRPr="00070B12">
        <w:t>proiecte</w:t>
      </w:r>
      <w:r w:rsidR="001A5314" w:rsidRPr="00070B12">
        <w:t xml:space="preserve"> de infrastructură de servicii de sănătate şi </w:t>
      </w:r>
      <w:r w:rsidR="00C23D24" w:rsidRPr="00070B12">
        <w:t xml:space="preserve">proiecte de </w:t>
      </w:r>
      <w:r w:rsidR="001A5314" w:rsidRPr="00070B12">
        <w:t xml:space="preserve">infrastructură de servicii sociale. Pentru infrastructura de servicii sociale se vor lansa </w:t>
      </w:r>
      <w:r w:rsidR="00735189" w:rsidRPr="00070B12">
        <w:t xml:space="preserve"> mai multe</w:t>
      </w:r>
      <w:r w:rsidR="001A5314" w:rsidRPr="00070B12">
        <w:t xml:space="preserve"> apeluri, fiecare apel va viza un tip de infrastructură după categoriile de beneficiari finali, copii, persoane cu dizabilităţi şi respectiv persoane vârstnice.</w:t>
      </w:r>
      <w:r w:rsidRPr="00070B12">
        <w:t xml:space="preserve"> </w:t>
      </w:r>
    </w:p>
    <w:p w:rsidR="0054073F" w:rsidRPr="00022C99" w:rsidRDefault="0054073F" w:rsidP="00E63D23">
      <w:pPr>
        <w:pStyle w:val="Heading2"/>
      </w:pPr>
      <w:bookmarkStart w:id="2" w:name="_Toc428866196"/>
      <w:r w:rsidRPr="00022C99">
        <w:t xml:space="preserve">Care este obiectivul specific al axei prioritare și </w:t>
      </w:r>
      <w:r w:rsidR="0095615F" w:rsidRPr="00022C99">
        <w:t xml:space="preserve">al </w:t>
      </w:r>
      <w:r w:rsidRPr="00022C99">
        <w:t>priorității de investiții</w:t>
      </w:r>
      <w:r w:rsidR="001E67E0">
        <w:t xml:space="preserve"> </w:t>
      </w:r>
      <w:r w:rsidR="0095615F" w:rsidRPr="00022C99">
        <w:t>?</w:t>
      </w:r>
      <w:bookmarkEnd w:id="2"/>
    </w:p>
    <w:p w:rsidR="000A220F" w:rsidRDefault="000A220F" w:rsidP="00424E88">
      <w:pPr>
        <w:jc w:val="both"/>
      </w:pPr>
      <w:r w:rsidRPr="00022C99">
        <w:t xml:space="preserve">Obiectivul specific al acestei axe prioritare îl reprezintă </w:t>
      </w:r>
      <w:r w:rsidR="00AA2E43" w:rsidRPr="00022C99">
        <w:t>Obiectivul Specific 8.3. – „Creşterea gradului de acoperire cu servicii sociale”</w:t>
      </w:r>
      <w:r w:rsidR="001F5E5B" w:rsidRPr="00022C99">
        <w:t>.</w:t>
      </w:r>
      <w:r w:rsidR="00080DD4">
        <w:t xml:space="preserve"> Pentru îndeplinirea acestui obiectiv specific, grupurile vulnerabile: persoane vâr</w:t>
      </w:r>
      <w:r w:rsidR="009D6D69">
        <w:t>s</w:t>
      </w:r>
      <w:r w:rsidR="00080DD4">
        <w:t xml:space="preserve">tnice, persoane cu dizabilităţi, copii </w:t>
      </w:r>
      <w:r w:rsidR="0098341C">
        <w:t xml:space="preserve"> </w:t>
      </w:r>
      <w:r w:rsidR="00080DD4">
        <w:t xml:space="preserve">vor constitui grupul ţintă al </w:t>
      </w:r>
      <w:r w:rsidR="009D6D69">
        <w:t xml:space="preserve">câte </w:t>
      </w:r>
      <w:r w:rsidR="00080DD4">
        <w:t>unui apel dedica</w:t>
      </w:r>
      <w:r w:rsidR="009D6D69">
        <w:t>t</w:t>
      </w:r>
      <w:r w:rsidR="00080DD4">
        <w:t>. Acest apel este dedicat persoanelor vâr</w:t>
      </w:r>
      <w:r w:rsidR="009D6D69">
        <w:t>s</w:t>
      </w:r>
      <w:r w:rsidR="00080DD4">
        <w:t>tnice.</w:t>
      </w:r>
    </w:p>
    <w:p w:rsidR="00080DD4" w:rsidRPr="009D6D69" w:rsidRDefault="00080DD4" w:rsidP="0093720E">
      <w:pPr>
        <w:jc w:val="both"/>
      </w:pPr>
      <w:r>
        <w:t xml:space="preserve">În înţelesul prezentului document </w:t>
      </w:r>
      <w:r w:rsidR="0062433E" w:rsidRPr="0062433E">
        <w:t>persoanele vârstnice sunt persoanele care au împlinit vârsta de 65 de ani</w:t>
      </w:r>
      <w:r>
        <w:t xml:space="preserve"> (</w:t>
      </w:r>
      <w:r w:rsidR="0093720E">
        <w:t xml:space="preserve">în conformitate cu </w:t>
      </w:r>
      <w:r w:rsidR="0062433E">
        <w:t>art 6 alin. bb al Legii</w:t>
      </w:r>
      <w:r w:rsidR="0062433E" w:rsidRPr="0062433E">
        <w:rPr>
          <w:rFonts w:ascii="Courier New" w:eastAsia="Times New Roman" w:hAnsi="Courier New" w:cs="Courier New"/>
          <w:b/>
          <w:bCs/>
          <w:color w:val="0000FF"/>
          <w:lang w:eastAsia="ro-RO"/>
        </w:rPr>
        <w:t xml:space="preserve"> </w:t>
      </w:r>
      <w:r w:rsidR="0062433E" w:rsidRPr="001F34A6">
        <w:rPr>
          <w:bCs/>
        </w:rPr>
        <w:t>nr. 292 din 20 decembrie 2011 a asistenţei sociale</w:t>
      </w:r>
      <w:r w:rsidR="0093720E">
        <w:rPr>
          <w:bCs/>
        </w:rPr>
        <w:t>)</w:t>
      </w:r>
      <w:r w:rsidRPr="009D6D69">
        <w:t>.</w:t>
      </w:r>
      <w:r w:rsidR="0093720E">
        <w:t xml:space="preserve">   </w:t>
      </w:r>
    </w:p>
    <w:p w:rsidR="00590869" w:rsidRPr="00022C99" w:rsidRDefault="00590869" w:rsidP="00E63D23">
      <w:pPr>
        <w:pStyle w:val="Heading2"/>
      </w:pPr>
      <w:bookmarkStart w:id="3" w:name="_Toc428866197"/>
      <w:r w:rsidRPr="00022C99">
        <w:t>Care sunt regiunile în cadrul cărora se pot solicita finanț</w:t>
      </w:r>
      <w:r w:rsidR="003D33F7" w:rsidRPr="00022C99">
        <w:t>ări în cadrul axei prioritare 8</w:t>
      </w:r>
      <w:r w:rsidR="001E67E0">
        <w:t xml:space="preserve"> </w:t>
      </w:r>
      <w:r w:rsidRPr="00022C99">
        <w:t>?</w:t>
      </w:r>
      <w:bookmarkEnd w:id="3"/>
    </w:p>
    <w:p w:rsidR="00590869" w:rsidRDefault="00590869" w:rsidP="00DD2BAE">
      <w:pPr>
        <w:jc w:val="both"/>
      </w:pPr>
      <w:r w:rsidRPr="00022C99">
        <w:t>Regiunile de dezvoltare Nord Est, Sud Est, Sud Muntenia, Sud Vest O</w:t>
      </w:r>
      <w:r w:rsidR="00E727C1" w:rsidRPr="00022C99">
        <w:t xml:space="preserve">ltenia, Vest, Nord Vest, Centru. </w:t>
      </w:r>
    </w:p>
    <w:p w:rsidR="009E216B" w:rsidRPr="00022C99" w:rsidRDefault="009E216B" w:rsidP="00DD2BAE">
      <w:pPr>
        <w:jc w:val="both"/>
      </w:pPr>
      <w:r w:rsidRPr="009E216B">
        <w:t>În cadrul prezentului apel nu se pot depune proiecte pentru centrele sociale care sunt localizate în teritoriul acoperit de ITI Delta Dunării. Pentru teritoriul acoperit de ITI Delta Dunării va fi lansat un  apel dedicat.</w:t>
      </w:r>
    </w:p>
    <w:p w:rsidR="00590869" w:rsidRPr="00022C99" w:rsidRDefault="00590869" w:rsidP="00E63D23">
      <w:pPr>
        <w:pStyle w:val="Heading2"/>
      </w:pPr>
      <w:bookmarkStart w:id="4" w:name="_Toc428866198"/>
      <w:r w:rsidRPr="00022C99">
        <w:t>Care sunt acțiunile sprijinite în cadrul axei prioritare/priorității de investiții</w:t>
      </w:r>
      <w:r w:rsidR="001E67E0">
        <w:t xml:space="preserve"> </w:t>
      </w:r>
      <w:r w:rsidRPr="00022C99">
        <w:t>?</w:t>
      </w:r>
      <w:bookmarkEnd w:id="4"/>
    </w:p>
    <w:p w:rsidR="00590869" w:rsidRPr="00022C99" w:rsidRDefault="00590869" w:rsidP="00424E88">
      <w:pPr>
        <w:jc w:val="both"/>
      </w:pPr>
      <w:r w:rsidRPr="00022C99">
        <w:t xml:space="preserve">Investițiile eligibile pentru co-finanțare prin acest </w:t>
      </w:r>
      <w:r w:rsidR="00916AFB">
        <w:t>apel</w:t>
      </w:r>
      <w:r w:rsidRPr="00022C99">
        <w:t xml:space="preserve"> </w:t>
      </w:r>
      <w:r w:rsidR="00991D87" w:rsidRPr="00022C99">
        <w:t>se ref</w:t>
      </w:r>
      <w:r w:rsidR="00AB74DF" w:rsidRPr="00022C99">
        <w:t>e</w:t>
      </w:r>
      <w:r w:rsidR="00991D87" w:rsidRPr="00022C99">
        <w:t>ră la</w:t>
      </w:r>
      <w:r w:rsidRPr="00022C99">
        <w:t>:</w:t>
      </w:r>
    </w:p>
    <w:p w:rsidR="00F27411" w:rsidRDefault="00991D87" w:rsidP="00EE1863">
      <w:pPr>
        <w:pStyle w:val="ListParagraph"/>
        <w:numPr>
          <w:ilvl w:val="0"/>
          <w:numId w:val="4"/>
        </w:numPr>
        <w:jc w:val="both"/>
      </w:pPr>
      <w:r w:rsidRPr="00022C99">
        <w:t>reabilitarea/modernizarea/extinderea/dotarea infrastructurii de servicii sociale fără componentă rezidențială</w:t>
      </w:r>
      <w:r w:rsidR="00916AFB" w:rsidRPr="00916AFB">
        <w:t>, destinată persoanelor vârstnice</w:t>
      </w:r>
      <w:r w:rsidR="00874882">
        <w:t>,</w:t>
      </w:r>
    </w:p>
    <w:p w:rsidR="00874882" w:rsidRDefault="00874882" w:rsidP="00874882">
      <w:pPr>
        <w:jc w:val="both"/>
      </w:pPr>
      <w:r>
        <w:lastRenderedPageBreak/>
        <w:t>în care, în accepțiunea prezentului apel, prin infrastructură se înțelege clădire</w:t>
      </w:r>
      <w:r w:rsidR="008976CC">
        <w:t>a cu  utilităţi şi dotări</w:t>
      </w:r>
      <w:r>
        <w:t>.</w:t>
      </w:r>
    </w:p>
    <w:p w:rsidR="00232F00" w:rsidRDefault="00232F00" w:rsidP="00232F00">
      <w:pPr>
        <w:jc w:val="both"/>
      </w:pPr>
      <w:r w:rsidRPr="00232F00">
        <w:t>Pentru serviciile sociale destinate grupului vulnerabil ”persoane vârstnice” intervențiile se vor concentra asupra înfiinţării de servicii sociale prin centrele de zi, unităţile de îngrijire la domiciliu şi/ sau cantine sociale acolo unde nu există asemenea servicii sau sunt slab reprezentate, iar  nevoia pentru asemenea servicii este motivată de starea de sărăcie/ excluziune socială sau altă situaţie de vulnerabilitate. Vor avea prioritate zonele marginalizate, localităţile mici şi zonele rurale.</w:t>
      </w:r>
    </w:p>
    <w:p w:rsidR="00991D87" w:rsidRPr="00335224" w:rsidRDefault="00F27411" w:rsidP="001F34A6">
      <w:pPr>
        <w:jc w:val="both"/>
      </w:pPr>
      <w:r>
        <w:t>Categoriile de servicii sociale organizate ca centre sociale sunt cele prevăzute în</w:t>
      </w:r>
      <w:r w:rsidR="00610DA4">
        <w:t xml:space="preserve"> Nomenclatorul serviciilor sociale, aprobat prin </w:t>
      </w:r>
      <w:r w:rsidR="00610DA4" w:rsidRPr="00434522">
        <w:rPr>
          <w:rFonts w:ascii="Calibri" w:eastAsia="SimSun" w:hAnsi="Calibri" w:cs="Times New Roman"/>
        </w:rPr>
        <w:t>Hotărârea Guvernului nr. 867/2015</w:t>
      </w:r>
      <w:r w:rsidR="00B562A3">
        <w:rPr>
          <w:rFonts w:ascii="Calibri" w:eastAsia="SimSun" w:hAnsi="Calibri" w:cs="Times New Roman"/>
        </w:rPr>
        <w:t xml:space="preserve">. </w:t>
      </w:r>
      <w:r w:rsidR="00C54177">
        <w:rPr>
          <w:rFonts w:ascii="Calibri" w:eastAsia="SimSun" w:hAnsi="Calibri" w:cs="Times New Roman"/>
        </w:rPr>
        <w:t xml:space="preserve">Dintre acestea, cele finanţabile prin POR sunt cele descrise la secţiunea </w:t>
      </w:r>
      <w:r w:rsidRPr="00434522">
        <w:rPr>
          <w:rFonts w:ascii="Calibri" w:eastAsia="SimSun" w:hAnsi="Calibri" w:cs="Times New Roman"/>
        </w:rPr>
        <w:t>servicii sociale fără cazare</w:t>
      </w:r>
      <w:r w:rsidR="00C54177">
        <w:rPr>
          <w:rFonts w:ascii="Calibri" w:eastAsia="SimSun" w:hAnsi="Calibri" w:cs="Times New Roman"/>
        </w:rPr>
        <w:t>, ai căror beneficiari pot fi  persoanele  vârstnice</w:t>
      </w:r>
      <w:r w:rsidR="00154212">
        <w:t xml:space="preserve">: </w:t>
      </w:r>
      <w:r w:rsidR="00154212" w:rsidRPr="00434323">
        <w:rPr>
          <w:b/>
          <w:u w:val="single"/>
        </w:rPr>
        <w:t>c</w:t>
      </w:r>
      <w:r w:rsidR="00C457B8" w:rsidRPr="00434323">
        <w:rPr>
          <w:b/>
          <w:u w:val="single"/>
        </w:rPr>
        <w:t xml:space="preserve">entre de zi pentru persoane vârstnice, </w:t>
      </w:r>
      <w:r w:rsidR="00A77A4E" w:rsidRPr="00434323">
        <w:rPr>
          <w:b/>
          <w:u w:val="single"/>
        </w:rPr>
        <w:t>unităţi de</w:t>
      </w:r>
      <w:r w:rsidR="00C457B8" w:rsidRPr="00434323">
        <w:rPr>
          <w:b/>
          <w:u w:val="single"/>
        </w:rPr>
        <w:t xml:space="preserve"> îngrijire la domiciliu pentru persoane vârstnice, </w:t>
      </w:r>
      <w:r w:rsidR="00ED2BF3" w:rsidRPr="00434323">
        <w:rPr>
          <w:b/>
          <w:u w:val="single"/>
        </w:rPr>
        <w:t xml:space="preserve"> </w:t>
      </w:r>
      <w:r w:rsidR="00A77A4E" w:rsidRPr="00434323">
        <w:rPr>
          <w:b/>
          <w:u w:val="single"/>
        </w:rPr>
        <w:t>c</w:t>
      </w:r>
      <w:r w:rsidR="009E1C99" w:rsidRPr="00434323">
        <w:rPr>
          <w:b/>
          <w:u w:val="single"/>
        </w:rPr>
        <w:t>entre de preparare şi distribuire a hranei pentru persoane în risc de sărăcie</w:t>
      </w:r>
      <w:r w:rsidR="00335224">
        <w:rPr>
          <w:b/>
          <w:u w:val="single"/>
        </w:rPr>
        <w:t xml:space="preserve">, </w:t>
      </w:r>
      <w:r w:rsidR="00335224" w:rsidRPr="00335224">
        <w:t>pentru zonele în care beneficiarii serviciilor sociale asigurate de cantinele sociale sunt în majoritate vârstnici săraci</w:t>
      </w:r>
      <w:r w:rsidR="00C457B8" w:rsidRPr="00335224">
        <w:t>.</w:t>
      </w:r>
    </w:p>
    <w:p w:rsidR="00991D87" w:rsidRPr="00735189" w:rsidRDefault="00991D87" w:rsidP="00842328">
      <w:pPr>
        <w:jc w:val="both"/>
      </w:pPr>
      <w:r w:rsidRPr="00735189">
        <w:t xml:space="preserve">Abordarea Programului Operaţional Regional </w:t>
      </w:r>
      <w:r w:rsidR="00DE1532" w:rsidRPr="00735189">
        <w:t xml:space="preserve">pentru infrastructura de servicii sociale </w:t>
      </w:r>
      <w:r w:rsidRPr="00735189">
        <w:t xml:space="preserve">este aceea </w:t>
      </w:r>
      <w:r w:rsidR="00841BDD" w:rsidRPr="00735189">
        <w:t xml:space="preserve">ca </w:t>
      </w:r>
      <w:r w:rsidR="00E266A6" w:rsidRPr="00735189">
        <w:t xml:space="preserve">proiectul </w:t>
      </w:r>
      <w:r w:rsidR="00841BDD" w:rsidRPr="00735189">
        <w:t xml:space="preserve">să contribuie </w:t>
      </w:r>
      <w:r w:rsidR="00E266A6" w:rsidRPr="00735189">
        <w:t xml:space="preserve">la implementarea măsurilor </w:t>
      </w:r>
      <w:r w:rsidR="00B97666" w:rsidRPr="00735189">
        <w:t>din</w:t>
      </w:r>
      <w:r w:rsidRPr="00735189">
        <w:t xml:space="preserve"> strategi</w:t>
      </w:r>
      <w:r w:rsidR="00510B53" w:rsidRPr="00735189">
        <w:t>a</w:t>
      </w:r>
      <w:r w:rsidRPr="00735189">
        <w:t xml:space="preserve"> naţional</w:t>
      </w:r>
      <w:r w:rsidR="00510B53" w:rsidRPr="00735189">
        <w:t>ă</w:t>
      </w:r>
      <w:r w:rsidRPr="00735189">
        <w:t xml:space="preserve"> aferent</w:t>
      </w:r>
      <w:r w:rsidR="00510B53" w:rsidRPr="00735189">
        <w:t>ă</w:t>
      </w:r>
      <w:r w:rsidRPr="00735189">
        <w:t xml:space="preserve"> grupului vulnerabil</w:t>
      </w:r>
      <w:r w:rsidR="00841BDD" w:rsidRPr="00735189">
        <w:t xml:space="preserve"> vizat</w:t>
      </w:r>
      <w:r w:rsidR="00DE1532" w:rsidRPr="00735189">
        <w:t>.</w:t>
      </w:r>
      <w:r w:rsidR="00F83FA1" w:rsidRPr="00735189">
        <w:t xml:space="preserve"> </w:t>
      </w:r>
      <w:r w:rsidR="00DE1532" w:rsidRPr="00735189">
        <w:t xml:space="preserve"> </w:t>
      </w:r>
      <w:r w:rsidR="008B0617" w:rsidRPr="00735189">
        <w:t>De e</w:t>
      </w:r>
      <w:r w:rsidR="00DE1532" w:rsidRPr="00735189">
        <w:t xml:space="preserve">x. pentru </w:t>
      </w:r>
      <w:r w:rsidR="00905172" w:rsidRPr="00735189">
        <w:t>c</w:t>
      </w:r>
      <w:r w:rsidR="00434323" w:rsidRPr="00735189">
        <w:t>o</w:t>
      </w:r>
      <w:r w:rsidR="00905172" w:rsidRPr="00735189">
        <w:t>pii</w:t>
      </w:r>
      <w:r w:rsidR="00434323" w:rsidRPr="00735189">
        <w:t>i</w:t>
      </w:r>
      <w:r w:rsidR="00905172" w:rsidRPr="00735189">
        <w:t xml:space="preserve"> aflaţi în situaţii de risc,</w:t>
      </w:r>
      <w:r w:rsidR="00DE1532" w:rsidRPr="00735189">
        <w:t xml:space="preserve"> strategia aferentă prevede realizarea de măsuri de dezinstituţionalizare, precum şi măsuri de prevenire a instituţionalizării</w:t>
      </w:r>
      <w:r w:rsidRPr="00735189">
        <w:t xml:space="preserve">. </w:t>
      </w:r>
    </w:p>
    <w:p w:rsidR="00991D87" w:rsidRPr="00735189" w:rsidRDefault="00DE1532" w:rsidP="00842328">
      <w:pPr>
        <w:jc w:val="both"/>
      </w:pPr>
      <w:r w:rsidRPr="00735189">
        <w:t xml:space="preserve">Pentru persoanele vârstnice, </w:t>
      </w:r>
      <w:r w:rsidR="00F83FA1" w:rsidRPr="00735189">
        <w:t xml:space="preserve"> </w:t>
      </w:r>
      <w:r w:rsidRPr="00735189">
        <w:t xml:space="preserve">în strategia aferentă se prevăd măsuri de prevenire a instituţionalizării. </w:t>
      </w:r>
      <w:r w:rsidR="00991D87" w:rsidRPr="00735189">
        <w:t xml:space="preserve">De aceea, prin acest apel de proiecte sunt considerate eligibile pentru finanţare numai proiectele care </w:t>
      </w:r>
      <w:r w:rsidR="00F83FA1" w:rsidRPr="00735189">
        <w:t>pot contribui la implementarea</w:t>
      </w:r>
      <w:r w:rsidR="00991D87" w:rsidRPr="00735189">
        <w:t xml:space="preserve"> măsuri</w:t>
      </w:r>
      <w:r w:rsidR="00F83FA1" w:rsidRPr="00735189">
        <w:t>lor</w:t>
      </w:r>
      <w:r w:rsidR="00991D87" w:rsidRPr="00735189">
        <w:t xml:space="preserve"> de prevenire a instituţionalizării</w:t>
      </w:r>
      <w:r w:rsidRPr="00735189">
        <w:t xml:space="preserve">, </w:t>
      </w:r>
      <w:r w:rsidR="00993C9B" w:rsidRPr="00735189">
        <w:t xml:space="preserve">respectiv partea de </w:t>
      </w:r>
      <w:r w:rsidRPr="00735189">
        <w:t>infrastructur</w:t>
      </w:r>
      <w:r w:rsidR="00993C9B" w:rsidRPr="00735189">
        <w:t>ă</w:t>
      </w:r>
      <w:r w:rsidRPr="00735189">
        <w:t xml:space="preserve"> </w:t>
      </w:r>
      <w:r w:rsidR="00F83FA1" w:rsidRPr="00735189">
        <w:t>de</w:t>
      </w:r>
      <w:r w:rsidRPr="00735189">
        <w:t xml:space="preserve"> servicii sociale </w:t>
      </w:r>
      <w:r w:rsidR="008B0617" w:rsidRPr="00735189">
        <w:t xml:space="preserve">fără componentă rezidenţială, </w:t>
      </w:r>
      <w:r w:rsidRPr="00735189">
        <w:t>destinate persoanelor vârstnice</w:t>
      </w:r>
      <w:r w:rsidR="00991D87" w:rsidRPr="00735189">
        <w:t>.</w:t>
      </w:r>
    </w:p>
    <w:p w:rsidR="00DB395B" w:rsidRDefault="00040094" w:rsidP="00735189">
      <w:pPr>
        <w:jc w:val="both"/>
      </w:pPr>
      <w:r w:rsidRPr="00735189">
        <w:t>Având în vedere faptul că investițiile planificate privind condițiil</w:t>
      </w:r>
      <w:r w:rsidR="00905172" w:rsidRPr="00735189">
        <w:t>e</w:t>
      </w:r>
      <w:r w:rsidRPr="00735189">
        <w:t xml:space="preserve"> de infrastructură pentru </w:t>
      </w:r>
      <w:r w:rsidR="00905172" w:rsidRPr="00735189">
        <w:t xml:space="preserve">prevenirea </w:t>
      </w:r>
      <w:r w:rsidRPr="00735189">
        <w:t>instituționaliz</w:t>
      </w:r>
      <w:r w:rsidR="00905172" w:rsidRPr="00735189">
        <w:t>arii</w:t>
      </w:r>
      <w:r w:rsidRPr="00735189">
        <w:t xml:space="preserve"> nu pot fi detaşate de  furnizarea de servicii de înaltă calitate, sprijinul FEDR pentru tranziția de la servicii rezidențiale la îngrijirea comunitară va fi sinergic cu sprijinul FSE, furnizat în cadrul P</w:t>
      </w:r>
      <w:r w:rsidR="00835076">
        <w:t xml:space="preserve">rogramului </w:t>
      </w:r>
      <w:r w:rsidRPr="00735189">
        <w:t>O</w:t>
      </w:r>
      <w:r w:rsidR="00835076">
        <w:t xml:space="preserve">peraţional </w:t>
      </w:r>
      <w:r w:rsidRPr="00735189">
        <w:t>C</w:t>
      </w:r>
      <w:r w:rsidR="00835076">
        <w:t xml:space="preserve">apital </w:t>
      </w:r>
      <w:r w:rsidRPr="00735189">
        <w:t>U</w:t>
      </w:r>
      <w:r w:rsidR="00835076">
        <w:t>man</w:t>
      </w:r>
      <w:r w:rsidRPr="00735189">
        <w:t xml:space="preserve">. Acesta din urmă se concentrează pe </w:t>
      </w:r>
      <w:r w:rsidR="00735189" w:rsidRPr="00735189">
        <w:t>măsuri de reducere a numărului de persoane aflate în risc de sărăcie şi excluziune socială.</w:t>
      </w:r>
    </w:p>
    <w:p w:rsidR="00BC4E32" w:rsidRDefault="00BC4E32" w:rsidP="00735189">
      <w:pPr>
        <w:jc w:val="both"/>
      </w:pPr>
    </w:p>
    <w:p w:rsidR="00590869" w:rsidRPr="00DB395B" w:rsidRDefault="00501749" w:rsidP="00735189">
      <w:pPr>
        <w:jc w:val="both"/>
        <w:rPr>
          <w:b/>
        </w:rPr>
      </w:pPr>
      <w:bookmarkStart w:id="5" w:name="_Toc428866199"/>
      <w:r>
        <w:rPr>
          <w:rStyle w:val="FootnoteReference"/>
          <w:b/>
        </w:rPr>
        <w:footnoteReference w:id="1"/>
      </w:r>
      <w:r w:rsidR="00FB4422" w:rsidRPr="00DB395B">
        <w:rPr>
          <w:b/>
        </w:rPr>
        <w:t xml:space="preserve">Indicatorii </w:t>
      </w:r>
      <w:r w:rsidR="00590869" w:rsidRPr="00DB395B">
        <w:rPr>
          <w:b/>
        </w:rPr>
        <w:t>priorit</w:t>
      </w:r>
      <w:r w:rsidR="00FB4422" w:rsidRPr="00DB395B">
        <w:rPr>
          <w:b/>
        </w:rPr>
        <w:t>ății de investiț</w:t>
      </w:r>
      <w:r w:rsidR="00590869" w:rsidRPr="00DB395B">
        <w:rPr>
          <w:b/>
        </w:rPr>
        <w:t>ie</w:t>
      </w:r>
      <w:bookmarkEnd w:id="5"/>
    </w:p>
    <w:p w:rsidR="00FB4422" w:rsidRPr="00022C99" w:rsidRDefault="00FB4422" w:rsidP="00424E88">
      <w:pPr>
        <w:jc w:val="both"/>
      </w:pPr>
      <w:r w:rsidRPr="00022C99">
        <w:t>Indicatorii priorității de investiție fac obiectul monitorizării performanțelor programului, în ansamblu și se referă la:</w:t>
      </w:r>
    </w:p>
    <w:p w:rsidR="00DC7DC9" w:rsidRPr="00022C99" w:rsidRDefault="00DC7DC9" w:rsidP="00DC7DC9">
      <w:pPr>
        <w:jc w:val="both"/>
      </w:pPr>
      <w:r w:rsidRPr="00022C99">
        <w:rPr>
          <w:b/>
        </w:rPr>
        <w:t>Indicatori de rezultat</w:t>
      </w:r>
      <w:r w:rsidR="00501749">
        <w:rPr>
          <w:b/>
        </w:rPr>
        <w:t>:</w:t>
      </w:r>
      <w:r w:rsidRPr="00022C99">
        <w:tab/>
        <w:t xml:space="preserve">Gradul de acoperire cu servicii sociale pentru persoane  vârstnice </w:t>
      </w:r>
    </w:p>
    <w:p w:rsidR="00DC7DC9" w:rsidRPr="00022C99" w:rsidRDefault="00DC7DC9" w:rsidP="00DC7DC9">
      <w:pPr>
        <w:jc w:val="both"/>
      </w:pPr>
      <w:r w:rsidRPr="00022C99">
        <w:rPr>
          <w:b/>
        </w:rPr>
        <w:t>Indicatori de realizare</w:t>
      </w:r>
      <w:r w:rsidR="00501749">
        <w:rPr>
          <w:b/>
        </w:rPr>
        <w:t xml:space="preserve">:  </w:t>
      </w:r>
      <w:r w:rsidRPr="00022C99">
        <w:t>Beneficiari (persoane vârstnice) de infrastructură socială de zi reabilitată/modernizată/extinsă/dotată (număr persoane)</w:t>
      </w:r>
    </w:p>
    <w:p w:rsidR="00590869" w:rsidRPr="00022C99" w:rsidRDefault="00590869" w:rsidP="00E63D23">
      <w:pPr>
        <w:pStyle w:val="Heading2"/>
      </w:pPr>
      <w:bookmarkStart w:id="6" w:name="_Toc428866200"/>
      <w:r w:rsidRPr="00022C99">
        <w:lastRenderedPageBreak/>
        <w:t>Indicatori</w:t>
      </w:r>
      <w:r w:rsidR="006405CF" w:rsidRPr="00022C99">
        <w:t>i</w:t>
      </w:r>
      <w:r w:rsidRPr="00022C99">
        <w:t xml:space="preserve"> de proiect</w:t>
      </w:r>
      <w:bookmarkEnd w:id="6"/>
    </w:p>
    <w:p w:rsidR="00FB4422" w:rsidRPr="00022C99" w:rsidRDefault="00FB4422" w:rsidP="00424E88">
      <w:pPr>
        <w:jc w:val="both"/>
      </w:pPr>
      <w:r w:rsidRPr="00022C99">
        <w:t>Indicatorii de proiect fac obiectul monitorizării implementării și performanței investiției propuse prin proiect și se referă la:</w:t>
      </w:r>
    </w:p>
    <w:p w:rsidR="00041B73" w:rsidRPr="00022C99" w:rsidRDefault="00041B73" w:rsidP="00041B73">
      <w:pPr>
        <w:jc w:val="both"/>
      </w:pPr>
      <w:r w:rsidRPr="00022C99">
        <w:t>•</w:t>
      </w:r>
      <w:r w:rsidRPr="00022C99">
        <w:tab/>
        <w:t xml:space="preserve">Număr de centre sociale fără componentă rezidenţială </w:t>
      </w:r>
      <w:r w:rsidR="00B3407A">
        <w:t>a căror infrastructură a fost</w:t>
      </w:r>
      <w:r w:rsidRPr="00022C99">
        <w:t xml:space="preserve"> reabilitată/modernizată/extinsă/dotată </w:t>
      </w:r>
    </w:p>
    <w:p w:rsidR="00041B73" w:rsidRPr="00022C99" w:rsidRDefault="00041B73" w:rsidP="00041B73">
      <w:pPr>
        <w:jc w:val="both"/>
        <w:rPr>
          <w:b/>
        </w:rPr>
      </w:pPr>
      <w:r w:rsidRPr="00022C99">
        <w:rPr>
          <w:b/>
        </w:rPr>
        <w:t>•</w:t>
      </w:r>
      <w:r w:rsidRPr="00022C99">
        <w:rPr>
          <w:b/>
        </w:rPr>
        <w:tab/>
        <w:t>Număr de persoane</w:t>
      </w:r>
      <w:r w:rsidR="00DF4F74">
        <w:rPr>
          <w:b/>
        </w:rPr>
        <w:t xml:space="preserve"> vârstnice </w:t>
      </w:r>
      <w:r w:rsidRPr="00022C99">
        <w:rPr>
          <w:b/>
        </w:rPr>
        <w:t>-beneficiari ai proiectului. Neîndeplinirea țintelor stabilite pentru acest indicator conduce la recuperarea</w:t>
      </w:r>
      <w:r w:rsidR="0052328B">
        <w:rPr>
          <w:b/>
        </w:rPr>
        <w:t xml:space="preserve"> </w:t>
      </w:r>
      <w:r w:rsidR="007D2F46">
        <w:rPr>
          <w:b/>
        </w:rPr>
        <w:t>finanţării proporţional cu gradul de neîndeplinire a indicatorului, în conformitate cu OUG 66/2011</w:t>
      </w:r>
      <w:r w:rsidRPr="00022C99">
        <w:rPr>
          <w:b/>
        </w:rPr>
        <w:t>.</w:t>
      </w:r>
    </w:p>
    <w:p w:rsidR="00041B73" w:rsidRDefault="000921D0" w:rsidP="00041B73">
      <w:pPr>
        <w:jc w:val="both"/>
      </w:pPr>
      <w:r>
        <w:t>În vederea monitorizării, evidenţa n</w:t>
      </w:r>
      <w:r w:rsidR="00041B73" w:rsidRPr="00022C99">
        <w:t>umăr</w:t>
      </w:r>
      <w:r>
        <w:t xml:space="preserve">ului </w:t>
      </w:r>
      <w:r w:rsidR="00041B73" w:rsidRPr="00022C99">
        <w:t xml:space="preserve"> de persoane-beneficiari ai </w:t>
      </w:r>
      <w:r w:rsidR="00860D77">
        <w:t xml:space="preserve">serviciilor sociale furnizate în infrastructura obiect al </w:t>
      </w:r>
      <w:r w:rsidR="00041B73" w:rsidRPr="00022C99">
        <w:t xml:space="preserve">proiectului, </w:t>
      </w:r>
      <w:r>
        <w:t xml:space="preserve">se va prezenta separat  pe următoarele categorii:  număr  femei, număr  bărbaţi, </w:t>
      </w:r>
      <w:r w:rsidR="00F600CD">
        <w:t xml:space="preserve">din care </w:t>
      </w:r>
      <w:r w:rsidR="00041B73" w:rsidRPr="00022C99">
        <w:t xml:space="preserve">număr de persoane </w:t>
      </w:r>
      <w:r>
        <w:t xml:space="preserve">de etnie </w:t>
      </w:r>
      <w:r w:rsidR="00041B73" w:rsidRPr="00022C99">
        <w:t>rom</w:t>
      </w:r>
      <w:r>
        <w:t>ă</w:t>
      </w:r>
      <w:r w:rsidR="00041B73" w:rsidRPr="00022C99">
        <w:t xml:space="preserve"> </w:t>
      </w:r>
      <w:r w:rsidR="00DF4F74">
        <w:t>în vârstă de peste 65 de ani.</w:t>
      </w:r>
    </w:p>
    <w:p w:rsidR="002E666A" w:rsidRPr="00022C99" w:rsidRDefault="002E666A" w:rsidP="00AC69BD">
      <w:pPr>
        <w:jc w:val="both"/>
      </w:pPr>
      <w:r w:rsidRPr="00022C99">
        <w:t>Notă: Nu se acceptă identificarea și cuantificarea, în cadrul cererii de finanțare, a altor indicatori în afara celor menționați în cadrul acestei secțiuni</w:t>
      </w:r>
    </w:p>
    <w:p w:rsidR="00590869" w:rsidRPr="00022C99" w:rsidRDefault="00306128" w:rsidP="00E63D23">
      <w:pPr>
        <w:pStyle w:val="Heading2"/>
      </w:pPr>
      <w:bookmarkStart w:id="7" w:name="_Toc428866201"/>
      <w:r w:rsidRPr="00022C99">
        <w:t>Rata de cofinanț</w:t>
      </w:r>
      <w:r w:rsidR="00590869" w:rsidRPr="00022C99">
        <w:t>are acordat</w:t>
      </w:r>
      <w:r w:rsidRPr="00022C99">
        <w:t>ă</w:t>
      </w:r>
      <w:r w:rsidR="00590869" w:rsidRPr="00022C99">
        <w:t xml:space="preserve"> in cadrul prezentului apel de proiecte</w:t>
      </w:r>
      <w:bookmarkEnd w:id="7"/>
    </w:p>
    <w:p w:rsidR="00EB4A77" w:rsidRPr="009B276F" w:rsidRDefault="00EB4A77" w:rsidP="00EB4A77">
      <w:pPr>
        <w:rPr>
          <w:rFonts w:eastAsia="SimSun" w:cs="Arial"/>
          <w:szCs w:val="20"/>
        </w:rPr>
      </w:pPr>
      <w:r w:rsidRPr="009B276F">
        <w:rPr>
          <w:rFonts w:eastAsia="SimSun"/>
        </w:rPr>
        <w:t xml:space="preserve">Rata cofinanţării FEDR: maxim </w:t>
      </w:r>
      <w:r w:rsidRPr="009B276F">
        <w:rPr>
          <w:rFonts w:eastAsia="SimSun" w:cs="Arial"/>
          <w:szCs w:val="20"/>
        </w:rPr>
        <w:t xml:space="preserve"> 85</w:t>
      </w:r>
      <w:r w:rsidR="00B21744">
        <w:rPr>
          <w:rFonts w:eastAsia="SimSun" w:cs="Arial"/>
          <w:szCs w:val="20"/>
        </w:rPr>
        <w:t xml:space="preserve"> </w:t>
      </w:r>
      <w:r w:rsidRPr="009B276F">
        <w:rPr>
          <w:rFonts w:eastAsia="SimSun" w:cs="Arial"/>
          <w:szCs w:val="20"/>
        </w:rPr>
        <w:t xml:space="preserve">% </w:t>
      </w:r>
    </w:p>
    <w:p w:rsidR="00EB4A77" w:rsidRPr="009B276F" w:rsidRDefault="00EB4A77" w:rsidP="00EB4A77">
      <w:pPr>
        <w:rPr>
          <w:rFonts w:eastAsia="SimSun" w:cs="Arial"/>
          <w:szCs w:val="20"/>
        </w:rPr>
      </w:pPr>
      <w:r w:rsidRPr="009B276F">
        <w:rPr>
          <w:rFonts w:eastAsia="SimSun" w:cs="Arial"/>
          <w:szCs w:val="20"/>
        </w:rPr>
        <w:t xml:space="preserve">Rata cofinanţării Buget de Stat: </w:t>
      </w:r>
      <w:r w:rsidR="009B276F" w:rsidRPr="009B276F">
        <w:rPr>
          <w:rFonts w:eastAsia="SimSun" w:cs="Arial"/>
          <w:szCs w:val="20"/>
        </w:rPr>
        <w:t xml:space="preserve">  </w:t>
      </w:r>
      <w:r w:rsidR="00FE22DF">
        <w:rPr>
          <w:rFonts w:eastAsia="SimSun" w:cs="Arial"/>
          <w:szCs w:val="20"/>
        </w:rPr>
        <w:t>1</w:t>
      </w:r>
      <w:r w:rsidR="00033897">
        <w:rPr>
          <w:rFonts w:eastAsia="SimSun" w:cs="Arial"/>
          <w:szCs w:val="20"/>
        </w:rPr>
        <w:t xml:space="preserve">3 </w:t>
      </w:r>
      <w:r w:rsidR="009B276F" w:rsidRPr="009B276F">
        <w:rPr>
          <w:rFonts w:eastAsia="SimSun" w:cs="Arial"/>
          <w:szCs w:val="20"/>
        </w:rPr>
        <w:t xml:space="preserve"> </w:t>
      </w:r>
      <w:r w:rsidRPr="009B276F">
        <w:rPr>
          <w:rFonts w:eastAsia="SimSun" w:cs="Arial"/>
          <w:szCs w:val="20"/>
        </w:rPr>
        <w:t>%</w:t>
      </w:r>
    </w:p>
    <w:p w:rsidR="00EB4A77" w:rsidRPr="00022C99" w:rsidRDefault="00EB4A77" w:rsidP="00EB4A77">
      <w:pPr>
        <w:rPr>
          <w:rFonts w:eastAsia="SimSun" w:cs="Arial"/>
          <w:szCs w:val="20"/>
        </w:rPr>
      </w:pPr>
      <w:r w:rsidRPr="009B276F">
        <w:rPr>
          <w:rFonts w:eastAsia="SimSun" w:cs="Arial"/>
          <w:szCs w:val="20"/>
        </w:rPr>
        <w:t xml:space="preserve">Rata cofinanţării beneficiar: </w:t>
      </w:r>
      <w:r w:rsidR="009B276F" w:rsidRPr="009B276F">
        <w:rPr>
          <w:rFonts w:eastAsia="SimSun" w:cs="Arial"/>
          <w:szCs w:val="20"/>
        </w:rPr>
        <w:t xml:space="preserve">  </w:t>
      </w:r>
      <w:r w:rsidR="00FE22DF">
        <w:rPr>
          <w:rFonts w:eastAsia="SimSun" w:cs="Arial"/>
          <w:szCs w:val="20"/>
        </w:rPr>
        <w:t>2</w:t>
      </w:r>
      <w:r w:rsidR="009B276F" w:rsidRPr="009B276F">
        <w:rPr>
          <w:rFonts w:eastAsia="SimSun" w:cs="Arial"/>
          <w:szCs w:val="20"/>
        </w:rPr>
        <w:t xml:space="preserve">  </w:t>
      </w:r>
      <w:r w:rsidRPr="009B276F">
        <w:rPr>
          <w:rFonts w:eastAsia="SimSun" w:cs="Arial"/>
          <w:szCs w:val="20"/>
        </w:rPr>
        <w:t>%</w:t>
      </w:r>
      <w:r w:rsidRPr="00022C99">
        <w:rPr>
          <w:rFonts w:eastAsia="SimSun" w:cs="Arial"/>
          <w:szCs w:val="20"/>
        </w:rPr>
        <w:t xml:space="preserve"> </w:t>
      </w:r>
    </w:p>
    <w:p w:rsidR="009E0487" w:rsidRPr="00022C99" w:rsidRDefault="00590869" w:rsidP="00E63D23">
      <w:pPr>
        <w:pStyle w:val="Heading1"/>
      </w:pPr>
      <w:bookmarkStart w:id="8" w:name="_Toc428866202"/>
      <w:r w:rsidRPr="00022C99">
        <w:t>I</w:t>
      </w:r>
      <w:r w:rsidR="00BC0015" w:rsidRPr="00022C99">
        <w:t>nformații despre apelul de proiecte</w:t>
      </w:r>
      <w:bookmarkEnd w:id="8"/>
    </w:p>
    <w:p w:rsidR="00867F8A" w:rsidRPr="00022C99" w:rsidRDefault="00867F8A" w:rsidP="00E63D23">
      <w:pPr>
        <w:pStyle w:val="Heading2"/>
      </w:pPr>
      <w:bookmarkStart w:id="9" w:name="_Ref426112161"/>
      <w:bookmarkStart w:id="10" w:name="_Toc428866203"/>
      <w:r w:rsidRPr="00022C99">
        <w:t>Ce tip de apel de proiecte se lansează</w:t>
      </w:r>
      <w:r w:rsidR="001E67E0">
        <w:t xml:space="preserve"> </w:t>
      </w:r>
      <w:r w:rsidRPr="00022C99">
        <w:t>?</w:t>
      </w:r>
      <w:bookmarkEnd w:id="9"/>
      <w:bookmarkEnd w:id="10"/>
    </w:p>
    <w:p w:rsidR="006E7E35" w:rsidRDefault="00F31EC2" w:rsidP="006E7E35">
      <w:pPr>
        <w:spacing w:after="0"/>
        <w:jc w:val="both"/>
        <w:rPr>
          <w:rFonts w:eastAsia="SimSun" w:cs="Times New Roman"/>
          <w:bCs/>
          <w:color w:val="000000" w:themeColor="text1"/>
        </w:rPr>
      </w:pPr>
      <w:r w:rsidRPr="00022C99">
        <w:rPr>
          <w:rFonts w:eastAsia="SimSun"/>
          <w:bCs/>
        </w:rPr>
        <w:t>În cadrul prezentului apel de proiecte finanţarea se va acorda</w:t>
      </w:r>
      <w:r w:rsidR="00EC6200">
        <w:rPr>
          <w:rFonts w:eastAsia="SimSun"/>
          <w:bCs/>
        </w:rPr>
        <w:t xml:space="preserve"> pe principiul </w:t>
      </w:r>
      <w:r w:rsidR="00EC6200" w:rsidRPr="009B276F">
        <w:rPr>
          <w:rFonts w:eastAsia="SimSun"/>
          <w:bCs/>
        </w:rPr>
        <w:t>competitivităţii,</w:t>
      </w:r>
      <w:r w:rsidRPr="009B276F">
        <w:rPr>
          <w:rFonts w:eastAsia="SimSun"/>
          <w:bCs/>
          <w:color w:val="FF00FF"/>
        </w:rPr>
        <w:t xml:space="preserve"> </w:t>
      </w:r>
      <w:r w:rsidR="006E7E35" w:rsidRPr="009B276F">
        <w:rPr>
          <w:rFonts w:eastAsia="SimSun" w:cs="Times New Roman"/>
          <w:bCs/>
          <w:color w:val="000000" w:themeColor="text1"/>
        </w:rPr>
        <w:t>cu termen limită de depunere a cererilor de finan</w:t>
      </w:r>
      <w:r w:rsidR="001F551A">
        <w:rPr>
          <w:rFonts w:eastAsia="SimSun" w:cs="Times New Roman"/>
          <w:bCs/>
          <w:color w:val="000000" w:themeColor="text1"/>
        </w:rPr>
        <w:t>ţ</w:t>
      </w:r>
      <w:r w:rsidR="006E7E35" w:rsidRPr="009B276F">
        <w:rPr>
          <w:rFonts w:eastAsia="SimSun" w:cs="Times New Roman"/>
          <w:bCs/>
          <w:color w:val="000000" w:themeColor="text1"/>
        </w:rPr>
        <w:t>are</w:t>
      </w:r>
      <w:r w:rsidR="001F551A">
        <w:rPr>
          <w:rFonts w:eastAsia="SimSun" w:cs="Times New Roman"/>
          <w:bCs/>
          <w:color w:val="000000" w:themeColor="text1"/>
        </w:rPr>
        <w:t>, cu prag de respingere şi cu prag de calitate</w:t>
      </w:r>
      <w:r w:rsidR="006E7E35" w:rsidRPr="009B276F">
        <w:rPr>
          <w:rFonts w:eastAsia="SimSun" w:cs="Times New Roman"/>
          <w:bCs/>
          <w:color w:val="000000" w:themeColor="text1"/>
        </w:rPr>
        <w:t xml:space="preserve">. </w:t>
      </w:r>
    </w:p>
    <w:p w:rsidR="000466A5" w:rsidRDefault="000466A5" w:rsidP="006E7E35">
      <w:pPr>
        <w:spacing w:after="0"/>
        <w:jc w:val="both"/>
        <w:rPr>
          <w:rFonts w:eastAsia="SimSun" w:cs="Times New Roman"/>
          <w:bCs/>
          <w:color w:val="000000" w:themeColor="text1"/>
        </w:rPr>
      </w:pPr>
    </w:p>
    <w:p w:rsidR="000466A5" w:rsidRPr="00BB0B8A" w:rsidRDefault="000466A5" w:rsidP="000466A5">
      <w:pPr>
        <w:spacing w:after="0" w:line="240" w:lineRule="auto"/>
        <w:jc w:val="both"/>
        <w:rPr>
          <w:rFonts w:eastAsia="SimSun" w:cs="Times New Roman"/>
          <w:bCs/>
        </w:rPr>
      </w:pPr>
      <w:r w:rsidRPr="00BB0B8A">
        <w:rPr>
          <w:rFonts w:eastAsia="Times New Roman" w:cs="Times New Roman"/>
        </w:rPr>
        <w:t>Proiectele pot fi depuse doar în perioada de 6 luni menționată în cadrul subsecțiunii 2.2 a prezentului document.</w:t>
      </w:r>
    </w:p>
    <w:p w:rsidR="000466A5" w:rsidRPr="00BB0B8A" w:rsidRDefault="000466A5" w:rsidP="000466A5">
      <w:pPr>
        <w:spacing w:before="120" w:after="120" w:line="240" w:lineRule="auto"/>
        <w:jc w:val="both"/>
        <w:rPr>
          <w:rFonts w:eastAsia="Times New Roman" w:cs="Times New Roman"/>
        </w:rPr>
      </w:pPr>
      <w:r w:rsidRPr="00BB0B8A">
        <w:rPr>
          <w:rFonts w:eastAsia="Times New Roman" w:cs="Times New Roman"/>
        </w:rPr>
        <w:t xml:space="preserve">Cererile de finanțare depuse în primele trei luni a apelului vor parcurge etapele de verificare preliminară și evaluare tehnică și financiară, urmând a fi direct contractate cele care au obținut cel puțin 70 de puncte (pragul de calitate) și care se încadrează în alocarea financiară disponibilă pentru acest apel. Dacă alocarea financiară disponibilă nu este acoperită, restul proiectelor care au obținut între 50 și 69 de puncte, vor fi menținute în competiția cu proiectele din lunile următoare. </w:t>
      </w:r>
    </w:p>
    <w:p w:rsidR="000466A5" w:rsidRPr="00BB0B8A" w:rsidRDefault="000466A5" w:rsidP="000466A5">
      <w:pPr>
        <w:spacing w:before="120" w:after="120" w:line="240" w:lineRule="auto"/>
        <w:jc w:val="both"/>
        <w:rPr>
          <w:rFonts w:eastAsia="Times New Roman" w:cs="Times New Roman"/>
        </w:rPr>
      </w:pPr>
      <w:r w:rsidRPr="00BB0B8A">
        <w:rPr>
          <w:rFonts w:eastAsia="Times New Roman" w:cs="Times New Roman"/>
        </w:rPr>
        <w:t xml:space="preserve">Cererile de finanțare depuse în următoarea lună (i.e. luna 4 de depunere), vor parcurge etapele de verificare preliminară și evaluare tehnică și financiară. Proiectele care au obținut cel puțin 70 de </w:t>
      </w:r>
      <w:r w:rsidRPr="00BB0B8A">
        <w:rPr>
          <w:rFonts w:eastAsia="Times New Roman" w:cs="Times New Roman"/>
        </w:rPr>
        <w:lastRenderedPageBreak/>
        <w:t>puncte (pragul de calitate) vor fi contractate dacă se încadrează în alocarea financiară rămasă disponibilă.</w:t>
      </w:r>
    </w:p>
    <w:p w:rsidR="000466A5" w:rsidRPr="00BB0B8A" w:rsidRDefault="000466A5" w:rsidP="000466A5">
      <w:pPr>
        <w:spacing w:before="120" w:after="120" w:line="240" w:lineRule="auto"/>
        <w:jc w:val="both"/>
        <w:rPr>
          <w:rFonts w:eastAsia="Times New Roman" w:cs="Times New Roman"/>
        </w:rPr>
      </w:pPr>
      <w:r w:rsidRPr="00BB0B8A">
        <w:rPr>
          <w:rFonts w:eastAsia="Times New Roman" w:cs="Times New Roman"/>
        </w:rPr>
        <w:t>Proi</w:t>
      </w:r>
      <w:r w:rsidR="00C54557" w:rsidRPr="00BB0B8A">
        <w:rPr>
          <w:rFonts w:eastAsia="Times New Roman" w:cs="Times New Roman"/>
        </w:rPr>
        <w:t>ectele care obțin mai puțin de 5</w:t>
      </w:r>
      <w:r w:rsidR="00B404C4" w:rsidRPr="00BB0B8A">
        <w:rPr>
          <w:rFonts w:eastAsia="Times New Roman" w:cs="Times New Roman"/>
        </w:rPr>
        <w:t>0 de puncte sunt respinse</w:t>
      </w:r>
      <w:r w:rsidRPr="00BB0B8A">
        <w:rPr>
          <w:rFonts w:eastAsia="Times New Roman" w:cs="Times New Roman"/>
        </w:rPr>
        <w:t>, acesta fiind pragul minim pentru ca proiectul să fie admis.</w:t>
      </w:r>
    </w:p>
    <w:p w:rsidR="000466A5" w:rsidRPr="00BB0B8A" w:rsidRDefault="000466A5" w:rsidP="000466A5">
      <w:pPr>
        <w:spacing w:before="120" w:after="120" w:line="240" w:lineRule="auto"/>
        <w:jc w:val="both"/>
        <w:rPr>
          <w:rFonts w:eastAsia="Times New Roman" w:cs="Times New Roman"/>
        </w:rPr>
      </w:pPr>
      <w:r w:rsidRPr="00BB0B8A">
        <w:rPr>
          <w:rFonts w:eastAsia="Times New Roman" w:cs="Times New Roman"/>
        </w:rPr>
        <w:t xml:space="preserve">Etapele de mai sus vor fi parcurse până la consumarea întregii alocări financiare disponibile pentru acest apel / până la expirarea termenului limită de depunere a cererilor de finanţare, pragul de calitate fiind 70 de puncte. </w:t>
      </w:r>
    </w:p>
    <w:p w:rsidR="000466A5" w:rsidRPr="00BB0B8A" w:rsidRDefault="000466A5" w:rsidP="000466A5">
      <w:pPr>
        <w:spacing w:after="0" w:line="240" w:lineRule="auto"/>
        <w:jc w:val="both"/>
        <w:rPr>
          <w:rFonts w:eastAsia="SimSun" w:cs="Times New Roman"/>
          <w:bCs/>
        </w:rPr>
      </w:pPr>
      <w:r w:rsidRPr="00BB0B8A">
        <w:rPr>
          <w:rFonts w:eastAsia="SimSun" w:cs="Times New Roman"/>
          <w:bCs/>
        </w:rPr>
        <w:t>In cazul în care, termenul limita de depunere a cererilor a expirat și alocarea financiară disponibilă pentru acest apel nu a fost consumată, se vor contracta în ordine descrescatoare a punctajului, proiectele  menținute în competiție care au obținut între 69 și 50 de puncte.</w:t>
      </w:r>
    </w:p>
    <w:p w:rsidR="000466A5" w:rsidRPr="00BB0B8A" w:rsidRDefault="000466A5" w:rsidP="000466A5">
      <w:pPr>
        <w:spacing w:before="120" w:after="120" w:line="240" w:lineRule="auto"/>
        <w:jc w:val="both"/>
        <w:rPr>
          <w:rFonts w:eastAsia="Times New Roman" w:cs="Times New Roman"/>
        </w:rPr>
      </w:pPr>
      <w:r w:rsidRPr="00BB0B8A">
        <w:rPr>
          <w:rFonts w:eastAsia="Times New Roman" w:cs="Times New Roman"/>
        </w:rPr>
        <w:t xml:space="preserve">Pentru informarea corectă a potențialilor solicitanți, OI/AM vor publica lunar </w:t>
      </w:r>
      <w:r w:rsidR="00523384" w:rsidRPr="00BB0B8A">
        <w:rPr>
          <w:rFonts w:eastAsia="Times New Roman" w:cs="Times New Roman"/>
        </w:rPr>
        <w:t xml:space="preserve">pe site-urile proprii, </w:t>
      </w:r>
      <w:r w:rsidRPr="00BB0B8A">
        <w:rPr>
          <w:rFonts w:eastAsia="Times New Roman" w:cs="Times New Roman"/>
        </w:rPr>
        <w:t>situația proiectelor depuse și gradul de acoperire a alocării financiare disponibile.</w:t>
      </w:r>
    </w:p>
    <w:p w:rsidR="00F31EC2" w:rsidRPr="00022C99" w:rsidRDefault="00F31EC2" w:rsidP="00F31EC2">
      <w:pPr>
        <w:spacing w:after="0"/>
        <w:jc w:val="both"/>
      </w:pPr>
      <w:r w:rsidRPr="00C93AC8">
        <w:t xml:space="preserve">Modalitatea de depunere a proiectelor are la bază prevederile </w:t>
      </w:r>
      <w:r w:rsidRPr="00C93AC8">
        <w:rPr>
          <w:b/>
          <w:i/>
        </w:rPr>
        <w:t xml:space="preserve">Ghidului solicitantului -Condiții generale de accesare a fondurilor în cadrul POR 2014-2020, </w:t>
      </w:r>
      <w:r w:rsidRPr="00C93AC8">
        <w:t xml:space="preserve"> precum și prevederile prezentului document. Cele două documente se completează sistematic în ceea ce privește informațiile necesare pentru depunerea cererilor de finanțare.</w:t>
      </w:r>
      <w:r w:rsidRPr="00022C99">
        <w:t xml:space="preserve"> </w:t>
      </w:r>
    </w:p>
    <w:p w:rsidR="00DF3E37" w:rsidRPr="00022C99" w:rsidRDefault="00DF3E37" w:rsidP="00E63D23">
      <w:pPr>
        <w:pStyle w:val="Heading2"/>
      </w:pPr>
      <w:bookmarkStart w:id="11" w:name="_Toc428866204"/>
      <w:r w:rsidRPr="00022C99">
        <w:t>Care este perioada în care pot fi depuse proiectele</w:t>
      </w:r>
      <w:r w:rsidR="001E67E0">
        <w:t xml:space="preserve"> </w:t>
      </w:r>
      <w:r w:rsidRPr="00022C99">
        <w:t>?</w:t>
      </w:r>
      <w:bookmarkEnd w:id="11"/>
    </w:p>
    <w:p w:rsidR="00DF3E37" w:rsidRPr="00022C99" w:rsidRDefault="00D95CF7" w:rsidP="00424E88">
      <w:pPr>
        <w:jc w:val="both"/>
      </w:pPr>
      <w:r w:rsidRPr="00022C99">
        <w:t>Data și ora lansării apelului</w:t>
      </w:r>
      <w:r w:rsidR="00DF3E37" w:rsidRPr="00022C99">
        <w:t xml:space="preserve"> de proiecte: ___________</w:t>
      </w:r>
    </w:p>
    <w:p w:rsidR="00DF3E37" w:rsidRPr="00022C99" w:rsidRDefault="00D95CF7" w:rsidP="00424E88">
      <w:pPr>
        <w:jc w:val="both"/>
      </w:pPr>
      <w:r w:rsidRPr="00022C99">
        <w:t>Data și ora închiderii apelului</w:t>
      </w:r>
      <w:r w:rsidR="00DF3E37" w:rsidRPr="00022C99">
        <w:t xml:space="preserve"> de proiecte: </w:t>
      </w:r>
      <w:r w:rsidR="00114D3D" w:rsidRPr="00114D3D">
        <w:rPr>
          <w:rFonts w:ascii="Calibri" w:eastAsia="Calibri" w:hAnsi="Calibri" w:cs="Times New Roman"/>
        </w:rPr>
        <w:t xml:space="preserve"> şase luni de la data lansării apelului</w:t>
      </w:r>
      <w:r w:rsidR="00114D3D" w:rsidRPr="00022C99">
        <w:t xml:space="preserve"> </w:t>
      </w:r>
    </w:p>
    <w:p w:rsidR="005B4BCF" w:rsidRPr="00022C99" w:rsidRDefault="005B4BCF" w:rsidP="00E63D23">
      <w:pPr>
        <w:pStyle w:val="Heading2"/>
      </w:pPr>
      <w:bookmarkStart w:id="12" w:name="_Toc428866205"/>
      <w:r w:rsidRPr="00022C99">
        <w:t>Unde se depun proiectele</w:t>
      </w:r>
      <w:r w:rsidR="00DC5911" w:rsidRPr="00022C99">
        <w:t xml:space="preserve"> și </w:t>
      </w:r>
      <w:r w:rsidRPr="00022C99">
        <w:t>care este modalitatea de depunere</w:t>
      </w:r>
      <w:r w:rsidR="001E67E0">
        <w:t xml:space="preserve"> </w:t>
      </w:r>
      <w:r w:rsidRPr="00022C99">
        <w:t>?</w:t>
      </w:r>
      <w:bookmarkEnd w:id="12"/>
    </w:p>
    <w:p w:rsidR="00B86D6D" w:rsidRPr="00022C99" w:rsidRDefault="00B86D6D" w:rsidP="00B86D6D">
      <w:pPr>
        <w:jc w:val="both"/>
        <w:rPr>
          <w:lang w:val="en-US"/>
        </w:rPr>
      </w:pPr>
      <w:r w:rsidRPr="00022C99">
        <w:t>Ca regulă generală, apelurile de proiecte in cadrul POR 2014</w:t>
      </w:r>
      <w:r w:rsidRPr="00022C99">
        <w:rPr>
          <w:lang w:val="en-US"/>
        </w:rPr>
        <w:t>-2020 se vor lansa on-line prin utilizarea</w:t>
      </w:r>
      <w:r w:rsidRPr="00022C99">
        <w:rPr>
          <w:b/>
          <w:lang w:val="en-US"/>
        </w:rPr>
        <w:t xml:space="preserve"> </w:t>
      </w:r>
      <w:r w:rsidRPr="00022C99">
        <w:rPr>
          <w:lang w:val="en-US"/>
        </w:rPr>
        <w:t>aplica</w:t>
      </w:r>
      <w:r w:rsidRPr="00022C99">
        <w:t>ţi</w:t>
      </w:r>
      <w:r w:rsidRPr="00022C99">
        <w:rPr>
          <w:lang w:val="en-US"/>
        </w:rPr>
        <w:t xml:space="preserve">ei MySMIS, aplicaţie ce va fi pusa la dispozitia potentialilor solicitanti de către Ministerul Fondurilor Europene. Pentru detalii suplimentare legate de diponibilitatea respectivei aplicaţii vă rugăm să accesaţi site-ul </w:t>
      </w:r>
      <w:hyperlink r:id="rId10" w:history="1">
        <w:r w:rsidRPr="00022C99">
          <w:rPr>
            <w:rStyle w:val="Hyperlink"/>
            <w:lang w:val="en-US"/>
          </w:rPr>
          <w:t>www.fonduri-ue.ro</w:t>
        </w:r>
      </w:hyperlink>
      <w:r w:rsidRPr="00022C99">
        <w:rPr>
          <w:lang w:val="en-US"/>
        </w:rPr>
        <w:t xml:space="preserve">. </w:t>
      </w:r>
    </w:p>
    <w:p w:rsidR="00B86D6D" w:rsidRPr="00022C99" w:rsidRDefault="00B86D6D" w:rsidP="00B86D6D">
      <w:pPr>
        <w:jc w:val="both"/>
      </w:pPr>
      <w:r w:rsidRPr="00022C99">
        <w:rPr>
          <w:lang w:val="en-US"/>
        </w:rPr>
        <w:t>În cazul în care, la momentul lansării apelurilor de proiecte în cadrul POR 2014-2020, aplicatia MySMIS nu va fi disponibil</w:t>
      </w:r>
      <w:r w:rsidRPr="00022C99">
        <w:t>ă</w:t>
      </w:r>
      <w:r w:rsidRPr="00022C99">
        <w:rPr>
          <w:lang w:val="en-US"/>
        </w:rPr>
        <w:t xml:space="preserve">, </w:t>
      </w:r>
      <w:r w:rsidRPr="00022C99">
        <w:t xml:space="preserve">cererile de finanțare se vor transmite/depune la </w:t>
      </w:r>
      <w:r w:rsidRPr="00022C99">
        <w:rPr>
          <w:szCs w:val="20"/>
        </w:rPr>
        <w:t xml:space="preserve">sediul </w:t>
      </w:r>
      <w:r w:rsidRPr="00022C99">
        <w:t xml:space="preserve">Agenţiei pentru Dezvoltare Regională din regiunea unde va avea loc implementarea proiectului, în intervalul menționat în cadrul apelului de proiecte. </w:t>
      </w:r>
    </w:p>
    <w:p w:rsidR="00B86D6D" w:rsidRPr="00022C99" w:rsidRDefault="00B86D6D" w:rsidP="00B86D6D">
      <w:pPr>
        <w:jc w:val="both"/>
        <w:rPr>
          <w:rFonts w:eastAsia="SimSun"/>
          <w:lang w:val="en-US"/>
        </w:rPr>
      </w:pPr>
      <w:r w:rsidRPr="00022C99">
        <w:rPr>
          <w:rFonts w:eastAsia="SimSun"/>
        </w:rPr>
        <w:t xml:space="preserve">Proiectele se depun la </w:t>
      </w:r>
      <w:r w:rsidRPr="00022C99">
        <w:t xml:space="preserve">sediul Agențiilor de Dezvoltare Regională din regiunea în care se implementază proiectul în conformitate cu prevederile </w:t>
      </w:r>
      <w:r w:rsidRPr="00022C99">
        <w:rPr>
          <w:i/>
        </w:rPr>
        <w:t>subsecțiunii 5.3 din cadrul Ghidului solicitantului -Condiții generale de accesare a fondurilor în cadrul POR 2014-2020.</w:t>
      </w:r>
      <w:r w:rsidRPr="00022C99">
        <w:rPr>
          <w:rFonts w:eastAsia="SimSun"/>
        </w:rPr>
        <w:t xml:space="preserve"> Datele de contact ale Agențiilor de </w:t>
      </w:r>
      <w:r w:rsidRPr="00022C99">
        <w:t xml:space="preserve">de Dezvoltare Regională sunt menționate în cadrul </w:t>
      </w:r>
      <w:r w:rsidRPr="00022C99">
        <w:rPr>
          <w:i/>
        </w:rPr>
        <w:t>Anexei 10.</w:t>
      </w:r>
      <w:r w:rsidR="005C557B">
        <w:rPr>
          <w:i/>
        </w:rPr>
        <w:t>10</w:t>
      </w:r>
      <w:r w:rsidRPr="00022C99">
        <w:rPr>
          <w:i/>
        </w:rPr>
        <w:t xml:space="preserve"> la documentul anterior menționat.</w:t>
      </w:r>
    </w:p>
    <w:p w:rsidR="00B86D6D" w:rsidRPr="00022C99" w:rsidRDefault="00B86D6D" w:rsidP="00B86D6D">
      <w:pPr>
        <w:jc w:val="both"/>
        <w:rPr>
          <w:rFonts w:eastAsia="SimSun"/>
          <w:i/>
          <w:lang w:val="en-US"/>
        </w:rPr>
      </w:pPr>
      <w:r w:rsidRPr="00022C99">
        <w:rPr>
          <w:rFonts w:eastAsia="SimSun"/>
          <w:lang w:val="en-US"/>
        </w:rPr>
        <w:t xml:space="preserve">Pentru mai multe informaţii, vezi secţiunea </w:t>
      </w:r>
      <w:r w:rsidR="008065FE" w:rsidRPr="008065FE">
        <w:rPr>
          <w:rFonts w:eastAsia="SimSun"/>
          <w:i/>
          <w:lang w:val="en-US"/>
        </w:rPr>
        <w:t>5.3.1 “Modalitatea de depunere a cererilor de finanțare”, din cadrul Ghidul Solicitantului-Condiţii generale de accesare a fondurilor</w:t>
      </w:r>
    </w:p>
    <w:p w:rsidR="00B0403B" w:rsidRPr="00022C99" w:rsidRDefault="00835A24" w:rsidP="00E63D23">
      <w:pPr>
        <w:pStyle w:val="Heading2"/>
      </w:pPr>
      <w:bookmarkStart w:id="13" w:name="_Toc428866206"/>
      <w:r w:rsidRPr="00022C99">
        <w:lastRenderedPageBreak/>
        <w:t xml:space="preserve">Care este valoarea </w:t>
      </w:r>
      <w:r w:rsidR="00955AAB" w:rsidRPr="00022C99">
        <w:t xml:space="preserve">eligibilă </w:t>
      </w:r>
      <w:r w:rsidRPr="00022C99">
        <w:t>minim</w:t>
      </w:r>
      <w:r w:rsidR="00955AAB" w:rsidRPr="00022C99">
        <w:t>ă</w:t>
      </w:r>
      <w:r w:rsidRPr="00022C99">
        <w:t xml:space="preserve"> și maximă a unui proiect</w:t>
      </w:r>
      <w:r w:rsidR="001E67E0">
        <w:t xml:space="preserve"> </w:t>
      </w:r>
      <w:r w:rsidR="00955AAB" w:rsidRPr="00022C99">
        <w:t>?</w:t>
      </w:r>
      <w:bookmarkEnd w:id="13"/>
      <w:r w:rsidR="003C3FC3" w:rsidRPr="00022C99">
        <w:t xml:space="preserve"> </w:t>
      </w:r>
    </w:p>
    <w:p w:rsidR="008956A4" w:rsidRDefault="007C2DA3" w:rsidP="00047274">
      <w:pPr>
        <w:spacing w:after="0" w:line="240" w:lineRule="auto"/>
        <w:jc w:val="both"/>
      </w:pPr>
      <w:r w:rsidRPr="00022C99">
        <w:t>Valoare</w:t>
      </w:r>
      <w:r w:rsidR="00413FFE">
        <w:t>a</w:t>
      </w:r>
      <w:r w:rsidRPr="00022C99">
        <w:t xml:space="preserve"> eligibilă </w:t>
      </w:r>
      <w:r w:rsidR="00A60C37" w:rsidRPr="00022C99">
        <w:t xml:space="preserve">a proiectului </w:t>
      </w:r>
      <w:r w:rsidR="008956A4">
        <w:t xml:space="preserve">variază în funcție de obiectul </w:t>
      </w:r>
      <w:r w:rsidR="00F600CD">
        <w:t xml:space="preserve">acestuia, </w:t>
      </w:r>
      <w:r w:rsidR="008956A4">
        <w:t>astfel:</w:t>
      </w:r>
    </w:p>
    <w:p w:rsidR="008956A4" w:rsidRDefault="008956A4" w:rsidP="00047274">
      <w:pPr>
        <w:pStyle w:val="ListParagraph"/>
        <w:numPr>
          <w:ilvl w:val="0"/>
          <w:numId w:val="4"/>
        </w:numPr>
        <w:spacing w:after="0" w:line="240" w:lineRule="auto"/>
        <w:jc w:val="both"/>
      </w:pPr>
      <w:r>
        <w:t xml:space="preserve">Pentru unități de îngrijire la domiciliu, valoarea eligibilă </w:t>
      </w:r>
      <w:r w:rsidR="00A60C37" w:rsidRPr="00022C99">
        <w:t xml:space="preserve">trebuie să fie </w:t>
      </w:r>
      <w:r w:rsidR="00BD6399" w:rsidRPr="009B276F">
        <w:t>cuprinsă între</w:t>
      </w:r>
      <w:r w:rsidR="00A60C37" w:rsidRPr="009B276F">
        <w:t xml:space="preserve"> </w:t>
      </w:r>
      <w:r>
        <w:t>5</w:t>
      </w:r>
      <w:r w:rsidR="00DD4966" w:rsidRPr="009B276F">
        <w:t>0.000 euro</w:t>
      </w:r>
      <w:r w:rsidR="007C2DA3" w:rsidRPr="009B276F">
        <w:t xml:space="preserve"> </w:t>
      </w:r>
      <w:r w:rsidR="00BD6399" w:rsidRPr="009B276F">
        <w:t>ș</w:t>
      </w:r>
      <w:r w:rsidR="00DD4966" w:rsidRPr="009B276F">
        <w:t xml:space="preserve">i </w:t>
      </w:r>
      <w:r>
        <w:t>1</w:t>
      </w:r>
      <w:r w:rsidR="0079504B" w:rsidRPr="009B276F">
        <w:t>5</w:t>
      </w:r>
      <w:r w:rsidR="00BD6399" w:rsidRPr="009B276F">
        <w:t>0.000 euro</w:t>
      </w:r>
      <w:r w:rsidR="00ED4BC3">
        <w:t xml:space="preserve"> cu TVA</w:t>
      </w:r>
      <w:r w:rsidR="00A60C37" w:rsidRPr="009B276F">
        <w:t>.</w:t>
      </w:r>
      <w:r w:rsidR="00E9586A" w:rsidRPr="009B276F">
        <w:t xml:space="preserve"> </w:t>
      </w:r>
    </w:p>
    <w:p w:rsidR="008956A4" w:rsidRDefault="005812C1" w:rsidP="00047274">
      <w:pPr>
        <w:pStyle w:val="ListParagraph"/>
        <w:numPr>
          <w:ilvl w:val="0"/>
          <w:numId w:val="4"/>
        </w:numPr>
        <w:spacing w:after="0" w:line="240" w:lineRule="auto"/>
        <w:jc w:val="both"/>
      </w:pPr>
      <w:r>
        <w:t>Pentru centre de zi</w:t>
      </w:r>
      <w:r w:rsidR="008956A4">
        <w:t>, valoarea eligibilă trebuie să fie cuprinsă între 100 000 euro și 500 000 euro</w:t>
      </w:r>
      <w:r>
        <w:t xml:space="preserve"> cu TVA.</w:t>
      </w:r>
    </w:p>
    <w:p w:rsidR="005812C1" w:rsidRDefault="005812C1" w:rsidP="00047274">
      <w:pPr>
        <w:pStyle w:val="ListParagraph"/>
        <w:numPr>
          <w:ilvl w:val="0"/>
          <w:numId w:val="4"/>
        </w:numPr>
        <w:spacing w:after="0" w:line="240" w:lineRule="auto"/>
        <w:jc w:val="both"/>
      </w:pPr>
      <w:r>
        <w:t>Pentru cantine sociale, valoarea eligibilă trebuie să fie cuprinsă între 100 000 euro și 500 000 euro cu TVA.</w:t>
      </w:r>
    </w:p>
    <w:p w:rsidR="005812C1" w:rsidRDefault="005812C1" w:rsidP="00047274">
      <w:pPr>
        <w:pStyle w:val="ListParagraph"/>
        <w:numPr>
          <w:ilvl w:val="0"/>
          <w:numId w:val="4"/>
        </w:numPr>
        <w:spacing w:after="0" w:line="240" w:lineRule="auto"/>
        <w:jc w:val="both"/>
      </w:pPr>
      <w:r>
        <w:t xml:space="preserve">Pentru  centru de zi și unitate de îngrijire la domiciliu în același proiect, valoarea eligibilă trebuie să fie cuprinsă între </w:t>
      </w:r>
      <w:r w:rsidR="00A620DD">
        <w:t xml:space="preserve">100 000 euro </w:t>
      </w:r>
      <w:r>
        <w:t xml:space="preserve">și </w:t>
      </w:r>
      <w:r w:rsidR="00333162">
        <w:t xml:space="preserve"> 700 000</w:t>
      </w:r>
      <w:r>
        <w:t xml:space="preserve"> euro cu TVA.</w:t>
      </w:r>
    </w:p>
    <w:p w:rsidR="005812C1" w:rsidRDefault="005812C1" w:rsidP="00047274">
      <w:pPr>
        <w:pStyle w:val="ListParagraph"/>
        <w:numPr>
          <w:ilvl w:val="0"/>
          <w:numId w:val="4"/>
        </w:numPr>
        <w:spacing w:after="0" w:line="240" w:lineRule="auto"/>
        <w:jc w:val="both"/>
      </w:pPr>
      <w:r>
        <w:t xml:space="preserve">Pentru  cantină socială și unitate de îngrijire la domiciliu în același proiect, valoarea eligibilă trebuie să fie cuprinsă între </w:t>
      </w:r>
      <w:r w:rsidR="00A620DD">
        <w:t>100 000 euro</w:t>
      </w:r>
      <w:r>
        <w:t xml:space="preserve"> și</w:t>
      </w:r>
      <w:r w:rsidR="00333162">
        <w:t xml:space="preserve"> 700 000 </w:t>
      </w:r>
      <w:r>
        <w:t>euro cu TVA.</w:t>
      </w:r>
    </w:p>
    <w:p w:rsidR="00A620DD" w:rsidRDefault="00A620DD" w:rsidP="00047274">
      <w:pPr>
        <w:pStyle w:val="ListParagraph"/>
        <w:numPr>
          <w:ilvl w:val="0"/>
          <w:numId w:val="4"/>
        </w:numPr>
        <w:spacing w:after="0" w:line="240" w:lineRule="auto"/>
        <w:jc w:val="both"/>
      </w:pPr>
      <w:r>
        <w:t xml:space="preserve">Pentru  centru de zi și cantină socială în același proiect, valoarea eligibilă trebuie să fie cuprinsă între 100 000 euro și  </w:t>
      </w:r>
      <w:r w:rsidR="00333162">
        <w:t>700 000</w:t>
      </w:r>
      <w:r>
        <w:t xml:space="preserve"> euro cu TVA.</w:t>
      </w:r>
    </w:p>
    <w:p w:rsidR="008956A4" w:rsidRDefault="005812C1" w:rsidP="00047274">
      <w:pPr>
        <w:pStyle w:val="ListParagraph"/>
        <w:numPr>
          <w:ilvl w:val="0"/>
          <w:numId w:val="4"/>
        </w:numPr>
        <w:spacing w:after="0" w:line="240" w:lineRule="auto"/>
        <w:jc w:val="both"/>
      </w:pPr>
      <w:r>
        <w:t xml:space="preserve">Pentru </w:t>
      </w:r>
      <w:r w:rsidR="008956A4">
        <w:t>centru de zi, cantină socială și  unitate de îngrijire la domiciliu</w:t>
      </w:r>
      <w:r>
        <w:t xml:space="preserve"> în același proiect</w:t>
      </w:r>
      <w:r w:rsidR="008956A4">
        <w:t>, valoarea eligibilă va fi cuprinsă între 100 000 euro și 850</w:t>
      </w:r>
      <w:r>
        <w:t xml:space="preserve"> </w:t>
      </w:r>
      <w:r w:rsidR="008956A4">
        <w:t>000 euro.</w:t>
      </w:r>
    </w:p>
    <w:p w:rsidR="00306128" w:rsidRPr="00022C99" w:rsidRDefault="00306128" w:rsidP="00047274">
      <w:pPr>
        <w:spacing w:after="0" w:line="240" w:lineRule="auto"/>
        <w:jc w:val="both"/>
      </w:pPr>
      <w:r w:rsidRPr="009B276F">
        <w:t>Rata de</w:t>
      </w:r>
      <w:r w:rsidRPr="00022C99">
        <w:t xml:space="preserve"> schimb RON/EUR utilizată în cadrul acestui apel de proiecte este 4,</w:t>
      </w:r>
      <w:r w:rsidR="0000658E" w:rsidRPr="00022C99">
        <w:t>43</w:t>
      </w:r>
      <w:r w:rsidRPr="00022C99">
        <w:t xml:space="preserve"> RON/EUR.</w:t>
      </w:r>
    </w:p>
    <w:p w:rsidR="003C1F12" w:rsidRPr="00022C99" w:rsidRDefault="003C1F12" w:rsidP="00E63D23">
      <w:pPr>
        <w:pStyle w:val="Heading2"/>
      </w:pPr>
      <w:bookmarkStart w:id="14" w:name="_Toc428866207"/>
      <w:r w:rsidRPr="00022C99">
        <w:t>Care este alocarea apel</w:t>
      </w:r>
      <w:r w:rsidR="00562EA4" w:rsidRPr="00022C99">
        <w:t>ul</w:t>
      </w:r>
      <w:r w:rsidRPr="00022C99">
        <w:t>ui de proiecte</w:t>
      </w:r>
      <w:r w:rsidR="001E67E0">
        <w:t xml:space="preserve"> </w:t>
      </w:r>
      <w:r w:rsidRPr="00022C99">
        <w:t>?</w:t>
      </w:r>
      <w:bookmarkEnd w:id="14"/>
    </w:p>
    <w:p w:rsidR="00047274" w:rsidRPr="00047274" w:rsidRDefault="00047274" w:rsidP="00047274">
      <w:r w:rsidRPr="00047274">
        <w:t xml:space="preserve">Alocarea prezentului apel de proiecte este de 26,79 milioane euro, din care 23,24 milioane euro FEDR și 3,55 milioane euro cofinanțare din bugetul de stat. </w:t>
      </w:r>
    </w:p>
    <w:p w:rsidR="00047274" w:rsidRPr="00047274" w:rsidRDefault="00047274" w:rsidP="00047274">
      <w:r w:rsidRPr="00047274">
        <w:t>Această alocare este detaliată pe regiunile de dezvoltare regională, astfel:</w:t>
      </w:r>
    </w:p>
    <w:tbl>
      <w:tblPr>
        <w:tblW w:w="8565" w:type="dxa"/>
        <w:tblCellMar>
          <w:left w:w="0" w:type="dxa"/>
          <w:right w:w="0" w:type="dxa"/>
        </w:tblCellMar>
        <w:tblLook w:val="04A0" w:firstRow="1" w:lastRow="0" w:firstColumn="1" w:lastColumn="0" w:noHBand="0" w:noVBand="1"/>
      </w:tblPr>
      <w:tblGrid>
        <w:gridCol w:w="1242"/>
        <w:gridCol w:w="1045"/>
        <w:gridCol w:w="1046"/>
        <w:gridCol w:w="1046"/>
        <w:gridCol w:w="1047"/>
        <w:gridCol w:w="1046"/>
        <w:gridCol w:w="1047"/>
        <w:gridCol w:w="1046"/>
      </w:tblGrid>
      <w:tr w:rsidR="00047274" w:rsidTr="00047274">
        <w:tc>
          <w:tcPr>
            <w:tcW w:w="1242" w:type="dxa"/>
            <w:tcBorders>
              <w:top w:val="single" w:sz="8" w:space="0" w:color="365F91"/>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Regiunea de dezvoltare</w:t>
            </w:r>
          </w:p>
        </w:tc>
        <w:tc>
          <w:tcPr>
            <w:tcW w:w="1045" w:type="dxa"/>
            <w:tcBorders>
              <w:top w:val="single" w:sz="8" w:space="0" w:color="365F91"/>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Nord Est</w:t>
            </w:r>
          </w:p>
        </w:tc>
        <w:tc>
          <w:tcPr>
            <w:tcW w:w="1046" w:type="dxa"/>
            <w:tcBorders>
              <w:top w:val="single" w:sz="8" w:space="0" w:color="365F91"/>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Sud Est</w:t>
            </w:r>
          </w:p>
        </w:tc>
        <w:tc>
          <w:tcPr>
            <w:tcW w:w="1046" w:type="dxa"/>
            <w:tcBorders>
              <w:top w:val="single" w:sz="8" w:space="0" w:color="365F91"/>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Sud Muntenia</w:t>
            </w:r>
          </w:p>
        </w:tc>
        <w:tc>
          <w:tcPr>
            <w:tcW w:w="1047" w:type="dxa"/>
            <w:tcBorders>
              <w:top w:val="single" w:sz="8" w:space="0" w:color="365F91"/>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Sud Vest Oltenia</w:t>
            </w:r>
          </w:p>
        </w:tc>
        <w:tc>
          <w:tcPr>
            <w:tcW w:w="1046" w:type="dxa"/>
            <w:tcBorders>
              <w:top w:val="single" w:sz="8" w:space="0" w:color="365F91"/>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Vest</w:t>
            </w:r>
          </w:p>
        </w:tc>
        <w:tc>
          <w:tcPr>
            <w:tcW w:w="1047" w:type="dxa"/>
            <w:tcBorders>
              <w:top w:val="single" w:sz="8" w:space="0" w:color="365F91"/>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Nord Vest</w:t>
            </w:r>
          </w:p>
        </w:tc>
        <w:tc>
          <w:tcPr>
            <w:tcW w:w="1046" w:type="dxa"/>
            <w:tcBorders>
              <w:top w:val="single" w:sz="8" w:space="0" w:color="365F91"/>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Centru</w:t>
            </w:r>
          </w:p>
        </w:tc>
      </w:tr>
      <w:tr w:rsidR="00047274" w:rsidTr="00047274">
        <w:trPr>
          <w:trHeight w:val="437"/>
        </w:trPr>
        <w:tc>
          <w:tcPr>
            <w:tcW w:w="1242" w:type="dxa"/>
            <w:tcBorders>
              <w:top w:val="nil"/>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Mil. Euro</w:t>
            </w:r>
          </w:p>
        </w:tc>
        <w:tc>
          <w:tcPr>
            <w:tcW w:w="1045" w:type="dxa"/>
            <w:tcBorders>
              <w:top w:val="nil"/>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4,69</w:t>
            </w:r>
          </w:p>
        </w:tc>
        <w:tc>
          <w:tcPr>
            <w:tcW w:w="1046" w:type="dxa"/>
            <w:tcBorders>
              <w:top w:val="nil"/>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3,98</w:t>
            </w:r>
          </w:p>
        </w:tc>
        <w:tc>
          <w:tcPr>
            <w:tcW w:w="1046" w:type="dxa"/>
            <w:tcBorders>
              <w:top w:val="nil"/>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4,22</w:t>
            </w:r>
          </w:p>
        </w:tc>
        <w:tc>
          <w:tcPr>
            <w:tcW w:w="1047" w:type="dxa"/>
            <w:tcBorders>
              <w:top w:val="nil"/>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3,21</w:t>
            </w:r>
          </w:p>
        </w:tc>
        <w:tc>
          <w:tcPr>
            <w:tcW w:w="1046" w:type="dxa"/>
            <w:tcBorders>
              <w:top w:val="nil"/>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3,15</w:t>
            </w:r>
          </w:p>
        </w:tc>
        <w:tc>
          <w:tcPr>
            <w:tcW w:w="1047" w:type="dxa"/>
            <w:tcBorders>
              <w:top w:val="nil"/>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3,84</w:t>
            </w:r>
          </w:p>
        </w:tc>
        <w:tc>
          <w:tcPr>
            <w:tcW w:w="1046" w:type="dxa"/>
            <w:tcBorders>
              <w:top w:val="nil"/>
              <w:left w:val="nil"/>
              <w:bottom w:val="single" w:sz="8" w:space="0" w:color="365F91"/>
              <w:right w:val="nil"/>
            </w:tcBorders>
            <w:tcMar>
              <w:top w:w="0" w:type="dxa"/>
              <w:left w:w="108" w:type="dxa"/>
              <w:bottom w:w="0" w:type="dxa"/>
              <w:right w:w="108" w:type="dxa"/>
            </w:tcMar>
            <w:vAlign w:val="center"/>
            <w:hideMark/>
          </w:tcPr>
          <w:p w:rsidR="00047274" w:rsidRDefault="00047274">
            <w:pPr>
              <w:spacing w:line="252" w:lineRule="auto"/>
              <w:jc w:val="both"/>
              <w:rPr>
                <w:rFonts w:ascii="Calibri" w:hAnsi="Calibri"/>
                <w:sz w:val="20"/>
                <w:szCs w:val="20"/>
              </w:rPr>
            </w:pPr>
            <w:r>
              <w:rPr>
                <w:sz w:val="20"/>
                <w:szCs w:val="20"/>
              </w:rPr>
              <w:t>3,70</w:t>
            </w:r>
          </w:p>
        </w:tc>
      </w:tr>
    </w:tbl>
    <w:p w:rsidR="003C1F12" w:rsidRPr="00022C99" w:rsidRDefault="003C1F12" w:rsidP="00E63D23">
      <w:pPr>
        <w:pStyle w:val="Heading2"/>
      </w:pPr>
      <w:bookmarkStart w:id="15" w:name="_Toc428866208"/>
      <w:r w:rsidRPr="00022C99">
        <w:t>Cine poate solicita finanțare în cadrul prezentului apel de proiecte</w:t>
      </w:r>
      <w:r w:rsidR="001E67E0">
        <w:t xml:space="preserve"> </w:t>
      </w:r>
      <w:r w:rsidRPr="00022C99">
        <w:t>?</w:t>
      </w:r>
      <w:bookmarkEnd w:id="15"/>
    </w:p>
    <w:p w:rsidR="003C1F12" w:rsidRPr="00022C99" w:rsidRDefault="003C1F12" w:rsidP="00424E88">
      <w:pPr>
        <w:jc w:val="both"/>
      </w:pPr>
      <w:r w:rsidRPr="00022C99">
        <w:t>Solicitanții eligibili în cadrul acestui apel de proiecte</w:t>
      </w:r>
      <w:r w:rsidR="00AD341A" w:rsidRPr="00022C99">
        <w:t xml:space="preserve"> sunt </w:t>
      </w:r>
      <w:r w:rsidR="00853073" w:rsidRPr="00022C99">
        <w:t>furnizorii de servicii sociale</w:t>
      </w:r>
      <w:r w:rsidR="00AD341A" w:rsidRPr="00022C99">
        <w:t>.</w:t>
      </w:r>
      <w:r w:rsidR="00CC1BDF" w:rsidRPr="00022C99">
        <w:t xml:space="preserve"> A se vedea condițiile detaliate de eligibilitate a solicitantului.</w:t>
      </w:r>
    </w:p>
    <w:p w:rsidR="0092021D" w:rsidRPr="00022C99" w:rsidRDefault="00AA6FCE" w:rsidP="00E63D23">
      <w:pPr>
        <w:pStyle w:val="Heading2"/>
      </w:pPr>
      <w:bookmarkStart w:id="16" w:name="_Ref426111307"/>
      <w:bookmarkStart w:id="17" w:name="_Ref426111315"/>
      <w:bookmarkStart w:id="18" w:name="_Toc428866209"/>
      <w:r w:rsidRPr="00022C99">
        <w:t xml:space="preserve">Instrumente financiare/ </w:t>
      </w:r>
      <w:r w:rsidR="00B0403B" w:rsidRPr="00022C99">
        <w:t xml:space="preserve">Ajutorul </w:t>
      </w:r>
      <w:bookmarkEnd w:id="16"/>
      <w:bookmarkEnd w:id="17"/>
      <w:r w:rsidRPr="00022C99">
        <w:t>de stat/ Proiecte generatoare de venituri nete</w:t>
      </w:r>
      <w:bookmarkEnd w:id="18"/>
    </w:p>
    <w:p w:rsidR="007705E9" w:rsidRPr="00022C99" w:rsidRDefault="007705E9" w:rsidP="007705E9">
      <w:pPr>
        <w:jc w:val="both"/>
      </w:pPr>
      <w:r w:rsidRPr="00022C99">
        <w:rPr>
          <w:b/>
        </w:rPr>
        <w:t>Instrumente financiare</w:t>
      </w:r>
      <w:r w:rsidRPr="00022C99">
        <w:t>: Nu se aplică.</w:t>
      </w:r>
    </w:p>
    <w:p w:rsidR="007705E9" w:rsidRDefault="007705E9" w:rsidP="007705E9">
      <w:pPr>
        <w:spacing w:after="0" w:line="240" w:lineRule="auto"/>
        <w:jc w:val="both"/>
        <w:rPr>
          <w:b/>
        </w:rPr>
      </w:pPr>
      <w:r w:rsidRPr="00022C99">
        <w:rPr>
          <w:b/>
        </w:rPr>
        <w:t>Ajutor de stat:</w:t>
      </w:r>
    </w:p>
    <w:p w:rsidR="00047274" w:rsidRPr="00022C99" w:rsidRDefault="00047274" w:rsidP="007705E9">
      <w:pPr>
        <w:spacing w:after="0" w:line="240" w:lineRule="auto"/>
        <w:jc w:val="both"/>
        <w:rPr>
          <w:b/>
        </w:rPr>
      </w:pPr>
    </w:p>
    <w:p w:rsidR="007705E9" w:rsidRPr="00022C99" w:rsidRDefault="007705E9" w:rsidP="007705E9">
      <w:pPr>
        <w:spacing w:after="0" w:line="240" w:lineRule="auto"/>
        <w:jc w:val="both"/>
      </w:pPr>
      <w:r w:rsidRPr="00022C99">
        <w:lastRenderedPageBreak/>
        <w:t>Ţinând seama de specificul activităţilor care urmează a fi finanţate în cadrul Obiectivului Specific 8.3 – Creşterea gradului de acoperire cu servicii sociale, activităţi care nu au caracter economic, acest obiectiv specific  nu intră sub incidenţa prevederilor referitoare la ajutorul de stat.</w:t>
      </w:r>
    </w:p>
    <w:p w:rsidR="007705E9" w:rsidRPr="00022C99" w:rsidRDefault="007705E9" w:rsidP="007705E9">
      <w:pPr>
        <w:spacing w:after="0" w:line="240" w:lineRule="auto"/>
        <w:jc w:val="both"/>
      </w:pPr>
    </w:p>
    <w:p w:rsidR="007705E9" w:rsidRPr="00022C99" w:rsidRDefault="007705E9" w:rsidP="007705E9">
      <w:pPr>
        <w:spacing w:after="0" w:line="240" w:lineRule="auto"/>
        <w:jc w:val="both"/>
        <w:rPr>
          <w:b/>
        </w:rPr>
      </w:pPr>
      <w:r w:rsidRPr="00022C99">
        <w:rPr>
          <w:b/>
        </w:rPr>
        <w:t>Proiecte generatoare de venit:</w:t>
      </w:r>
    </w:p>
    <w:p w:rsidR="0005114E" w:rsidRPr="00022C99" w:rsidRDefault="007705E9" w:rsidP="007705E9">
      <w:pPr>
        <w:spacing w:after="0" w:line="240" w:lineRule="auto"/>
        <w:jc w:val="both"/>
      </w:pPr>
      <w:r w:rsidRPr="00022C99">
        <w:t>De asemenea, conform prevederilor art. 61 alin. 7,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acest obiectiv specific nu intră sub incidenţa prevederilor referitoare la proiectele generatoare de venituri nete.</w:t>
      </w:r>
    </w:p>
    <w:p w:rsidR="00D457B1" w:rsidRPr="00022C99" w:rsidRDefault="00D96942" w:rsidP="00E63D23">
      <w:pPr>
        <w:pStyle w:val="Heading1"/>
      </w:pPr>
      <w:bookmarkStart w:id="19" w:name="_Toc428866210"/>
      <w:r w:rsidRPr="00022C99">
        <w:t>Criterii de eligibilitate</w:t>
      </w:r>
      <w:r w:rsidR="00200840" w:rsidRPr="00022C99">
        <w:t xml:space="preserve"> și selecție</w:t>
      </w:r>
      <w:bookmarkEnd w:id="19"/>
    </w:p>
    <w:p w:rsidR="00FF4244" w:rsidRPr="00022C99" w:rsidRDefault="00FF4244" w:rsidP="00FF4244">
      <w:pPr>
        <w:jc w:val="both"/>
      </w:pPr>
      <w:r w:rsidRPr="00022C99">
        <w:t xml:space="preserve">Prevederile prezentei secțiuni se completează cu prevederile </w:t>
      </w:r>
      <w:r w:rsidR="003553EA" w:rsidRPr="003553EA">
        <w:rPr>
          <w:i/>
        </w:rPr>
        <w:t>secțiunii 6-„Criterii de eligibilitate şi selecţie”, din cadrul Ghidul Solicitantului-Condiţii generale de accesare a fondurilor</w:t>
      </w:r>
      <w:r w:rsidR="003553EA">
        <w:rPr>
          <w:i/>
        </w:rPr>
        <w:t>.</w:t>
      </w:r>
    </w:p>
    <w:p w:rsidR="00FF4244" w:rsidRPr="00022C99" w:rsidRDefault="00FF4244" w:rsidP="00FF4244">
      <w:pPr>
        <w:jc w:val="both"/>
      </w:pPr>
      <w:r w:rsidRPr="00022C99">
        <w:t>Obligatia solicitantului este aceea de a respecta criteriile de eligibilitate, pe tot parcursul procesului de evaluare, selecție și contractare</w:t>
      </w:r>
      <w:r w:rsidR="00F74BC7">
        <w:t>, precum şi în perioada de implementare</w:t>
      </w:r>
      <w:r w:rsidRPr="00022C99">
        <w:t xml:space="preserve">. </w:t>
      </w:r>
    </w:p>
    <w:p w:rsidR="00FF4244" w:rsidRPr="00022C99" w:rsidRDefault="00FF4244" w:rsidP="00FF4244">
      <w:pPr>
        <w:jc w:val="both"/>
      </w:pPr>
      <w:r w:rsidRPr="00022C99">
        <w:t>Pentru aplicarea și obținerea finanțării în cadrul POR 2014-2020, solicitantul și proiectul trebuie să respecte în mod cumulativ toate criteriile de eligibilitate mai jos menționate. În cadrul subsecțiunilor următoare sunt enumerate toate criteriile de eligibilitate aplicabile prezentului apel de proiecte.</w:t>
      </w:r>
    </w:p>
    <w:p w:rsidR="004D386A" w:rsidRPr="00022C99" w:rsidRDefault="005B18B6" w:rsidP="00E63D23">
      <w:pPr>
        <w:pStyle w:val="Heading2"/>
      </w:pPr>
      <w:bookmarkStart w:id="20" w:name="_Toc428866211"/>
      <w:r w:rsidRPr="00022C99">
        <w:t>Eligibilitatea solicitantului</w:t>
      </w:r>
      <w:r w:rsidR="00E20F5F" w:rsidRPr="00022C99">
        <w:t xml:space="preserve"> şi a partenerilor (dacă este cazul)</w:t>
      </w:r>
      <w:bookmarkEnd w:id="20"/>
    </w:p>
    <w:p w:rsidR="005770E4" w:rsidRPr="00022C99" w:rsidRDefault="00E20F5F" w:rsidP="00424E88">
      <w:pPr>
        <w:pStyle w:val="Criteriu"/>
        <w:jc w:val="both"/>
      </w:pPr>
      <w:r w:rsidRPr="00022C99">
        <w:t>Forma de constituire a solicitantului</w:t>
      </w:r>
    </w:p>
    <w:p w:rsidR="00996985" w:rsidRPr="00022C99" w:rsidRDefault="00996985" w:rsidP="00996985">
      <w:pPr>
        <w:jc w:val="both"/>
      </w:pPr>
      <w:bookmarkStart w:id="21" w:name="_Ref187810958"/>
      <w:r w:rsidRPr="00022C99">
        <w:t>Solicitanții de finanțare pot fi:</w:t>
      </w:r>
    </w:p>
    <w:p w:rsidR="00996985" w:rsidRPr="00022C99" w:rsidRDefault="00996985" w:rsidP="00996985">
      <w:pPr>
        <w:jc w:val="both"/>
      </w:pPr>
      <w:r w:rsidRPr="00022C99">
        <w:t>A.</w:t>
      </w:r>
      <w:r w:rsidRPr="00022C99">
        <w:tab/>
        <w:t>Unităţi administrativ-teritoriale, alte entităţi de drept public.</w:t>
      </w:r>
    </w:p>
    <w:p w:rsidR="00996985" w:rsidRPr="00022C99" w:rsidRDefault="00996985" w:rsidP="00996985">
      <w:pPr>
        <w:jc w:val="both"/>
      </w:pPr>
      <w:r w:rsidRPr="00022C99">
        <w:t>B.</w:t>
      </w:r>
      <w:r w:rsidRPr="00022C99">
        <w:tab/>
        <w:t>Entitați de drept privat :</w:t>
      </w:r>
    </w:p>
    <w:p w:rsidR="00996985" w:rsidRPr="00022C99" w:rsidRDefault="00996985" w:rsidP="00996985">
      <w:pPr>
        <w:jc w:val="both"/>
      </w:pPr>
      <w:r w:rsidRPr="00022C99">
        <w:t>•</w:t>
      </w:r>
      <w:r w:rsidRPr="00022C99">
        <w:tab/>
        <w:t>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rsidR="00996985" w:rsidRPr="00022C99" w:rsidRDefault="00996985" w:rsidP="00996985">
      <w:pPr>
        <w:jc w:val="both"/>
      </w:pPr>
      <w:r w:rsidRPr="00022C99">
        <w:t>•</w:t>
      </w:r>
      <w:r w:rsidRPr="00022C99">
        <w:tab/>
        <w:t xml:space="preserve">unităţi de cult/ structuri ale cultelor aparţinând cultelor religioase recunoscute în România  şi constituite conform statutului sau codului canonic al cultului respectiv, inclusiv fundaţii şi asociaţii constituite de culte. </w:t>
      </w:r>
    </w:p>
    <w:p w:rsidR="00996985" w:rsidRPr="00022C99" w:rsidRDefault="00996985" w:rsidP="00996985">
      <w:pPr>
        <w:jc w:val="both"/>
      </w:pPr>
      <w:r w:rsidRPr="00022C99">
        <w:t>C.</w:t>
      </w:r>
      <w:r w:rsidRPr="00022C99">
        <w:tab/>
        <w:t xml:space="preserve">Parteneriate între </w:t>
      </w:r>
      <w:r w:rsidR="005D5FA0">
        <w:t>oricare dintre entitățile menționate la</w:t>
      </w:r>
      <w:r w:rsidR="00204D46">
        <w:t xml:space="preserve"> punctele A şi B.</w:t>
      </w:r>
    </w:p>
    <w:p w:rsidR="00996985" w:rsidRPr="00022C99" w:rsidRDefault="00996985" w:rsidP="00996985">
      <w:pPr>
        <w:jc w:val="both"/>
      </w:pPr>
      <w:r w:rsidRPr="00022C99">
        <w:t xml:space="preserve">Pentru a fi eligibil, </w:t>
      </w:r>
      <w:r w:rsidR="0027781D">
        <w:t>solicitant</w:t>
      </w:r>
      <w:r w:rsidR="00DD54CA">
        <w:t>ul</w:t>
      </w:r>
      <w:r w:rsidR="0027781D">
        <w:t xml:space="preserve"> de finanţare</w:t>
      </w:r>
      <w:r w:rsidR="00DD54CA">
        <w:t>/fiecare membru al parteneriatului</w:t>
      </w:r>
      <w:r w:rsidR="0027781D">
        <w:t>,</w:t>
      </w:r>
      <w:r w:rsidR="00DD54CA">
        <w:t xml:space="preserve"> după caz</w:t>
      </w:r>
      <w:r w:rsidR="0027781D">
        <w:t xml:space="preserve"> </w:t>
      </w:r>
      <w:r w:rsidRPr="00022C99">
        <w:rPr>
          <w:b/>
          <w:u w:val="single"/>
        </w:rPr>
        <w:t>trebuie să aibă personalitate juridică</w:t>
      </w:r>
      <w:r w:rsidRPr="00022C99">
        <w:t xml:space="preserve">. </w:t>
      </w:r>
    </w:p>
    <w:p w:rsidR="00996985" w:rsidRPr="00022C99" w:rsidRDefault="00996985" w:rsidP="00996985">
      <w:pPr>
        <w:jc w:val="both"/>
      </w:pPr>
      <w:r w:rsidRPr="00022C99">
        <w:lastRenderedPageBreak/>
        <w:t>Nu există restricţii cu privire la numărul partenerilor.</w:t>
      </w:r>
    </w:p>
    <w:p w:rsidR="00996985" w:rsidRPr="00022C99" w:rsidRDefault="00996985" w:rsidP="00996985">
      <w:pPr>
        <w:jc w:val="both"/>
      </w:pPr>
      <w:r w:rsidRPr="00022C99">
        <w:t>Liderul parteneriatului se va identifica clar în toate documentele aferente proiectului.</w:t>
      </w:r>
    </w:p>
    <w:p w:rsidR="00996985" w:rsidRPr="00022C99" w:rsidRDefault="00996985" w:rsidP="00996985">
      <w:pPr>
        <w:jc w:val="both"/>
      </w:pPr>
      <w:r w:rsidRPr="00022C99">
        <w:t>Acordul de parteneriat încheiat în scopul implementării proiectului, va fi anexat, în original, la Cererea de finanţare.</w:t>
      </w:r>
    </w:p>
    <w:p w:rsidR="00996985" w:rsidRPr="00022C99" w:rsidRDefault="00580824" w:rsidP="00996985">
      <w:pPr>
        <w:jc w:val="both"/>
      </w:pPr>
      <w:r>
        <w:t>În cazul</w:t>
      </w:r>
      <w:r w:rsidRPr="00022C99">
        <w:t xml:space="preserve"> </w:t>
      </w:r>
      <w:r w:rsidR="00996985" w:rsidRPr="00022C99">
        <w:t>parteneriatel</w:t>
      </w:r>
      <w:r>
        <w:t>or</w:t>
      </w:r>
      <w:r w:rsidR="00996985" w:rsidRPr="00022C99">
        <w:t xml:space="preserve"> între entităţile de drept public şi cele de drept privat, liderul parteneriatului va fi entitatea de drept public. </w:t>
      </w:r>
    </w:p>
    <w:p w:rsidR="00996985" w:rsidRPr="00022C99" w:rsidRDefault="00996985" w:rsidP="00996985">
      <w:pPr>
        <w:jc w:val="both"/>
      </w:pPr>
      <w:r w:rsidRPr="00022C99">
        <w:t xml:space="preserve">Acordul de parteneriat va stabili modalitatea de participare la co-finanţarea proiectului, atât pentru cheltuielile eligibile cât şi pentru cele neeligibile, modalitatea de furnizare a serviciilor sociale după implementarea proiectului, modalitatea de cooperare între parteneri, atât în timpul cât şi ulterior implementării proiectului, pe durata operării obiectivului de investiţie. Partenerii vor respecta întru totul legislaţia specifică şi pe cea generală, inclusiv pe cea în domeniul achiziţiilor publice, a protecţiei mediului, egalităţii de şanse şi nediscriminării </w:t>
      </w:r>
      <w:r w:rsidR="00DD54CA">
        <w:t xml:space="preserve">(Vezi şi Model F </w:t>
      </w:r>
      <w:r w:rsidR="0077427D">
        <w:t>Acordul de parteneriat</w:t>
      </w:r>
      <w:r w:rsidR="0050499C">
        <w:t>, anexă la prezentul ghid</w:t>
      </w:r>
      <w:r w:rsidR="00DD54CA">
        <w:t>).</w:t>
      </w:r>
    </w:p>
    <w:bookmarkEnd w:id="21"/>
    <w:p w:rsidR="00CF059C" w:rsidRDefault="00076A33" w:rsidP="0087376C">
      <w:pPr>
        <w:pStyle w:val="Criteriu"/>
        <w:jc w:val="both"/>
      </w:pPr>
      <w:r w:rsidRPr="0087376C">
        <w:t>Solicitantul</w:t>
      </w:r>
      <w:r w:rsidR="00CF059C" w:rsidRPr="0087376C">
        <w:t xml:space="preserve"> de finanţare</w:t>
      </w:r>
      <w:r w:rsidR="00BF07C6" w:rsidRPr="0087376C">
        <w:t>, sau unul dintre parteneri,</w:t>
      </w:r>
      <w:r w:rsidR="00CF059C" w:rsidRPr="0087376C">
        <w:t xml:space="preserve"> </w:t>
      </w:r>
      <w:r w:rsidRPr="0087376C">
        <w:t>este</w:t>
      </w:r>
      <w:r w:rsidR="00CF059C" w:rsidRPr="0087376C">
        <w:t xml:space="preserve"> f</w:t>
      </w:r>
      <w:r w:rsidRPr="0087376C">
        <w:t>urnizor de servicii sociale acreditat</w:t>
      </w:r>
      <w:r w:rsidR="00CF059C" w:rsidRPr="0087376C">
        <w:t xml:space="preserve"> în c</w:t>
      </w:r>
      <w:r w:rsidR="00D72446" w:rsidRPr="0087376C">
        <w:t xml:space="preserve">ondiţiile legislaţiei naţionale </w:t>
      </w:r>
      <w:r w:rsidR="00CF059C" w:rsidRPr="0087376C">
        <w:t>aplicabile în vigoare</w:t>
      </w:r>
      <w:r w:rsidRPr="0087376C">
        <w:t xml:space="preserve"> şi are o vechime de cel puţin un an de la înfiinţare, la data depunerii cererii de finanţare</w:t>
      </w:r>
      <w:r w:rsidR="0089379D" w:rsidRPr="0087376C">
        <w:t>.</w:t>
      </w:r>
    </w:p>
    <w:p w:rsidR="007617C0" w:rsidRDefault="007617C0" w:rsidP="007617C0">
      <w:pPr>
        <w:pStyle w:val="Criteriu"/>
        <w:numPr>
          <w:ilvl w:val="0"/>
          <w:numId w:val="0"/>
        </w:numPr>
        <w:jc w:val="both"/>
      </w:pPr>
    </w:p>
    <w:p w:rsidR="009805CB" w:rsidRPr="00BE19F8" w:rsidRDefault="007617C0" w:rsidP="00985BE5">
      <w:pPr>
        <w:jc w:val="both"/>
      </w:pPr>
      <w:r w:rsidRPr="00BE19F8">
        <w:t>Acreditarea ca furnizor de servicii social</w:t>
      </w:r>
      <w:r w:rsidR="00985BE5">
        <w:t xml:space="preserve">e, obţinută în conformitate cu prevederile </w:t>
      </w:r>
      <w:r w:rsidR="00985BE5" w:rsidRPr="00985BE5">
        <w:t xml:space="preserve">Legii nr. 197/2012 privind asigurarea calităţii în domeniul serviciilor sociale </w:t>
      </w:r>
      <w:r w:rsidR="00985BE5">
        <w:t xml:space="preserve">şi ale HG nr. 118 din 19 februarie 2014 pentru aprobarea Normelor metodologice de aplicare a prevederilor Lg 197/2012, </w:t>
      </w:r>
      <w:r w:rsidRPr="00BE19F8">
        <w:t xml:space="preserve">este obligatorie  </w:t>
      </w:r>
      <w:r w:rsidR="009805CB" w:rsidRPr="00BE19F8">
        <w:t xml:space="preserve">în momentul depunerii cererii de finanţare </w:t>
      </w:r>
      <w:r w:rsidRPr="00BE19F8">
        <w:t>şi se doved</w:t>
      </w:r>
      <w:r w:rsidR="009805CB" w:rsidRPr="00BE19F8">
        <w:t>eşte</w:t>
      </w:r>
      <w:r w:rsidRPr="00BE19F8">
        <w:t xml:space="preserve"> prin certificatul de acreditare. </w:t>
      </w:r>
    </w:p>
    <w:p w:rsidR="00D72446" w:rsidRPr="00BE19F8" w:rsidRDefault="009805CB" w:rsidP="007617C0">
      <w:pPr>
        <w:jc w:val="both"/>
      </w:pPr>
      <w:r w:rsidRPr="00BE19F8">
        <w:t>A</w:t>
      </w:r>
      <w:r w:rsidR="007617C0" w:rsidRPr="00BE19F8">
        <w:t>creditarea unuia sau mai multor servicii sociale</w:t>
      </w:r>
      <w:r w:rsidRPr="00BE19F8">
        <w:t xml:space="preserve"> </w:t>
      </w:r>
      <w:r w:rsidR="00BE4994" w:rsidRPr="00BE19F8">
        <w:t xml:space="preserve">(licenţierea) </w:t>
      </w:r>
      <w:r w:rsidRPr="00BE19F8">
        <w:t xml:space="preserve">în momentul depunerii cererii de finanţare este opţională </w:t>
      </w:r>
      <w:r w:rsidR="007617C0" w:rsidRPr="00BE19F8">
        <w:t xml:space="preserve"> şi se dovedeşte prin licenţă provizorie sau licenţă de funcţionare. </w:t>
      </w:r>
      <w:r w:rsidR="005D5FA0">
        <w:t>Dacă se prezintă licențe</w:t>
      </w:r>
      <w:r w:rsidR="00CA77C3">
        <w:t xml:space="preserve"> </w:t>
      </w:r>
      <w:r w:rsidR="005D5FA0">
        <w:t>la depunerea proiectului, acestea vor fi luate în considerare ca experiență în furnizarea de servicii sociale și vor fi punctate ca atare în etapa de evaluare a proiectului.</w:t>
      </w:r>
    </w:p>
    <w:p w:rsidR="007617C0" w:rsidRPr="00022C99" w:rsidRDefault="00B404C4" w:rsidP="007617C0">
      <w:pPr>
        <w:jc w:val="both"/>
        <w:rPr>
          <w:b/>
        </w:rPr>
      </w:pPr>
      <w:r>
        <w:t>În termen</w:t>
      </w:r>
      <w:r w:rsidR="006A5A9B">
        <w:t>ul</w:t>
      </w:r>
      <w:r>
        <w:t xml:space="preserve"> maxim </w:t>
      </w:r>
      <w:r w:rsidR="006A5A9B">
        <w:t xml:space="preserve">de </w:t>
      </w:r>
      <w:r>
        <w:t>şase luni de la</w:t>
      </w:r>
      <w:r w:rsidR="007617C0" w:rsidRPr="00BE19F8">
        <w:t xml:space="preserve"> fin</w:t>
      </w:r>
      <w:r w:rsidR="006A5A9B">
        <w:t>alizarea implementării proiectului este</w:t>
      </w:r>
      <w:r w:rsidR="007617C0" w:rsidRPr="00BE19F8">
        <w:t xml:space="preserve"> obligatorie prezentarea licenţei pentru fiecare serviciu social furnizat în cadrul obiectul</w:t>
      </w:r>
      <w:r w:rsidR="00F31CAF">
        <w:t>ui proiectului</w:t>
      </w:r>
      <w:r w:rsidR="00425F2A" w:rsidRPr="00BE19F8">
        <w:t>.</w:t>
      </w:r>
    </w:p>
    <w:p w:rsidR="00425F2A" w:rsidRDefault="00CF059C" w:rsidP="00425F2A">
      <w:pPr>
        <w:pStyle w:val="Criteriu"/>
        <w:numPr>
          <w:ilvl w:val="0"/>
          <w:numId w:val="0"/>
        </w:numPr>
        <w:jc w:val="both"/>
        <w:rPr>
          <w:b w:val="0"/>
        </w:rPr>
      </w:pPr>
      <w:r w:rsidRPr="00022C99">
        <w:rPr>
          <w:b w:val="0"/>
        </w:rPr>
        <w:t>În cazul parteneriatelor, cel puţin unul din parteneri trebuie să facă dovada acreditării ca furnizor de servicii sociale.</w:t>
      </w:r>
    </w:p>
    <w:p w:rsidR="00425F2A" w:rsidRDefault="00425F2A" w:rsidP="00425F2A">
      <w:pPr>
        <w:pStyle w:val="Criteriu"/>
        <w:numPr>
          <w:ilvl w:val="0"/>
          <w:numId w:val="0"/>
        </w:numPr>
        <w:jc w:val="both"/>
        <w:rPr>
          <w:b w:val="0"/>
        </w:rPr>
      </w:pPr>
    </w:p>
    <w:p w:rsidR="00D72446" w:rsidRPr="00425F2A" w:rsidRDefault="006A6C72" w:rsidP="00425F2A">
      <w:pPr>
        <w:pStyle w:val="Criteriu"/>
        <w:numPr>
          <w:ilvl w:val="0"/>
          <w:numId w:val="0"/>
        </w:numPr>
        <w:jc w:val="both"/>
        <w:rPr>
          <w:b w:val="0"/>
        </w:rPr>
      </w:pPr>
      <w:r w:rsidRPr="00AB674B">
        <w:rPr>
          <w:rFonts w:ascii="Calibri" w:eastAsia="Calibri" w:hAnsi="Calibri" w:cs="Times New Roman"/>
        </w:rPr>
        <w:t xml:space="preserve">În cazul parteneriatelor, fiecare dintre parteneri poate contribui la asigurarea co-finanţării proiectului. </w:t>
      </w:r>
      <w:r w:rsidR="003361C2">
        <w:rPr>
          <w:rFonts w:ascii="Calibri" w:eastAsia="Calibri" w:hAnsi="Calibri" w:cs="Times New Roman"/>
        </w:rPr>
        <w:t xml:space="preserve">Fiecare dintre  membrii </w:t>
      </w:r>
      <w:r w:rsidRPr="00AB674B">
        <w:rPr>
          <w:rFonts w:ascii="Calibri" w:eastAsia="Calibri" w:hAnsi="Calibri" w:cs="Times New Roman"/>
        </w:rPr>
        <w:t>parteneri</w:t>
      </w:r>
      <w:r w:rsidR="003361C2">
        <w:rPr>
          <w:rFonts w:ascii="Calibri" w:eastAsia="Calibri" w:hAnsi="Calibri" w:cs="Times New Roman"/>
        </w:rPr>
        <w:t>atului</w:t>
      </w:r>
      <w:r w:rsidRPr="00AB674B">
        <w:rPr>
          <w:rFonts w:ascii="Calibri" w:eastAsia="Calibri" w:hAnsi="Calibri" w:cs="Times New Roman"/>
        </w:rPr>
        <w:t xml:space="preserve"> </w:t>
      </w:r>
      <w:r w:rsidR="003361C2">
        <w:rPr>
          <w:rFonts w:ascii="Calibri" w:eastAsia="Calibri" w:hAnsi="Calibri" w:cs="Times New Roman"/>
        </w:rPr>
        <w:t xml:space="preserve"> </w:t>
      </w:r>
      <w:r w:rsidR="00425F2A">
        <w:rPr>
          <w:rFonts w:ascii="Calibri" w:eastAsia="Calibri" w:hAnsi="Calibri" w:cs="Times New Roman"/>
        </w:rPr>
        <w:t>care contribuie la asigurarea co-finanţării,</w:t>
      </w:r>
      <w:r w:rsidRPr="00AB674B">
        <w:rPr>
          <w:rFonts w:ascii="Calibri" w:eastAsia="Calibri" w:hAnsi="Calibri" w:cs="Times New Roman"/>
        </w:rPr>
        <w:t xml:space="preserve"> trebuie să demonstreze vechimea de cel puţin un an de la înfiinţare</w:t>
      </w:r>
      <w:r w:rsidR="003361C2">
        <w:rPr>
          <w:rFonts w:ascii="Calibri" w:eastAsia="Calibri" w:hAnsi="Calibri" w:cs="Times New Roman"/>
        </w:rPr>
        <w:t>a ca entitate cu personalitate juridică</w:t>
      </w:r>
      <w:r w:rsidRPr="00AB674B">
        <w:rPr>
          <w:rFonts w:ascii="Calibri" w:eastAsia="Calibri" w:hAnsi="Calibri" w:cs="Times New Roman"/>
        </w:rPr>
        <w:t>.</w:t>
      </w:r>
    </w:p>
    <w:p w:rsidR="00576E90" w:rsidRPr="00022C99" w:rsidRDefault="00576E90" w:rsidP="00D72446">
      <w:pPr>
        <w:pStyle w:val="Criteriu"/>
        <w:numPr>
          <w:ilvl w:val="0"/>
          <w:numId w:val="0"/>
        </w:numPr>
        <w:jc w:val="both"/>
        <w:rPr>
          <w:b w:val="0"/>
        </w:rPr>
      </w:pPr>
    </w:p>
    <w:p w:rsidR="00CF059C" w:rsidRPr="00022C99" w:rsidRDefault="00CF059C" w:rsidP="00607AC7">
      <w:pPr>
        <w:pStyle w:val="Criteriu"/>
        <w:numPr>
          <w:ilvl w:val="0"/>
          <w:numId w:val="0"/>
        </w:numPr>
        <w:jc w:val="both"/>
        <w:rPr>
          <w:b w:val="0"/>
        </w:rPr>
      </w:pPr>
      <w:r w:rsidRPr="00022C99">
        <w:rPr>
          <w:b w:val="0"/>
        </w:rPr>
        <w:t>Pentru tipurile de servicii sociale furnizate în infrastructura obiect al proiectului se va avea în vedere:</w:t>
      </w:r>
    </w:p>
    <w:p w:rsidR="00CF059C" w:rsidRPr="00C64830" w:rsidRDefault="00CF059C" w:rsidP="00576E90">
      <w:pPr>
        <w:pStyle w:val="Criteriu"/>
        <w:numPr>
          <w:ilvl w:val="0"/>
          <w:numId w:val="4"/>
        </w:numPr>
        <w:jc w:val="both"/>
        <w:rPr>
          <w:b w:val="0"/>
        </w:rPr>
      </w:pPr>
      <w:r w:rsidRPr="00C64830">
        <w:rPr>
          <w:b w:val="0"/>
        </w:rPr>
        <w:t xml:space="preserve">Hotărârea de Guvern Nr. </w:t>
      </w:r>
      <w:r w:rsidR="00C64830" w:rsidRPr="00C64830">
        <w:rPr>
          <w:b w:val="0"/>
        </w:rPr>
        <w:t xml:space="preserve"> 867 din 14 octombrie 2015 pentru aprobarea Nomenclatorului serviciilor sociale, precum şi a regulamentelor-cadru de organizare şi funcţionare a serviciilor sociale </w:t>
      </w:r>
      <w:r w:rsidRPr="00C64830">
        <w:rPr>
          <w:b w:val="0"/>
        </w:rPr>
        <w:t>.</w:t>
      </w:r>
    </w:p>
    <w:p w:rsidR="00CF059C" w:rsidRPr="00022C99" w:rsidRDefault="00CF059C" w:rsidP="00EE1863">
      <w:pPr>
        <w:pStyle w:val="Criteriu"/>
        <w:numPr>
          <w:ilvl w:val="0"/>
          <w:numId w:val="4"/>
        </w:numPr>
        <w:jc w:val="both"/>
        <w:rPr>
          <w:b w:val="0"/>
        </w:rPr>
      </w:pPr>
      <w:r w:rsidRPr="00022C99">
        <w:rPr>
          <w:b w:val="0"/>
        </w:rPr>
        <w:t xml:space="preserve">Ordinul Ministerului muncii, familiei, protecţiei sociale şi persoanelor vârstnice nr. 2.126 din 5 noiembrie 2014 privind aprobarea Standardelor minime de calitate pentru acreditarea </w:t>
      </w:r>
      <w:r w:rsidRPr="00022C99">
        <w:rPr>
          <w:b w:val="0"/>
        </w:rPr>
        <w:lastRenderedPageBreak/>
        <w:t>serviciilor sociale destinate persoanelor vârstnice, persoanelor fără adăpost, tinerilor care au părăsit sistemul de protecţie a copilului şi altor categorii de persoane adulte aflate în dificultate, precum şi pentru serviciile acordate în comunitate, serviciilor acordate în sistem integrat şi cantinelor sociale.</w:t>
      </w:r>
    </w:p>
    <w:p w:rsidR="00CF059C" w:rsidRPr="00022C99" w:rsidRDefault="00CF059C" w:rsidP="00CF059C">
      <w:pPr>
        <w:pStyle w:val="Criteriu"/>
        <w:numPr>
          <w:ilvl w:val="0"/>
          <w:numId w:val="0"/>
        </w:numPr>
        <w:ind w:left="360"/>
        <w:jc w:val="both"/>
        <w:rPr>
          <w:b w:val="0"/>
        </w:rPr>
      </w:pPr>
    </w:p>
    <w:p w:rsidR="00CF059C" w:rsidRPr="00785134" w:rsidRDefault="00314922" w:rsidP="00607AC7">
      <w:pPr>
        <w:pStyle w:val="Criteriu"/>
        <w:numPr>
          <w:ilvl w:val="0"/>
          <w:numId w:val="0"/>
        </w:numPr>
        <w:jc w:val="both"/>
        <w:rPr>
          <w:b w:val="0"/>
          <w:highlight w:val="yellow"/>
        </w:rPr>
      </w:pPr>
      <w:r>
        <w:rPr>
          <w:b w:val="0"/>
          <w:highlight w:val="yello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4710"/>
      </w:tblGrid>
      <w:tr w:rsidR="008B2319" w:rsidRPr="00434522" w:rsidTr="008B2319">
        <w:tc>
          <w:tcPr>
            <w:tcW w:w="4578" w:type="dxa"/>
            <w:shd w:val="clear" w:color="auto" w:fill="auto"/>
          </w:tcPr>
          <w:p w:rsidR="008B2319" w:rsidRPr="001F34A6" w:rsidRDefault="008B2319" w:rsidP="008B2319">
            <w:pPr>
              <w:spacing w:before="120" w:after="120" w:line="240" w:lineRule="auto"/>
              <w:rPr>
                <w:rFonts w:eastAsia="SimSun" w:cs="Times New Roman"/>
              </w:rPr>
            </w:pPr>
            <w:r w:rsidRPr="001F34A6">
              <w:rPr>
                <w:rFonts w:eastAsia="SimSun" w:cs="Times New Roman"/>
              </w:rPr>
              <w:t>Grup vulnerabil: persoane vârstnice</w:t>
            </w:r>
          </w:p>
        </w:tc>
        <w:tc>
          <w:tcPr>
            <w:tcW w:w="4710" w:type="dxa"/>
            <w:shd w:val="clear" w:color="auto" w:fill="auto"/>
          </w:tcPr>
          <w:p w:rsidR="008B2319" w:rsidRPr="001F34A6" w:rsidRDefault="008B2319" w:rsidP="008B2319">
            <w:pPr>
              <w:spacing w:before="120" w:after="120" w:line="240" w:lineRule="auto"/>
              <w:rPr>
                <w:rFonts w:eastAsia="SimSun" w:cs="Times New Roman"/>
              </w:rPr>
            </w:pPr>
            <w:r w:rsidRPr="001F34A6">
              <w:rPr>
                <w:rFonts w:eastAsia="SimSun" w:cs="Times New Roman"/>
              </w:rPr>
              <w:t xml:space="preserve">Tipuri de servicii </w:t>
            </w:r>
          </w:p>
        </w:tc>
      </w:tr>
      <w:tr w:rsidR="008B2319" w:rsidRPr="00022C99" w:rsidTr="008B2319">
        <w:tc>
          <w:tcPr>
            <w:tcW w:w="4578" w:type="dxa"/>
            <w:shd w:val="clear" w:color="auto" w:fill="auto"/>
          </w:tcPr>
          <w:p w:rsidR="008B2319" w:rsidRDefault="008B2319" w:rsidP="00314922">
            <w:pPr>
              <w:spacing w:before="120" w:after="120" w:line="240" w:lineRule="auto"/>
              <w:rPr>
                <w:rFonts w:eastAsia="SimSun" w:cs="Times New Roman"/>
              </w:rPr>
            </w:pPr>
            <w:r w:rsidRPr="001F34A6">
              <w:rPr>
                <w:rFonts w:eastAsia="SimSun" w:cs="Times New Roman"/>
              </w:rPr>
              <w:t xml:space="preserve">Centre </w:t>
            </w:r>
            <w:r w:rsidR="00314922" w:rsidRPr="001F34A6">
              <w:rPr>
                <w:rFonts w:eastAsia="SimSun" w:cs="Times New Roman"/>
              </w:rPr>
              <w:t xml:space="preserve">sociale </w:t>
            </w:r>
            <w:r w:rsidRPr="001F34A6">
              <w:rPr>
                <w:rFonts w:eastAsia="SimSun" w:cs="Times New Roman"/>
              </w:rPr>
              <w:t>fără c</w:t>
            </w:r>
            <w:r w:rsidR="00314922" w:rsidRPr="001F34A6">
              <w:rPr>
                <w:rFonts w:eastAsia="SimSun" w:cs="Times New Roman"/>
              </w:rPr>
              <w:t>azare</w:t>
            </w:r>
            <w:r w:rsidR="00D3054F">
              <w:rPr>
                <w:rFonts w:eastAsia="SimSun" w:cs="Times New Roman"/>
              </w:rPr>
              <w:t>:</w:t>
            </w:r>
          </w:p>
          <w:p w:rsidR="00D3054F" w:rsidRPr="003C012B" w:rsidRDefault="00D3054F" w:rsidP="00314922">
            <w:pPr>
              <w:spacing w:before="120" w:after="120" w:line="240" w:lineRule="auto"/>
              <w:rPr>
                <w:rFonts w:eastAsia="SimSun" w:cs="Times New Roman"/>
              </w:rPr>
            </w:pPr>
            <w:r w:rsidRPr="00D3054F">
              <w:rPr>
                <w:rFonts w:eastAsia="SimSun" w:cs="Times New Roman"/>
              </w:rPr>
              <w:t xml:space="preserve">Centre </w:t>
            </w:r>
            <w:r w:rsidRPr="003C012B">
              <w:rPr>
                <w:rFonts w:eastAsia="SimSun" w:cs="Times New Roman"/>
              </w:rPr>
              <w:t>de zi</w:t>
            </w:r>
          </w:p>
          <w:p w:rsidR="00D3054F" w:rsidRPr="00D3054F" w:rsidRDefault="00D3054F" w:rsidP="00314922">
            <w:pPr>
              <w:spacing w:before="120" w:after="120" w:line="240" w:lineRule="auto"/>
              <w:rPr>
                <w:rFonts w:eastAsia="SimSun" w:cs="Times New Roman"/>
              </w:rPr>
            </w:pPr>
            <w:r w:rsidRPr="00D3054F">
              <w:rPr>
                <w:rFonts w:eastAsia="SimSun" w:cs="Times New Roman"/>
              </w:rPr>
              <w:t>Unităţi de îngrijire la domiciliu</w:t>
            </w:r>
          </w:p>
          <w:p w:rsidR="00D3054F" w:rsidRPr="00D3054F" w:rsidRDefault="00D3054F" w:rsidP="00314922">
            <w:pPr>
              <w:spacing w:before="120" w:after="120" w:line="240" w:lineRule="auto"/>
              <w:rPr>
                <w:rFonts w:eastAsia="SimSun" w:cs="Times New Roman"/>
              </w:rPr>
            </w:pPr>
            <w:r w:rsidRPr="00D3054F">
              <w:rPr>
                <w:rFonts w:eastAsia="SimSun" w:cs="Times New Roman"/>
              </w:rPr>
              <w:t>Cantine sociale</w:t>
            </w:r>
          </w:p>
          <w:p w:rsidR="00D3054F" w:rsidRPr="001F34A6" w:rsidRDefault="00D3054F" w:rsidP="00314922">
            <w:pPr>
              <w:spacing w:before="120" w:after="120" w:line="240" w:lineRule="auto"/>
              <w:rPr>
                <w:rFonts w:eastAsia="SimSun" w:cs="Times New Roman"/>
              </w:rPr>
            </w:pPr>
          </w:p>
          <w:p w:rsidR="00547AE2" w:rsidRDefault="00547AE2" w:rsidP="00314922">
            <w:pPr>
              <w:spacing w:before="120" w:after="120" w:line="240" w:lineRule="auto"/>
              <w:rPr>
                <w:rFonts w:eastAsia="SimSun" w:cs="Times New Roman"/>
              </w:rPr>
            </w:pPr>
          </w:p>
          <w:p w:rsidR="00C86AC0" w:rsidRDefault="00C86AC0" w:rsidP="00314922">
            <w:pPr>
              <w:spacing w:before="120" w:after="120" w:line="240" w:lineRule="auto"/>
              <w:rPr>
                <w:rFonts w:eastAsia="SimSun" w:cs="Times New Roman"/>
              </w:rPr>
            </w:pPr>
          </w:p>
          <w:p w:rsidR="00C86AC0" w:rsidRDefault="00C86AC0" w:rsidP="00314922">
            <w:pPr>
              <w:spacing w:before="120" w:after="120" w:line="240" w:lineRule="auto"/>
              <w:rPr>
                <w:rFonts w:eastAsia="SimSun" w:cs="Times New Roman"/>
              </w:rPr>
            </w:pPr>
          </w:p>
          <w:p w:rsidR="00C86AC0" w:rsidRDefault="00C86AC0" w:rsidP="00314922">
            <w:pPr>
              <w:spacing w:before="120" w:after="120" w:line="240" w:lineRule="auto"/>
              <w:rPr>
                <w:rFonts w:eastAsia="SimSun" w:cs="Times New Roman"/>
              </w:rPr>
            </w:pPr>
          </w:p>
          <w:p w:rsidR="00C86AC0" w:rsidRDefault="00C86AC0" w:rsidP="00314922">
            <w:pPr>
              <w:spacing w:before="120" w:after="120" w:line="240" w:lineRule="auto"/>
              <w:rPr>
                <w:rFonts w:eastAsia="SimSun" w:cs="Times New Roman"/>
              </w:rPr>
            </w:pPr>
          </w:p>
          <w:p w:rsidR="00C86AC0" w:rsidRDefault="00C86AC0" w:rsidP="00314922">
            <w:pPr>
              <w:spacing w:before="120" w:after="120" w:line="240" w:lineRule="auto"/>
              <w:rPr>
                <w:rFonts w:eastAsia="SimSun" w:cs="Times New Roman"/>
              </w:rPr>
            </w:pPr>
          </w:p>
          <w:p w:rsidR="00C86AC0" w:rsidRDefault="00C86AC0" w:rsidP="00314922">
            <w:pPr>
              <w:spacing w:before="120" w:after="120" w:line="240" w:lineRule="auto"/>
              <w:rPr>
                <w:rFonts w:eastAsia="SimSun" w:cs="Times New Roman"/>
              </w:rPr>
            </w:pPr>
          </w:p>
          <w:p w:rsidR="009C7F7E" w:rsidRDefault="009C7F7E" w:rsidP="00314922">
            <w:pPr>
              <w:spacing w:before="120" w:after="120" w:line="240" w:lineRule="auto"/>
              <w:rPr>
                <w:rFonts w:eastAsia="SimSun" w:cs="Times New Roman"/>
              </w:rPr>
            </w:pPr>
          </w:p>
          <w:p w:rsidR="009C7F7E" w:rsidRDefault="009C7F7E" w:rsidP="00314922">
            <w:pPr>
              <w:spacing w:before="120" w:after="120" w:line="240" w:lineRule="auto"/>
              <w:rPr>
                <w:rFonts w:eastAsia="SimSun" w:cs="Times New Roman"/>
              </w:rPr>
            </w:pPr>
          </w:p>
          <w:p w:rsidR="00C86AC0" w:rsidRDefault="00C86AC0" w:rsidP="00314922">
            <w:pPr>
              <w:spacing w:before="120" w:after="120" w:line="240" w:lineRule="auto"/>
              <w:rPr>
                <w:rFonts w:eastAsia="SimSun" w:cs="Times New Roman"/>
              </w:rPr>
            </w:pPr>
          </w:p>
          <w:p w:rsidR="00C86AC0" w:rsidRDefault="00C86AC0" w:rsidP="00314922">
            <w:pPr>
              <w:spacing w:before="120" w:after="120" w:line="240" w:lineRule="auto"/>
              <w:rPr>
                <w:rFonts w:eastAsia="SimSun" w:cs="Times New Roman"/>
              </w:rPr>
            </w:pPr>
          </w:p>
          <w:p w:rsidR="00C86AC0" w:rsidRDefault="00C86AC0" w:rsidP="00314922">
            <w:pPr>
              <w:spacing w:before="120" w:after="120" w:line="240" w:lineRule="auto"/>
              <w:rPr>
                <w:rFonts w:eastAsia="SimSun" w:cs="Times New Roman"/>
              </w:rPr>
            </w:pPr>
          </w:p>
          <w:p w:rsidR="00C86AC0" w:rsidRDefault="00C86AC0" w:rsidP="00314922">
            <w:pPr>
              <w:spacing w:before="120" w:after="120" w:line="240" w:lineRule="auto"/>
              <w:rPr>
                <w:rFonts w:eastAsia="SimSun" w:cs="Times New Roman"/>
              </w:rPr>
            </w:pPr>
          </w:p>
          <w:p w:rsidR="00C86AC0" w:rsidRDefault="00C86AC0" w:rsidP="00314922">
            <w:pPr>
              <w:spacing w:before="120" w:after="120" w:line="240" w:lineRule="auto"/>
              <w:rPr>
                <w:rFonts w:eastAsia="SimSun" w:cs="Times New Roman"/>
              </w:rPr>
            </w:pPr>
          </w:p>
          <w:p w:rsidR="00C86AC0" w:rsidRDefault="00C86AC0" w:rsidP="00314922">
            <w:pPr>
              <w:spacing w:before="120" w:after="120" w:line="240" w:lineRule="auto"/>
              <w:rPr>
                <w:rFonts w:eastAsia="SimSun" w:cs="Times New Roman"/>
              </w:rPr>
            </w:pPr>
          </w:p>
          <w:p w:rsidR="00C86AC0" w:rsidRDefault="00C86AC0" w:rsidP="00314922">
            <w:pPr>
              <w:spacing w:before="120" w:after="120" w:line="240" w:lineRule="auto"/>
              <w:rPr>
                <w:rFonts w:eastAsia="SimSun" w:cs="Times New Roman"/>
              </w:rPr>
            </w:pPr>
            <w:r>
              <w:rPr>
                <w:rFonts w:eastAsia="SimSun" w:cs="Times New Roman"/>
              </w:rPr>
              <w:t>Notă:</w:t>
            </w:r>
          </w:p>
          <w:p w:rsidR="00C86AC0" w:rsidRPr="001F34A6" w:rsidRDefault="00C86AC0" w:rsidP="00314922">
            <w:pPr>
              <w:spacing w:before="120" w:after="120" w:line="240" w:lineRule="auto"/>
              <w:rPr>
                <w:rFonts w:eastAsia="SimSun" w:cs="Times New Roman"/>
              </w:rPr>
            </w:pPr>
          </w:p>
          <w:p w:rsidR="00547AE2" w:rsidRPr="001F34A6" w:rsidRDefault="00547AE2" w:rsidP="00547AE2">
            <w:pPr>
              <w:spacing w:before="120" w:after="120" w:line="240" w:lineRule="auto"/>
              <w:rPr>
                <w:rFonts w:eastAsia="SimSun" w:cs="Times New Roman"/>
              </w:rPr>
            </w:pPr>
            <w:r w:rsidRPr="001F34A6">
              <w:rPr>
                <w:rFonts w:eastAsia="SimSun" w:cs="Times New Roman"/>
              </w:rPr>
              <w:t>Serviciile sociale se organizează în forme /structuri diverse în funcţie de specificul activităţii /activităţilor derulate şi de nevoile particulare ale   beneficiarilor</w:t>
            </w:r>
            <w:r w:rsidR="00912AD6">
              <w:rPr>
                <w:rFonts w:eastAsia="SimSun" w:cs="Times New Roman"/>
              </w:rPr>
              <w:t xml:space="preserve"> (</w:t>
            </w:r>
            <w:r w:rsidR="00912AD6" w:rsidRPr="00912AD6">
              <w:rPr>
                <w:rFonts w:eastAsia="SimSun" w:cs="Times New Roman"/>
              </w:rPr>
              <w:t>art. 27 alin. (2) din Legea asistenţei sociale nr. 292/2011</w:t>
            </w:r>
            <w:r w:rsidR="00912AD6">
              <w:rPr>
                <w:rFonts w:eastAsia="SimSun" w:cs="Times New Roman"/>
              </w:rPr>
              <w:t>)</w:t>
            </w:r>
            <w:r w:rsidRPr="001F34A6">
              <w:rPr>
                <w:rFonts w:eastAsia="SimSun" w:cs="Times New Roman"/>
              </w:rPr>
              <w:t>.</w:t>
            </w:r>
          </w:p>
        </w:tc>
        <w:tc>
          <w:tcPr>
            <w:tcW w:w="4710" w:type="dxa"/>
            <w:shd w:val="clear" w:color="auto" w:fill="auto"/>
          </w:tcPr>
          <w:p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Consiliere psihosocială şi informare</w:t>
            </w:r>
          </w:p>
          <w:p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Consiliere juridică</w:t>
            </w:r>
          </w:p>
          <w:p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Socializare şi petrecerea timpului liber</w:t>
            </w:r>
          </w:p>
          <w:p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Terapii de recuperare şi relaxare</w:t>
            </w:r>
          </w:p>
          <w:p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Organizare şi implicare în activităţi comunitare şi culturale</w:t>
            </w:r>
          </w:p>
          <w:p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Asistenţă şi suport pentru familia persoanei vârstnice</w:t>
            </w:r>
          </w:p>
          <w:p w:rsidR="00F85E49" w:rsidRPr="001F34A6" w:rsidRDefault="00314922" w:rsidP="00F85E49">
            <w:pPr>
              <w:numPr>
                <w:ilvl w:val="0"/>
                <w:numId w:val="7"/>
              </w:numPr>
              <w:spacing w:before="120" w:after="120" w:line="240" w:lineRule="auto"/>
              <w:jc w:val="both"/>
              <w:rPr>
                <w:rFonts w:eastAsia="SimSun" w:cs="Times New Roman"/>
              </w:rPr>
            </w:pPr>
            <w:r w:rsidRPr="001F34A6">
              <w:rPr>
                <w:rFonts w:eastAsia="SimSun" w:cs="Times New Roman"/>
              </w:rPr>
              <w:t>Suport pentru realizarea activităţilor administrative şi gestiunea bunurilor</w:t>
            </w:r>
          </w:p>
          <w:p w:rsidR="00F85E49"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 xml:space="preserve">linie telefonică de urgenţă, </w:t>
            </w:r>
          </w:p>
          <w:p w:rsidR="00F85E49"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 xml:space="preserve">orientare vocaţională, </w:t>
            </w:r>
          </w:p>
          <w:p w:rsidR="00314922" w:rsidRPr="001F34A6" w:rsidRDefault="00630EA1" w:rsidP="005D21D3">
            <w:pPr>
              <w:numPr>
                <w:ilvl w:val="0"/>
                <w:numId w:val="7"/>
              </w:numPr>
              <w:spacing w:before="120" w:after="120" w:line="240" w:lineRule="auto"/>
              <w:jc w:val="both"/>
              <w:rPr>
                <w:rFonts w:eastAsia="SimSun" w:cs="Times New Roman"/>
              </w:rPr>
            </w:pPr>
            <w:r w:rsidRPr="001F34A6">
              <w:rPr>
                <w:rFonts w:eastAsia="SimSun" w:cs="Times New Roman"/>
              </w:rPr>
              <w:t>acţiuni caritabile: acordare de alimente, ajutoare materiale şi financiare, terapii de relaxare, activităţi culturale, activităţi administrative, etc.</w:t>
            </w:r>
          </w:p>
          <w:p w:rsidR="00630EA1" w:rsidRPr="001F34A6" w:rsidRDefault="00630EA1" w:rsidP="005D21D3">
            <w:pPr>
              <w:numPr>
                <w:ilvl w:val="0"/>
                <w:numId w:val="7"/>
              </w:numPr>
              <w:spacing w:before="120" w:after="120" w:line="240" w:lineRule="auto"/>
              <w:jc w:val="both"/>
              <w:rPr>
                <w:rFonts w:eastAsia="SimSun" w:cs="Times New Roman"/>
              </w:rPr>
            </w:pPr>
            <w:r w:rsidRPr="001F34A6">
              <w:rPr>
                <w:rFonts w:eastAsia="SimSun" w:cs="Times New Roman"/>
              </w:rPr>
              <w:t>Ajutor pentru realizarea activităţilor de bază ale vieţii zilnice</w:t>
            </w:r>
          </w:p>
          <w:p w:rsidR="00630EA1" w:rsidRPr="00CF0F33" w:rsidRDefault="00630EA1" w:rsidP="00630EA1">
            <w:pPr>
              <w:pStyle w:val="ListParagraph"/>
              <w:numPr>
                <w:ilvl w:val="0"/>
                <w:numId w:val="7"/>
              </w:numPr>
              <w:rPr>
                <w:rFonts w:eastAsia="SimSun" w:cs="Times New Roman"/>
              </w:rPr>
            </w:pPr>
            <w:r w:rsidRPr="00785134">
              <w:rPr>
                <w:rFonts w:eastAsia="SimSun" w:cs="Times New Roman"/>
              </w:rPr>
              <w:t xml:space="preserve">Ajutor pentru realizarea activităţilor </w:t>
            </w:r>
            <w:r w:rsidRPr="00CF0F33">
              <w:rPr>
                <w:rFonts w:eastAsia="SimSun" w:cs="Times New Roman"/>
              </w:rPr>
              <w:t>instrumentale de bază ale vieţii zilnice</w:t>
            </w:r>
          </w:p>
          <w:p w:rsidR="00547AE2" w:rsidRPr="00CF0F33" w:rsidRDefault="00547AE2" w:rsidP="00630EA1">
            <w:pPr>
              <w:pStyle w:val="ListParagraph"/>
              <w:numPr>
                <w:ilvl w:val="0"/>
                <w:numId w:val="7"/>
              </w:numPr>
              <w:rPr>
                <w:rFonts w:eastAsia="SimSun" w:cs="Times New Roman"/>
              </w:rPr>
            </w:pPr>
            <w:r w:rsidRPr="00CF0F33">
              <w:rPr>
                <w:rFonts w:eastAsia="SimSun" w:cs="Times New Roman"/>
              </w:rPr>
              <w:t>Preparare şi servire a mesei calde</w:t>
            </w:r>
          </w:p>
          <w:p w:rsidR="00547AE2" w:rsidRPr="00CF0F33" w:rsidRDefault="00547AE2" w:rsidP="00630EA1">
            <w:pPr>
              <w:pStyle w:val="ListParagraph"/>
              <w:numPr>
                <w:ilvl w:val="0"/>
                <w:numId w:val="7"/>
              </w:numPr>
              <w:rPr>
                <w:rFonts w:eastAsia="SimSun" w:cs="Times New Roman"/>
              </w:rPr>
            </w:pPr>
            <w:r w:rsidRPr="00CF0F33">
              <w:rPr>
                <w:rFonts w:eastAsia="SimSun" w:cs="Times New Roman"/>
              </w:rPr>
              <w:t>Pregătire şi distribuire a hranei calde şi reci</w:t>
            </w:r>
          </w:p>
          <w:p w:rsidR="00547AE2" w:rsidRPr="00CF0F33" w:rsidRDefault="00547AE2" w:rsidP="00630EA1">
            <w:pPr>
              <w:pStyle w:val="ListParagraph"/>
              <w:numPr>
                <w:ilvl w:val="0"/>
                <w:numId w:val="7"/>
              </w:numPr>
              <w:rPr>
                <w:rFonts w:eastAsia="SimSun" w:cs="Times New Roman"/>
              </w:rPr>
            </w:pPr>
            <w:r w:rsidRPr="00CF0F33">
              <w:rPr>
                <w:rFonts w:eastAsia="SimSun" w:cs="Times New Roman"/>
              </w:rPr>
              <w:t>Curăţenie</w:t>
            </w:r>
          </w:p>
          <w:p w:rsidR="00F85E49" w:rsidRPr="00CF0F33" w:rsidRDefault="00547AE2" w:rsidP="00F85E49">
            <w:pPr>
              <w:pStyle w:val="ListParagraph"/>
              <w:numPr>
                <w:ilvl w:val="0"/>
                <w:numId w:val="7"/>
              </w:numPr>
              <w:rPr>
                <w:rFonts w:eastAsia="SimSun" w:cs="Times New Roman"/>
              </w:rPr>
            </w:pPr>
            <w:r w:rsidRPr="00CF0F33">
              <w:rPr>
                <w:rFonts w:eastAsia="SimSun" w:cs="Times New Roman"/>
              </w:rPr>
              <w:t>gospodărie proprie pentru aprovizionare cu produsele necesare preparării meselor calde şi reci,</w:t>
            </w:r>
          </w:p>
          <w:p w:rsidR="008B2319" w:rsidRPr="00CF0F33" w:rsidRDefault="00547AE2" w:rsidP="00785134">
            <w:pPr>
              <w:pStyle w:val="ListParagraph"/>
              <w:numPr>
                <w:ilvl w:val="0"/>
                <w:numId w:val="7"/>
              </w:numPr>
              <w:rPr>
                <w:rFonts w:eastAsia="SimSun" w:cs="Times New Roman"/>
              </w:rPr>
            </w:pPr>
            <w:r w:rsidRPr="00CF0F33">
              <w:rPr>
                <w:rFonts w:eastAsia="SimSun" w:cs="Times New Roman"/>
              </w:rPr>
              <w:t xml:space="preserve">comercializare produse alimentare, în condiţiile legii – </w:t>
            </w:r>
            <w:r w:rsidR="00F85E49" w:rsidRPr="00CF0F33">
              <w:rPr>
                <w:rFonts w:eastAsia="SimSun" w:cs="Times New Roman"/>
              </w:rPr>
              <w:t>(vezi şi Legea nr. 208 din 15 decembrie 1997 privind cantinele de ajutor social).</w:t>
            </w:r>
          </w:p>
        </w:tc>
      </w:tr>
    </w:tbl>
    <w:p w:rsidR="00090094" w:rsidRDefault="00912AD6" w:rsidP="00912AD6">
      <w:pPr>
        <w:pStyle w:val="Criteriu"/>
        <w:numPr>
          <w:ilvl w:val="0"/>
          <w:numId w:val="0"/>
        </w:numPr>
        <w:jc w:val="both"/>
        <w:rPr>
          <w:b w:val="0"/>
        </w:rPr>
      </w:pPr>
      <w:r w:rsidRPr="0031161A">
        <w:rPr>
          <w:b w:val="0"/>
        </w:rPr>
        <w:t>Într-o singură clădire vor putea funcţiona mai multe centre de servicii sociale: ex. un centru de zi pentru vârstnici şi o unitate de îngrijire la domiciliu, sau o cantină socială şi o unitate de îngrijire la domiciliu, sau un ce</w:t>
      </w:r>
      <w:r w:rsidR="00425F2A" w:rsidRPr="0031161A">
        <w:rPr>
          <w:b w:val="0"/>
        </w:rPr>
        <w:t>ntru de zi şi o cantină socială</w:t>
      </w:r>
      <w:r w:rsidR="00620108" w:rsidRPr="0031161A">
        <w:rPr>
          <w:b w:val="0"/>
        </w:rPr>
        <w:t xml:space="preserve"> sau toate trei</w:t>
      </w:r>
      <w:r w:rsidR="00425F2A" w:rsidRPr="0031161A">
        <w:rPr>
          <w:b w:val="0"/>
        </w:rPr>
        <w:t xml:space="preserve">. În cazul în care într-o singură clădire </w:t>
      </w:r>
      <w:r w:rsidR="00425F2A" w:rsidRPr="0031161A">
        <w:rPr>
          <w:b w:val="0"/>
        </w:rPr>
        <w:lastRenderedPageBreak/>
        <w:t xml:space="preserve">vor funcţiona două sau mai multe centre de servicii sociale, se va avea în vedere </w:t>
      </w:r>
      <w:r w:rsidRPr="0031161A">
        <w:rPr>
          <w:b w:val="0"/>
        </w:rPr>
        <w:t>justificare</w:t>
      </w:r>
      <w:r w:rsidR="00425F2A" w:rsidRPr="0031161A">
        <w:rPr>
          <w:b w:val="0"/>
        </w:rPr>
        <w:t>a</w:t>
      </w:r>
      <w:r w:rsidRPr="0031161A">
        <w:rPr>
          <w:b w:val="0"/>
        </w:rPr>
        <w:t xml:space="preserve"> </w:t>
      </w:r>
      <w:r w:rsidR="00425F2A" w:rsidRPr="0031161A">
        <w:rPr>
          <w:b w:val="0"/>
        </w:rPr>
        <w:t>necesităţii finanţării pentru fiecare dintre centrele respective</w:t>
      </w:r>
      <w:r w:rsidRPr="0031161A">
        <w:rPr>
          <w:b w:val="0"/>
        </w:rPr>
        <w:t xml:space="preserve">. </w:t>
      </w:r>
      <w:r w:rsidR="0031161A" w:rsidRPr="0031161A">
        <w:rPr>
          <w:b w:val="0"/>
        </w:rPr>
        <w:t xml:space="preserve">Fiecare centru de servicii sociale va fi evaluat separat conform scopului său </w:t>
      </w:r>
      <w:r w:rsidR="005D5FA0">
        <w:rPr>
          <w:b w:val="0"/>
        </w:rPr>
        <w:t xml:space="preserve">(vezi criteriul 2.7 din </w:t>
      </w:r>
      <w:r w:rsidR="00CA77C3">
        <w:rPr>
          <w:b w:val="0"/>
        </w:rPr>
        <w:t xml:space="preserve">secțiunea 3.3 </w:t>
      </w:r>
      <w:r w:rsidR="00CA77C3" w:rsidRPr="00CA77C3">
        <w:rPr>
          <w:b w:val="0"/>
        </w:rPr>
        <w:t>Criterii de evaluare tehnică și financiară</w:t>
      </w:r>
      <w:r w:rsidR="00CA77C3">
        <w:rPr>
          <w:b w:val="0"/>
        </w:rPr>
        <w:t xml:space="preserve">. Idem criteriul 2.7 din grila de </w:t>
      </w:r>
      <w:r w:rsidR="005D5FA0">
        <w:rPr>
          <w:b w:val="0"/>
        </w:rPr>
        <w:t xml:space="preserve">evaluare tehnică și financiară) </w:t>
      </w:r>
      <w:r w:rsidR="00CA77C3">
        <w:rPr>
          <w:b w:val="0"/>
        </w:rPr>
        <w:t>iar</w:t>
      </w:r>
      <w:r w:rsidR="0031161A" w:rsidRPr="0031161A">
        <w:rPr>
          <w:b w:val="0"/>
        </w:rPr>
        <w:t xml:space="preserve"> ulterior va făcută media punctajului.</w:t>
      </w:r>
    </w:p>
    <w:p w:rsidR="00912AD6" w:rsidRDefault="00912AD6" w:rsidP="00912AD6">
      <w:pPr>
        <w:pStyle w:val="Criteriu"/>
        <w:numPr>
          <w:ilvl w:val="0"/>
          <w:numId w:val="0"/>
        </w:numPr>
        <w:jc w:val="both"/>
        <w:rPr>
          <w:b w:val="0"/>
        </w:rPr>
      </w:pPr>
    </w:p>
    <w:p w:rsidR="00090094" w:rsidRDefault="00090094" w:rsidP="00C22A64">
      <w:pPr>
        <w:pStyle w:val="Criteriu"/>
        <w:numPr>
          <w:ilvl w:val="0"/>
          <w:numId w:val="0"/>
        </w:numPr>
        <w:ind w:left="360" w:hanging="360"/>
      </w:pPr>
    </w:p>
    <w:p w:rsidR="00976217" w:rsidRPr="008B14EF" w:rsidRDefault="00F254DF" w:rsidP="0009314F">
      <w:pPr>
        <w:pStyle w:val="Criteriu"/>
        <w:jc w:val="both"/>
      </w:pPr>
      <w:r w:rsidRPr="006C0703">
        <w:t xml:space="preserve">Drepturi asupra </w:t>
      </w:r>
      <w:r w:rsidR="00652894">
        <w:t>imobilului, obiect al proiectului</w:t>
      </w:r>
      <w:r w:rsidR="00976217" w:rsidRPr="006C0703">
        <w:t xml:space="preserve">, </w:t>
      </w:r>
      <w:r w:rsidRPr="006C0703">
        <w:t xml:space="preserve"> la data depunerii cererii de finanţare</w:t>
      </w:r>
      <w:r w:rsidR="00976217" w:rsidRPr="006C0703">
        <w:t>, precum şi</w:t>
      </w:r>
      <w:r w:rsidRPr="006C0703">
        <w:t xml:space="preserve"> pe o perioadă de minim </w:t>
      </w:r>
      <w:r w:rsidR="00976217" w:rsidRPr="006C0703">
        <w:t>5 ani de la data plății finale (</w:t>
      </w:r>
      <w:r w:rsidR="008C6BAF">
        <w:t>aşa cum reiese</w:t>
      </w:r>
      <w:r w:rsidR="00976217" w:rsidRPr="006C0703">
        <w:t xml:space="preserve"> din documentele depuse), </w:t>
      </w:r>
      <w:r w:rsidRPr="006C0703">
        <w:t xml:space="preserve">pentru care poate fi acordat </w:t>
      </w:r>
      <w:r w:rsidR="00890F5F" w:rsidRPr="006C0703">
        <w:t>dreptul de execuţie a lucrărilor de construcţii</w:t>
      </w:r>
      <w:r w:rsidRPr="006C0703">
        <w:t>,</w:t>
      </w:r>
      <w:r w:rsidR="00890F5F" w:rsidRPr="006C0703">
        <w:t xml:space="preserve"> în conformitate cu prevederile leg</w:t>
      </w:r>
      <w:r w:rsidR="0031161A">
        <w:t>ale</w:t>
      </w:r>
      <w:r w:rsidR="00890F5F" w:rsidRPr="006C0703">
        <w:t xml:space="preserve"> </w:t>
      </w:r>
      <w:r w:rsidRPr="006C0703">
        <w:t xml:space="preserve"> </w:t>
      </w:r>
      <w:r w:rsidR="00652894">
        <w:t xml:space="preserve">în vigoare, </w:t>
      </w:r>
      <w:r w:rsidRPr="006C0703">
        <w:t xml:space="preserve">şi </w:t>
      </w:r>
      <w:r w:rsidR="00652894">
        <w:t xml:space="preserve">sunt </w:t>
      </w:r>
      <w:r w:rsidRPr="006C0703">
        <w:t>menţionate în ghidul general</w:t>
      </w:r>
      <w:r w:rsidR="00E04491">
        <w:t>,</w:t>
      </w:r>
      <w:r w:rsidR="00BF07C6" w:rsidRPr="008B14EF">
        <w:rPr>
          <w:rFonts w:ascii="Calibri" w:eastAsia="Calibri" w:hAnsi="Calibri" w:cs="Times New Roman"/>
          <w:color w:val="FF0000"/>
          <w:sz w:val="28"/>
          <w:szCs w:val="28"/>
        </w:rPr>
        <w:t xml:space="preserve"> </w:t>
      </w:r>
      <w:r w:rsidR="00BF07C6" w:rsidRPr="008B14EF">
        <w:rPr>
          <w:rFonts w:ascii="Calibri" w:eastAsia="Calibri" w:hAnsi="Calibri" w:cs="Times New Roman"/>
        </w:rPr>
        <w:t>cu excepţia superficiei</w:t>
      </w:r>
      <w:r w:rsidR="00E04491" w:rsidRPr="008B14EF">
        <w:rPr>
          <w:rFonts w:ascii="Calibri" w:eastAsia="Calibri" w:hAnsi="Calibri" w:cs="Times New Roman"/>
        </w:rPr>
        <w:t>.</w:t>
      </w:r>
    </w:p>
    <w:p w:rsidR="00A13F3B" w:rsidRDefault="008C6BAF" w:rsidP="00A13F3B">
      <w:pPr>
        <w:spacing w:after="0"/>
        <w:jc w:val="both"/>
        <w:rPr>
          <w:bCs/>
          <w:iCs/>
          <w:snapToGrid w:val="0"/>
        </w:rPr>
      </w:pPr>
      <w:r>
        <w:rPr>
          <w:bCs/>
          <w:iCs/>
          <w:snapToGrid w:val="0"/>
        </w:rPr>
        <w:t xml:space="preserve">În cazul proprietăţii, ea </w:t>
      </w:r>
      <w:r w:rsidR="00A13F3B" w:rsidRPr="00022C99">
        <w:rPr>
          <w:bCs/>
          <w:iCs/>
          <w:snapToGrid w:val="0"/>
        </w:rPr>
        <w:t xml:space="preserve">trebuie să fie definitivă. Nu se acceptă proprietate provizorie. </w:t>
      </w:r>
    </w:p>
    <w:p w:rsidR="00D0223A" w:rsidRDefault="00D0223A" w:rsidP="00A13F3B">
      <w:pPr>
        <w:spacing w:after="0"/>
        <w:jc w:val="both"/>
        <w:rPr>
          <w:bCs/>
          <w:iCs/>
          <w:snapToGrid w:val="0"/>
        </w:rPr>
      </w:pPr>
    </w:p>
    <w:p w:rsidR="00D0223A" w:rsidRPr="00380811" w:rsidRDefault="00D0223A" w:rsidP="00A13F3B">
      <w:pPr>
        <w:spacing w:after="0"/>
        <w:jc w:val="both"/>
        <w:rPr>
          <w:bCs/>
          <w:iCs/>
          <w:snapToGrid w:val="0"/>
        </w:rPr>
      </w:pPr>
      <w:r w:rsidRPr="00380811">
        <w:rPr>
          <w:bCs/>
          <w:iCs/>
          <w:snapToGrid w:val="0"/>
        </w:rPr>
        <w:t xml:space="preserve">Având în vedere faptul că în conformitate cu prevederile legislației specifice în vigoare în momentul elaborării prezentului document, dreptul de administrare și dreptul de concesiune nu dau dreptul de execuție a lucrărilor de construcții și implicit obținerea autorizației de construire, considerăm eligibil numai dreptul de proprietate. </w:t>
      </w:r>
    </w:p>
    <w:p w:rsidR="003A0BDB" w:rsidRPr="00380811" w:rsidRDefault="003A0BDB" w:rsidP="00A13F3B">
      <w:pPr>
        <w:spacing w:after="0"/>
        <w:jc w:val="both"/>
        <w:rPr>
          <w:bCs/>
          <w:iCs/>
          <w:snapToGrid w:val="0"/>
        </w:rPr>
      </w:pPr>
    </w:p>
    <w:p w:rsidR="003A0BDB" w:rsidRDefault="003A0BDB" w:rsidP="00A13F3B">
      <w:pPr>
        <w:spacing w:after="0"/>
        <w:jc w:val="both"/>
        <w:rPr>
          <w:bCs/>
          <w:iCs/>
          <w:snapToGrid w:val="0"/>
        </w:rPr>
      </w:pPr>
      <w:r w:rsidRPr="00380811">
        <w:rPr>
          <w:bCs/>
          <w:iCs/>
          <w:snapToGrid w:val="0"/>
        </w:rPr>
        <w:t xml:space="preserve">În cazul </w:t>
      </w:r>
      <w:r w:rsidR="00D0223A" w:rsidRPr="00380811">
        <w:rPr>
          <w:bCs/>
          <w:iCs/>
          <w:snapToGrid w:val="0"/>
        </w:rPr>
        <w:t xml:space="preserve">în care </w:t>
      </w:r>
      <w:r w:rsidR="000B2914" w:rsidRPr="00380811">
        <w:rPr>
          <w:bCs/>
          <w:iCs/>
          <w:snapToGrid w:val="0"/>
        </w:rPr>
        <w:t xml:space="preserve">între data  lansării  apelului de proiecte  și data </w:t>
      </w:r>
      <w:r w:rsidR="00D0223A" w:rsidRPr="00380811">
        <w:rPr>
          <w:bCs/>
          <w:iCs/>
          <w:snapToGrid w:val="0"/>
        </w:rPr>
        <w:t>depuner</w:t>
      </w:r>
      <w:r w:rsidR="000B2914" w:rsidRPr="00380811">
        <w:rPr>
          <w:bCs/>
          <w:iCs/>
          <w:snapToGrid w:val="0"/>
        </w:rPr>
        <w:t>ii</w:t>
      </w:r>
      <w:r w:rsidR="00D0223A" w:rsidRPr="00380811">
        <w:rPr>
          <w:bCs/>
          <w:iCs/>
          <w:snapToGrid w:val="0"/>
        </w:rPr>
        <w:t xml:space="preserve"> cererilor de finanțare, legislația va suporta modificări,  fiecare </w:t>
      </w:r>
      <w:r w:rsidRPr="00380811">
        <w:rPr>
          <w:bCs/>
          <w:iCs/>
          <w:snapToGrid w:val="0"/>
        </w:rPr>
        <w:t xml:space="preserve"> </w:t>
      </w:r>
      <w:r w:rsidR="001409F0" w:rsidRPr="00380811">
        <w:rPr>
          <w:bCs/>
          <w:iCs/>
          <w:snapToGrid w:val="0"/>
        </w:rPr>
        <w:t xml:space="preserve">solicitant de finanțare se va asigura </w:t>
      </w:r>
      <w:r w:rsidR="000B2914" w:rsidRPr="00380811">
        <w:rPr>
          <w:bCs/>
          <w:iCs/>
          <w:snapToGrid w:val="0"/>
        </w:rPr>
        <w:t>pe răspunderea sa exclusivă cu privire la</w:t>
      </w:r>
      <w:r w:rsidR="001409F0" w:rsidRPr="00380811">
        <w:rPr>
          <w:bCs/>
          <w:iCs/>
          <w:snapToGrid w:val="0"/>
        </w:rPr>
        <w:t xml:space="preserve"> obținerea Autorizației de construire în conformitate cu prevederile legislației specifice în vigoare</w:t>
      </w:r>
      <w:r w:rsidR="000B2914" w:rsidRPr="00380811">
        <w:rPr>
          <w:bCs/>
          <w:iCs/>
          <w:snapToGrid w:val="0"/>
        </w:rPr>
        <w:t xml:space="preserve"> și cu criteriul trei</w:t>
      </w:r>
      <w:r w:rsidR="001409F0" w:rsidRPr="00380811">
        <w:rPr>
          <w:bCs/>
          <w:iCs/>
          <w:snapToGrid w:val="0"/>
        </w:rPr>
        <w:t>.</w:t>
      </w:r>
    </w:p>
    <w:p w:rsidR="00F0707E" w:rsidRDefault="00F0707E" w:rsidP="00A13F3B">
      <w:pPr>
        <w:spacing w:after="0"/>
        <w:jc w:val="both"/>
        <w:rPr>
          <w:bCs/>
          <w:iCs/>
          <w:snapToGrid w:val="0"/>
        </w:rPr>
      </w:pPr>
    </w:p>
    <w:p w:rsidR="00F0707E" w:rsidRDefault="00F0707E" w:rsidP="00A13F3B">
      <w:pPr>
        <w:spacing w:after="0"/>
        <w:jc w:val="both"/>
        <w:rPr>
          <w:bCs/>
          <w:iCs/>
          <w:snapToGrid w:val="0"/>
        </w:rPr>
      </w:pPr>
      <w:r>
        <w:rPr>
          <w:bCs/>
          <w:iCs/>
          <w:snapToGrid w:val="0"/>
        </w:rPr>
        <w:t>Prin imobil obiect al proiectului se inţelege terenul şi clădirea ce fac obiectul proiectului.</w:t>
      </w:r>
    </w:p>
    <w:p w:rsidR="00B4076A" w:rsidRDefault="00B4076A" w:rsidP="00A13F3B">
      <w:pPr>
        <w:spacing w:after="0"/>
        <w:jc w:val="both"/>
        <w:rPr>
          <w:bCs/>
          <w:iCs/>
          <w:snapToGrid w:val="0"/>
        </w:rPr>
      </w:pPr>
    </w:p>
    <w:p w:rsidR="00B4076A" w:rsidRDefault="00FB1992" w:rsidP="00A13F3B">
      <w:pPr>
        <w:spacing w:after="0"/>
        <w:jc w:val="both"/>
        <w:rPr>
          <w:bCs/>
          <w:iCs/>
          <w:snapToGrid w:val="0"/>
        </w:rPr>
      </w:pPr>
      <w:r>
        <w:rPr>
          <w:bCs/>
          <w:iCs/>
          <w:snapToGrid w:val="0"/>
        </w:rPr>
        <w:t>S</w:t>
      </w:r>
      <w:r w:rsidR="00B4076A">
        <w:rPr>
          <w:bCs/>
          <w:iCs/>
          <w:snapToGrid w:val="0"/>
        </w:rPr>
        <w:t xml:space="preserve">unt </w:t>
      </w:r>
      <w:r>
        <w:rPr>
          <w:bCs/>
          <w:iCs/>
          <w:snapToGrid w:val="0"/>
        </w:rPr>
        <w:t>ne</w:t>
      </w:r>
      <w:r w:rsidR="00B4076A">
        <w:rPr>
          <w:bCs/>
          <w:iCs/>
          <w:snapToGrid w:val="0"/>
        </w:rPr>
        <w:t>eligibile proiectele care implică :</w:t>
      </w:r>
    </w:p>
    <w:p w:rsidR="00051635" w:rsidRDefault="00051635" w:rsidP="00A13F3B">
      <w:pPr>
        <w:spacing w:after="0"/>
        <w:jc w:val="both"/>
        <w:rPr>
          <w:bCs/>
          <w:iCs/>
          <w:snapToGrid w:val="0"/>
        </w:rPr>
      </w:pPr>
      <w:r>
        <w:rPr>
          <w:bCs/>
          <w:iCs/>
          <w:snapToGrid w:val="0"/>
        </w:rPr>
        <w:t>- construirea de clădiri noi;</w:t>
      </w:r>
    </w:p>
    <w:p w:rsidR="00B4076A" w:rsidRDefault="00B4076A" w:rsidP="00A13F3B">
      <w:pPr>
        <w:spacing w:after="0"/>
        <w:jc w:val="both"/>
        <w:rPr>
          <w:bCs/>
          <w:iCs/>
          <w:snapToGrid w:val="0"/>
        </w:rPr>
      </w:pPr>
      <w:r>
        <w:rPr>
          <w:bCs/>
          <w:iCs/>
          <w:snapToGrid w:val="0"/>
        </w:rPr>
        <w:t>-</w:t>
      </w:r>
      <w:r w:rsidR="00051635">
        <w:rPr>
          <w:bCs/>
          <w:iCs/>
          <w:snapToGrid w:val="0"/>
        </w:rPr>
        <w:t xml:space="preserve"> numai </w:t>
      </w:r>
      <w:r>
        <w:rPr>
          <w:bCs/>
          <w:iCs/>
          <w:snapToGrid w:val="0"/>
        </w:rPr>
        <w:t xml:space="preserve">realizarea de construcţii provizorii; </w:t>
      </w:r>
    </w:p>
    <w:p w:rsidR="00B4076A" w:rsidRDefault="00B4076A" w:rsidP="00A13F3B">
      <w:pPr>
        <w:spacing w:after="0"/>
        <w:jc w:val="both"/>
        <w:rPr>
          <w:bCs/>
          <w:iCs/>
          <w:snapToGrid w:val="0"/>
        </w:rPr>
      </w:pPr>
      <w:r>
        <w:rPr>
          <w:bCs/>
          <w:iCs/>
          <w:snapToGrid w:val="0"/>
        </w:rPr>
        <w:t>-numai lucrări care nu se supun autorizării;</w:t>
      </w:r>
    </w:p>
    <w:p w:rsidR="00890F5F" w:rsidRPr="00890F5F" w:rsidRDefault="00B4076A" w:rsidP="00A13F3B">
      <w:pPr>
        <w:spacing w:after="0"/>
        <w:jc w:val="both"/>
        <w:rPr>
          <w:bCs/>
          <w:iCs/>
          <w:snapToGrid w:val="0"/>
        </w:rPr>
      </w:pPr>
      <w:r>
        <w:rPr>
          <w:bCs/>
          <w:iCs/>
          <w:snapToGrid w:val="0"/>
        </w:rPr>
        <w:t>-numai dotarea.</w:t>
      </w:r>
    </w:p>
    <w:p w:rsidR="00B4076A" w:rsidRDefault="00B4076A" w:rsidP="00890F5F">
      <w:pPr>
        <w:spacing w:after="0"/>
        <w:jc w:val="both"/>
        <w:rPr>
          <w:rFonts w:ascii="Calibri" w:eastAsia="Calibri" w:hAnsi="Calibri" w:cs="Times New Roman"/>
        </w:rPr>
      </w:pPr>
    </w:p>
    <w:p w:rsidR="00890F5F" w:rsidRPr="00890F5F" w:rsidRDefault="00890F5F" w:rsidP="00890F5F">
      <w:pPr>
        <w:spacing w:after="0"/>
        <w:jc w:val="both"/>
        <w:rPr>
          <w:rFonts w:ascii="Calibri" w:eastAsia="Calibri" w:hAnsi="Calibri" w:cs="Times New Roman"/>
        </w:rPr>
      </w:pPr>
      <w:r w:rsidRPr="00890F5F">
        <w:rPr>
          <w:rFonts w:ascii="Calibri" w:eastAsia="Calibri" w:hAnsi="Calibri" w:cs="Times New Roman"/>
        </w:rPr>
        <w:t>Obiectul proiectului care implică execuţia de lucrări de construcţii îndeplineşte cumulativ următoarele condiţii:</w:t>
      </w:r>
    </w:p>
    <w:p w:rsidR="00890F5F" w:rsidRPr="00890F5F" w:rsidRDefault="00890F5F" w:rsidP="00E74E38">
      <w:pPr>
        <w:numPr>
          <w:ilvl w:val="1"/>
          <w:numId w:val="13"/>
        </w:numPr>
        <w:spacing w:after="0"/>
        <w:jc w:val="both"/>
        <w:rPr>
          <w:rFonts w:ascii="Calibri" w:eastAsia="Calibri" w:hAnsi="Calibri" w:cs="Times New Roman"/>
        </w:rPr>
      </w:pPr>
      <w:r w:rsidRPr="00890F5F">
        <w:rPr>
          <w:rFonts w:ascii="Calibri" w:eastAsia="Calibri" w:hAnsi="Calibri" w:cs="Times New Roman"/>
        </w:rPr>
        <w:t>să fie liber de orice sarcini sau interdicţii ce afectează implementarea operaţiunii</w:t>
      </w:r>
    </w:p>
    <w:p w:rsidR="00890F5F" w:rsidRPr="00890F5F" w:rsidRDefault="00890F5F" w:rsidP="00E74E38">
      <w:pPr>
        <w:numPr>
          <w:ilvl w:val="1"/>
          <w:numId w:val="13"/>
        </w:numPr>
        <w:spacing w:after="0"/>
        <w:jc w:val="both"/>
        <w:rPr>
          <w:rFonts w:ascii="Calibri" w:eastAsia="Calibri" w:hAnsi="Calibri" w:cs="Times New Roman"/>
        </w:rPr>
      </w:pPr>
      <w:r w:rsidRPr="00890F5F">
        <w:rPr>
          <w:rFonts w:ascii="Calibri" w:eastAsia="Calibri" w:hAnsi="Calibri" w:cs="Times New Roman"/>
        </w:rPr>
        <w:t>să nu facă obiectul unor litigii având ca obiect dreptul invocat de către solicitant pentru realizarea proiectului, aflate în curs de soluţionare la instanţele judecătoreşti.</w:t>
      </w:r>
    </w:p>
    <w:p w:rsidR="00890F5F" w:rsidRPr="00890F5F" w:rsidRDefault="008E383C" w:rsidP="00E74E38">
      <w:pPr>
        <w:numPr>
          <w:ilvl w:val="1"/>
          <w:numId w:val="13"/>
        </w:numPr>
        <w:spacing w:after="0"/>
        <w:jc w:val="both"/>
        <w:rPr>
          <w:rFonts w:ascii="Calibri" w:eastAsia="Calibri" w:hAnsi="Calibri" w:cs="Times New Roman"/>
        </w:rPr>
      </w:pPr>
      <w:r>
        <w:rPr>
          <w:rFonts w:ascii="Calibri" w:eastAsia="Calibri" w:hAnsi="Calibri" w:cs="Times New Roman"/>
        </w:rPr>
        <w:t xml:space="preserve">să </w:t>
      </w:r>
      <w:r w:rsidR="00890F5F" w:rsidRPr="00890F5F">
        <w:rPr>
          <w:rFonts w:ascii="Calibri" w:eastAsia="Calibri" w:hAnsi="Calibri" w:cs="Times New Roman"/>
        </w:rPr>
        <w:t>nu fac</w:t>
      </w:r>
      <w:r>
        <w:rPr>
          <w:rFonts w:ascii="Calibri" w:eastAsia="Calibri" w:hAnsi="Calibri" w:cs="Times New Roman"/>
        </w:rPr>
        <w:t>ă</w:t>
      </w:r>
      <w:r w:rsidR="00890F5F" w:rsidRPr="00890F5F">
        <w:rPr>
          <w:rFonts w:ascii="Calibri" w:eastAsia="Calibri" w:hAnsi="Calibri" w:cs="Times New Roman"/>
        </w:rPr>
        <w:t xml:space="preserve"> obiectul revendicărilor potrivit unor legi speciale în materie sau dreptului comun.</w:t>
      </w:r>
    </w:p>
    <w:p w:rsidR="00B317DC" w:rsidRPr="00B317DC" w:rsidRDefault="00B317DC" w:rsidP="00B317DC">
      <w:pPr>
        <w:spacing w:before="60" w:after="60"/>
        <w:jc w:val="both"/>
        <w:rPr>
          <w:snapToGrid w:val="0"/>
        </w:rPr>
      </w:pPr>
      <w:r w:rsidRPr="00B317DC">
        <w:rPr>
          <w:snapToGrid w:val="0"/>
        </w:rPr>
        <w:t>Dacă pe parcursul perioadei de implementare a contractului de finanțare, sau în perioada de valabilitate a acestuia sunt afectate condițiile privind dr</w:t>
      </w:r>
      <w:r>
        <w:rPr>
          <w:snapToGrid w:val="0"/>
        </w:rPr>
        <w:t>epturile asupra obiectului proiectului</w:t>
      </w:r>
      <w:r w:rsidRPr="00B317DC">
        <w:rPr>
          <w:snapToGrid w:val="0"/>
        </w:rPr>
        <w:t>, beneficiarul are obligația contractuală de a returna finanțarea nerambursabilă acordată, precum și alte penalități, dacă este cazul, în conformitate cu prevederile contractuale.</w:t>
      </w:r>
    </w:p>
    <w:p w:rsidR="00FA033D" w:rsidRDefault="00FA033D" w:rsidP="004F126E">
      <w:pPr>
        <w:pStyle w:val="Criteriu"/>
      </w:pPr>
      <w:r w:rsidRPr="00FA033D">
        <w:t xml:space="preserve">Solicitantul și/sau reprezentantul </w:t>
      </w:r>
      <w:r>
        <w:t xml:space="preserve">său </w:t>
      </w:r>
      <w:r w:rsidRPr="00FA033D">
        <w:t>legal</w:t>
      </w:r>
      <w:r>
        <w:t>, inclusiv partenerul şi/sau reprezentantul său legal, dacă este cazul,</w:t>
      </w:r>
      <w:r w:rsidRPr="00FA033D">
        <w:t xml:space="preserve"> </w:t>
      </w:r>
      <w:r w:rsidR="003611ED" w:rsidRPr="003611ED">
        <w:rPr>
          <w:rFonts w:ascii="Calibri" w:eastAsia="Calibri" w:hAnsi="Calibri" w:cs="Times New Roman"/>
        </w:rPr>
        <w:t>respectă toate condiţiile prezentate în Declarația de eligibilitate</w:t>
      </w:r>
      <w:r w:rsidR="004F126E">
        <w:rPr>
          <w:rFonts w:ascii="Calibri" w:eastAsia="Calibri" w:hAnsi="Calibri" w:cs="Times New Roman"/>
        </w:rPr>
        <w:t>.</w:t>
      </w:r>
    </w:p>
    <w:p w:rsidR="00FA033D" w:rsidRPr="00FA033D" w:rsidRDefault="00FA033D" w:rsidP="00EB5110">
      <w:pPr>
        <w:spacing w:line="256" w:lineRule="auto"/>
        <w:jc w:val="both"/>
      </w:pPr>
      <w:r w:rsidRPr="00FA033D">
        <w:rPr>
          <w:rFonts w:ascii="Calibri" w:eastAsia="Calibri" w:hAnsi="Calibri" w:cs="Times New Roman"/>
        </w:rPr>
        <w:lastRenderedPageBreak/>
        <w:t>Situațiile de excludere sunt detaliate în Ghidul gen</w:t>
      </w:r>
      <w:r>
        <w:rPr>
          <w:rFonts w:ascii="Calibri" w:eastAsia="Calibri" w:hAnsi="Calibri" w:cs="Times New Roman"/>
        </w:rPr>
        <w:t xml:space="preserve">eral – secțiunea 6.1, punctul 6 şi în </w:t>
      </w:r>
      <w:r w:rsidR="007960D9">
        <w:rPr>
          <w:rFonts w:ascii="Calibri" w:eastAsia="Calibri" w:hAnsi="Calibri" w:cs="Times New Roman"/>
        </w:rPr>
        <w:t>D</w:t>
      </w:r>
      <w:r>
        <w:rPr>
          <w:rFonts w:ascii="Calibri" w:eastAsia="Calibri" w:hAnsi="Calibri" w:cs="Times New Roman"/>
        </w:rPr>
        <w:t>eclaraţia de eligibilitate</w:t>
      </w:r>
      <w:r w:rsidR="007960D9">
        <w:rPr>
          <w:rFonts w:ascii="Calibri" w:eastAsia="Calibri" w:hAnsi="Calibri" w:cs="Times New Roman"/>
        </w:rPr>
        <w:t>. Solicitantul de finanţare va completa şi semna Declaraţia de eligibilitate. În cazul unui parteneriat, fiecare dintre parteneri va completa şi semna câte o Declaraţie de eligibilitate</w:t>
      </w:r>
      <w:r w:rsidR="00121463">
        <w:rPr>
          <w:rFonts w:ascii="Calibri" w:eastAsia="Calibri" w:hAnsi="Calibri" w:cs="Times New Roman"/>
        </w:rPr>
        <w:t xml:space="preserve"> – Model C</w:t>
      </w:r>
      <w:r w:rsidR="0080198D">
        <w:rPr>
          <w:rFonts w:ascii="Calibri" w:eastAsia="Calibri" w:hAnsi="Calibri" w:cs="Times New Roman"/>
        </w:rPr>
        <w:t>,</w:t>
      </w:r>
      <w:r w:rsidR="00121463">
        <w:rPr>
          <w:rFonts w:ascii="Calibri" w:eastAsia="Calibri" w:hAnsi="Calibri" w:cs="Times New Roman"/>
        </w:rPr>
        <w:t xml:space="preserve"> anexă la acest ghid.</w:t>
      </w:r>
    </w:p>
    <w:p w:rsidR="004D386A" w:rsidRPr="00022C99" w:rsidRDefault="005B18B6" w:rsidP="00E63D23">
      <w:pPr>
        <w:pStyle w:val="Heading2"/>
      </w:pPr>
      <w:bookmarkStart w:id="22" w:name="_Toc428866212"/>
      <w:r w:rsidRPr="00022C99">
        <w:t>Eligibilitatea proiectului</w:t>
      </w:r>
      <w:r w:rsidR="00761E3D" w:rsidRPr="00022C99">
        <w:t xml:space="preserve"> şi a activităţilor</w:t>
      </w:r>
      <w:bookmarkEnd w:id="22"/>
    </w:p>
    <w:p w:rsidR="00CA16B7" w:rsidRPr="00022C99" w:rsidRDefault="002C1E91" w:rsidP="00EE1863">
      <w:pPr>
        <w:pStyle w:val="Criteriu"/>
        <w:numPr>
          <w:ilvl w:val="0"/>
          <w:numId w:val="6"/>
        </w:numPr>
      </w:pPr>
      <w:r>
        <w:t>P</w:t>
      </w:r>
      <w:r w:rsidR="00CA16B7" w:rsidRPr="00022C99">
        <w:t>roiectul</w:t>
      </w:r>
      <w:r>
        <w:t xml:space="preserve"> precum</w:t>
      </w:r>
      <w:r w:rsidR="00CA16B7" w:rsidRPr="00022C99">
        <w:t xml:space="preserve"> şi activităţil</w:t>
      </w:r>
      <w:r>
        <w:t>e</w:t>
      </w:r>
      <w:r w:rsidR="00CA16B7" w:rsidRPr="00022C99">
        <w:t xml:space="preserve"> sale</w:t>
      </w:r>
      <w:r>
        <w:t xml:space="preserve"> se încadrează </w:t>
      </w:r>
      <w:r w:rsidR="00CA16B7" w:rsidRPr="00022C99">
        <w:t xml:space="preserve"> în obiectivul specific</w:t>
      </w:r>
      <w:r w:rsidR="001453FC" w:rsidRPr="00022C99">
        <w:t xml:space="preserve"> </w:t>
      </w:r>
      <w:r>
        <w:t>corespunzător</w:t>
      </w:r>
      <w:r w:rsidR="00CA16B7" w:rsidRPr="00022C99">
        <w:t xml:space="preserve"> priorității de investiții </w:t>
      </w:r>
      <w:r>
        <w:t>8.1 a POR</w:t>
      </w:r>
      <w:r w:rsidR="00CA16B7" w:rsidRPr="00022C99">
        <w:t xml:space="preserve"> </w:t>
      </w:r>
    </w:p>
    <w:p w:rsidR="001453FC" w:rsidRPr="00022C99" w:rsidRDefault="001453FC" w:rsidP="001453FC">
      <w:pPr>
        <w:spacing w:before="120" w:after="120" w:line="240" w:lineRule="auto"/>
        <w:jc w:val="both"/>
        <w:rPr>
          <w:rFonts w:eastAsia="Times New Roman" w:cs="Times New Roman"/>
        </w:rPr>
      </w:pPr>
      <w:r w:rsidRPr="00022C99">
        <w:rPr>
          <w:rFonts w:eastAsia="Times New Roman" w:cs="Times New Roman"/>
        </w:rPr>
        <w:t>Obiectul proiectului este un centru social  fără componentă  rezidenţială  destinat persoanelor vârstnice</w:t>
      </w:r>
      <w:r w:rsidR="00A461DB" w:rsidRPr="00022C99">
        <w:rPr>
          <w:rFonts w:eastAsia="Times New Roman" w:cs="Times New Roman"/>
        </w:rPr>
        <w:t>,</w:t>
      </w:r>
      <w:r w:rsidRPr="00022C99">
        <w:rPr>
          <w:rFonts w:eastAsia="Times New Roman" w:cs="Times New Roman"/>
        </w:rPr>
        <w:t xml:space="preserve"> respectiv  persoanelor de peste 65 ani.</w:t>
      </w:r>
    </w:p>
    <w:p w:rsidR="001453FC" w:rsidRPr="00022C99" w:rsidRDefault="001453FC" w:rsidP="001453FC">
      <w:pPr>
        <w:spacing w:before="120" w:after="120" w:line="240" w:lineRule="auto"/>
        <w:jc w:val="both"/>
        <w:rPr>
          <w:rFonts w:eastAsia="Times New Roman" w:cs="Times New Roman"/>
        </w:rPr>
      </w:pPr>
      <w:r w:rsidRPr="00022C99">
        <w:rPr>
          <w:rFonts w:eastAsia="Times New Roman" w:cs="Times New Roman"/>
        </w:rPr>
        <w:t>Activităţile orientative, eligibile în cadrul proiectului, pot fi:</w:t>
      </w:r>
    </w:p>
    <w:p w:rsidR="001453FC" w:rsidRPr="00022C99" w:rsidRDefault="001453FC" w:rsidP="001453FC">
      <w:pPr>
        <w:spacing w:before="120" w:after="12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reabilitarea/modernizarea/extinderea/</w:t>
      </w:r>
      <w:r w:rsidR="00A461DB" w:rsidRPr="00022C99">
        <w:rPr>
          <w:rFonts w:eastAsia="Times New Roman" w:cs="Times New Roman"/>
        </w:rPr>
        <w:t xml:space="preserve">dotarea </w:t>
      </w:r>
      <w:r w:rsidRPr="00022C99">
        <w:rPr>
          <w:rFonts w:eastAsia="Times New Roman" w:cs="Times New Roman"/>
          <w:b/>
        </w:rPr>
        <w:t>infrastructurii centrelor</w:t>
      </w:r>
      <w:r w:rsidRPr="00022C99">
        <w:rPr>
          <w:rFonts w:eastAsia="Times New Roman" w:cs="Times New Roman"/>
        </w:rPr>
        <w:t xml:space="preserve"> sociale fără componentă rezidenţială </w:t>
      </w:r>
      <w:r w:rsidRPr="00022C99">
        <w:rPr>
          <w:rFonts w:eastAsia="Times New Roman" w:cs="Times New Roman"/>
          <w:b/>
        </w:rPr>
        <w:t>existente</w:t>
      </w:r>
      <w:r w:rsidRPr="00022C99">
        <w:rPr>
          <w:rFonts w:eastAsia="Times New Roman" w:cs="Times New Roman"/>
        </w:rPr>
        <w:t>;</w:t>
      </w:r>
    </w:p>
    <w:p w:rsidR="001453FC" w:rsidRPr="00022C99" w:rsidRDefault="001453FC" w:rsidP="001453FC">
      <w:pPr>
        <w:spacing w:before="120" w:after="12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 xml:space="preserve">reabilitarea/modernizarea/extinderea/dotarea </w:t>
      </w:r>
      <w:r w:rsidRPr="00022C99">
        <w:rPr>
          <w:rFonts w:eastAsia="Times New Roman" w:cs="Times New Roman"/>
          <w:b/>
        </w:rPr>
        <w:t>infrastructurii</w:t>
      </w:r>
      <w:r w:rsidRPr="00022C99">
        <w:rPr>
          <w:rFonts w:eastAsia="Times New Roman" w:cs="Times New Roman"/>
        </w:rPr>
        <w:t xml:space="preserve"> pentru înfiinţarea de </w:t>
      </w:r>
      <w:r w:rsidRPr="00022C99">
        <w:rPr>
          <w:rFonts w:eastAsia="Times New Roman" w:cs="Times New Roman"/>
          <w:b/>
        </w:rPr>
        <w:t>noi centre</w:t>
      </w:r>
      <w:r w:rsidRPr="00022C99">
        <w:rPr>
          <w:rFonts w:eastAsia="Times New Roman" w:cs="Times New Roman"/>
        </w:rPr>
        <w:t xml:space="preserve"> sociale fără componentă rezidenţială;</w:t>
      </w:r>
    </w:p>
    <w:p w:rsidR="001453FC" w:rsidRPr="00022C99" w:rsidRDefault="001453FC" w:rsidP="001453FC">
      <w:pPr>
        <w:spacing w:before="120" w:after="12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asigurarea/modernizarea utilităţilor generale şi specifice pentru infrastructura de servicii sociale fără componentă rezidenţială (inclusiv branşarea la utilităţi);</w:t>
      </w:r>
    </w:p>
    <w:p w:rsidR="001453FC" w:rsidRPr="00022C99" w:rsidRDefault="001453FC" w:rsidP="001453FC">
      <w:pPr>
        <w:spacing w:before="120" w:after="12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crearea/modernizarea facilităţilor de acces fizic pentru persoane cu dizabilităţi;</w:t>
      </w:r>
    </w:p>
    <w:p w:rsidR="001453FC" w:rsidRPr="00022C99" w:rsidRDefault="001453FC" w:rsidP="001453FC">
      <w:pPr>
        <w:spacing w:before="120" w:after="12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amenajarea unor ateliere de lucru  în cadrul centrelor sociale fără componentă rezidenţială;</w:t>
      </w:r>
    </w:p>
    <w:p w:rsidR="001453FC" w:rsidRPr="00022C99" w:rsidRDefault="001453FC" w:rsidP="001453FC">
      <w:pPr>
        <w:spacing w:before="120" w:after="12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dotări adaptate nevoilor beneficiarilor de servicii oferite de infrastructura socială fără componentă rezidenţială, inclusiv echipamente pentru persoane cu dizabilităţi;</w:t>
      </w:r>
    </w:p>
    <w:p w:rsidR="001453FC" w:rsidRPr="00022C99" w:rsidRDefault="001453FC" w:rsidP="001453FC">
      <w:pPr>
        <w:spacing w:after="0" w:line="240" w:lineRule="auto"/>
        <w:jc w:val="both"/>
        <w:rPr>
          <w:rFonts w:eastAsia="Times New Roman" w:cs="Times New Roman"/>
        </w:rPr>
      </w:pPr>
      <w:r w:rsidRPr="00022C99">
        <w:rPr>
          <w:rFonts w:eastAsia="Times New Roman" w:cs="Times New Roman"/>
        </w:rPr>
        <w:t xml:space="preserve">Activitățile propuse prin proiect (investiția) trebuie să vizeze exclusiv realizarea obiectivului proiectului. </w:t>
      </w:r>
    </w:p>
    <w:p w:rsidR="001453FC" w:rsidRPr="00D1586E" w:rsidRDefault="001453FC" w:rsidP="001453FC">
      <w:pPr>
        <w:spacing w:before="60" w:after="60" w:line="240" w:lineRule="auto"/>
        <w:jc w:val="both"/>
        <w:rPr>
          <w:rFonts w:eastAsia="Times New Roman" w:cs="Times New Roman"/>
          <w:color w:val="FF0000"/>
        </w:rPr>
      </w:pPr>
      <w:r w:rsidRPr="00022C99">
        <w:rPr>
          <w:rFonts w:eastAsia="Times New Roman" w:cs="Times New Roman"/>
        </w:rPr>
        <w:t xml:space="preserve">Eligibilitatea unei activităţi nu implică în mod obligatoriu eligibilitatea cheltuielilor efectuate pentru realizarea respectivei activităţi. </w:t>
      </w:r>
      <w:r w:rsidRPr="003A4EC4">
        <w:rPr>
          <w:rFonts w:eastAsia="Times New Roman" w:cs="Times New Roman"/>
        </w:rPr>
        <w:t>În acest sens, recomandăm consultarea Listei cheltuielilor neeligibile.</w:t>
      </w:r>
    </w:p>
    <w:p w:rsidR="00E2371E" w:rsidRDefault="006C6182" w:rsidP="00E2371E">
      <w:pPr>
        <w:spacing w:after="0" w:line="240" w:lineRule="auto"/>
        <w:jc w:val="both"/>
        <w:rPr>
          <w:rFonts w:eastAsia="Times New Roman" w:cs="Times New Roman"/>
        </w:rPr>
      </w:pPr>
      <w:r w:rsidRPr="00B44806">
        <w:rPr>
          <w:rFonts w:eastAsia="Times New Roman" w:cs="Times New Roman"/>
        </w:rPr>
        <w:t>Nu este eligibilă construirea de clădiri noi</w:t>
      </w:r>
      <w:r w:rsidR="00B44806" w:rsidRPr="00B44806">
        <w:rPr>
          <w:rFonts w:eastAsia="Times New Roman" w:cs="Times New Roman"/>
        </w:rPr>
        <w:t xml:space="preserve">. </w:t>
      </w:r>
      <w:r>
        <w:rPr>
          <w:rFonts w:eastAsia="Times New Roman" w:cs="Times New Roman"/>
        </w:rPr>
        <w:t xml:space="preserve"> </w:t>
      </w:r>
    </w:p>
    <w:p w:rsidR="006C6182" w:rsidRPr="00022C99" w:rsidRDefault="006C6182" w:rsidP="00E2371E">
      <w:pPr>
        <w:spacing w:after="0" w:line="240" w:lineRule="auto"/>
        <w:jc w:val="both"/>
        <w:rPr>
          <w:rFonts w:eastAsia="Times New Roman" w:cs="Times New Roman"/>
        </w:rPr>
      </w:pPr>
    </w:p>
    <w:p w:rsidR="00062FCA" w:rsidRPr="00C064FE" w:rsidRDefault="001E7AA6" w:rsidP="00D41E75">
      <w:pPr>
        <w:pStyle w:val="Criteriu"/>
        <w:numPr>
          <w:ilvl w:val="0"/>
          <w:numId w:val="6"/>
        </w:numPr>
        <w:spacing w:before="0" w:after="0"/>
        <w:jc w:val="both"/>
      </w:pPr>
      <w:r w:rsidRPr="00022C99">
        <w:t>Nu</w:t>
      </w:r>
      <w:r w:rsidR="0049344A" w:rsidRPr="00022C99">
        <w:t xml:space="preserve"> </w:t>
      </w:r>
      <w:r w:rsidR="008A6330">
        <w:t xml:space="preserve">sunt eligibile proiectele pentru </w:t>
      </w:r>
      <w:r w:rsidRPr="00022C99">
        <w:t xml:space="preserve"> investiții care au fost încheiate din punct de vedere fizic sau financiar până la momentul depunerii cererii de finanţare</w:t>
      </w:r>
      <w:r w:rsidR="00D41E75">
        <w:t xml:space="preserve">, </w:t>
      </w:r>
      <w:r w:rsidR="00D41E75" w:rsidRPr="00D41E75">
        <w:rPr>
          <w:b w:val="0"/>
        </w:rPr>
        <w:t>în confo</w:t>
      </w:r>
      <w:r w:rsidR="00D41E75">
        <w:rPr>
          <w:b w:val="0"/>
        </w:rPr>
        <w:t xml:space="preserve">rmitate cu prevederile </w:t>
      </w:r>
      <w:r w:rsidR="00D41E75" w:rsidRPr="00A22E22">
        <w:rPr>
          <w:b w:val="0"/>
          <w:i/>
        </w:rPr>
        <w:t>secţiunii 6.2 „Eligibilitatea proiectului și a activităților”, punctul 2), din cadrul Ghidul Solicitantului-Condiţii generale de accesare a fondurilor</w:t>
      </w:r>
      <w:r w:rsidR="00D41E75" w:rsidRPr="00D41E75">
        <w:rPr>
          <w:b w:val="0"/>
        </w:rPr>
        <w:t>.</w:t>
      </w:r>
      <w:r w:rsidR="00C064FE">
        <w:rPr>
          <w:b w:val="0"/>
        </w:rPr>
        <w:t xml:space="preserve"> </w:t>
      </w:r>
    </w:p>
    <w:p w:rsidR="00C064FE" w:rsidRPr="00DF7B06" w:rsidRDefault="00C064FE" w:rsidP="00C064FE">
      <w:pPr>
        <w:pStyle w:val="Criteriu"/>
        <w:numPr>
          <w:ilvl w:val="0"/>
          <w:numId w:val="0"/>
        </w:numPr>
        <w:spacing w:before="0" w:after="0"/>
        <w:ind w:left="360"/>
        <w:jc w:val="both"/>
        <w:rPr>
          <w:b w:val="0"/>
        </w:rPr>
      </w:pPr>
      <w:r w:rsidRPr="00DF7B06">
        <w:rPr>
          <w:b w:val="0"/>
        </w:rPr>
        <w:t xml:space="preserve">Investiţiile începute sunt eligibile numai </w:t>
      </w:r>
      <w:r w:rsidR="00BA3B30">
        <w:rPr>
          <w:b w:val="0"/>
        </w:rPr>
        <w:t>în cazul în care</w:t>
      </w:r>
      <w:r w:rsidRPr="00DF7B06">
        <w:rPr>
          <w:b w:val="0"/>
        </w:rPr>
        <w:t xml:space="preserve"> contractul de lucrări a fost semnat după 01.01.2014.</w:t>
      </w:r>
      <w:r w:rsidR="00FB1244" w:rsidRPr="00DF7B06">
        <w:rPr>
          <w:b w:val="0"/>
        </w:rPr>
        <w:t xml:space="preserve"> </w:t>
      </w:r>
      <w:r w:rsidRPr="00DF7B06">
        <w:rPr>
          <w:b w:val="0"/>
        </w:rPr>
        <w:t xml:space="preserve">Cheltuielile aferente acestor proiecte </w:t>
      </w:r>
      <w:r w:rsidR="00164796">
        <w:rPr>
          <w:b w:val="0"/>
        </w:rPr>
        <w:t>pot fi eligibile dacă au fost efectuate</w:t>
      </w:r>
      <w:r w:rsidRPr="00DF7B06">
        <w:rPr>
          <w:b w:val="0"/>
        </w:rPr>
        <w:t xml:space="preserve"> după 01.01.2014. </w:t>
      </w:r>
    </w:p>
    <w:p w:rsidR="0047732A" w:rsidRDefault="0047732A" w:rsidP="00C064FE">
      <w:pPr>
        <w:pStyle w:val="Criteriu"/>
        <w:numPr>
          <w:ilvl w:val="0"/>
          <w:numId w:val="0"/>
        </w:numPr>
        <w:spacing w:before="0" w:after="0"/>
        <w:ind w:left="360"/>
        <w:jc w:val="both"/>
      </w:pPr>
    </w:p>
    <w:p w:rsidR="0047732A" w:rsidRPr="0047732A" w:rsidRDefault="0047732A" w:rsidP="00C064FE">
      <w:pPr>
        <w:pStyle w:val="Criteriu"/>
        <w:numPr>
          <w:ilvl w:val="0"/>
          <w:numId w:val="0"/>
        </w:numPr>
        <w:spacing w:before="0" w:after="0"/>
        <w:ind w:left="360"/>
        <w:jc w:val="both"/>
        <w:rPr>
          <w:b w:val="0"/>
        </w:rPr>
      </w:pPr>
      <w:r w:rsidRPr="001652AC">
        <w:rPr>
          <w:b w:val="0"/>
        </w:rPr>
        <w:t xml:space="preserve">Solicitantul va prezenta un raport asupra stadiului fizic și financiar al investiției, semnat de reprezentantul legal al solicitantului, de constructor și de dirigintele de șantier. În raport se vor prezenta atât lucrările executate </w:t>
      </w:r>
      <w:r w:rsidR="001652AC" w:rsidRPr="001652AC">
        <w:rPr>
          <w:b w:val="0"/>
        </w:rPr>
        <w:t xml:space="preserve">(plătite și respectiv neplătite), </w:t>
      </w:r>
      <w:r w:rsidRPr="001652AC">
        <w:rPr>
          <w:b w:val="0"/>
        </w:rPr>
        <w:t xml:space="preserve">cât și lucrările rămase de executat. </w:t>
      </w:r>
    </w:p>
    <w:p w:rsidR="00E2371E" w:rsidRPr="00022C99" w:rsidRDefault="00E2371E" w:rsidP="00E2371E">
      <w:pPr>
        <w:pStyle w:val="Criteriu"/>
        <w:numPr>
          <w:ilvl w:val="0"/>
          <w:numId w:val="0"/>
        </w:numPr>
        <w:spacing w:before="0" w:after="0"/>
        <w:ind w:left="360"/>
        <w:jc w:val="both"/>
      </w:pPr>
    </w:p>
    <w:p w:rsidR="009F0675" w:rsidRPr="00022C99" w:rsidRDefault="00E149EA" w:rsidP="00EE1863">
      <w:pPr>
        <w:pStyle w:val="Criteriu"/>
        <w:numPr>
          <w:ilvl w:val="0"/>
          <w:numId w:val="6"/>
        </w:numPr>
        <w:spacing w:before="0" w:after="0"/>
        <w:ind w:left="357" w:hanging="357"/>
        <w:jc w:val="both"/>
      </w:pPr>
      <w:r w:rsidRPr="00022C99">
        <w:t xml:space="preserve">Proiectul propus nu a mai beneficiat de finanţare publică în ultimii 5 ani înainte de data depunerii cererii de finanţare, pentru acelaşi tip de activităţi (reabilitare/ extindere/ </w:t>
      </w:r>
      <w:r w:rsidRPr="00022C99">
        <w:lastRenderedPageBreak/>
        <w:t>modernizare/dotare) realizate asupra aceleiaşi infrastructuri/ aceluiaşi segment de infrastructură şi nu beneficiază de fonduri publice din alte surse de finanţare</w:t>
      </w:r>
      <w:r w:rsidR="00D815E9" w:rsidRPr="00022C99">
        <w:t>.</w:t>
      </w:r>
    </w:p>
    <w:p w:rsidR="006C1E91" w:rsidRPr="00022C99" w:rsidRDefault="006C1E91" w:rsidP="00E825E1">
      <w:pPr>
        <w:pStyle w:val="Criteriu"/>
        <w:numPr>
          <w:ilvl w:val="0"/>
          <w:numId w:val="0"/>
        </w:numPr>
        <w:spacing w:before="0" w:after="0"/>
        <w:jc w:val="both"/>
      </w:pPr>
    </w:p>
    <w:p w:rsidR="00C62FB4" w:rsidRDefault="00E53F1D" w:rsidP="00E825E1">
      <w:pPr>
        <w:pStyle w:val="Criteriu"/>
        <w:jc w:val="both"/>
      </w:pPr>
      <w:r>
        <w:t xml:space="preserve">Valoarea maximă </w:t>
      </w:r>
      <w:r w:rsidR="0076092C">
        <w:t>eligibilă, respectiv valoarea minimă eligibilă se încadrează în limitele financiare stabilite pentru acest obiectiv specific al priorităţii de investiţii 8.1</w:t>
      </w:r>
      <w:r w:rsidR="00854E25">
        <w:t>.</w:t>
      </w:r>
    </w:p>
    <w:p w:rsidR="0076092C" w:rsidRPr="00022C99" w:rsidRDefault="0076092C" w:rsidP="0076092C">
      <w:pPr>
        <w:pStyle w:val="Criteriu"/>
        <w:numPr>
          <w:ilvl w:val="0"/>
          <w:numId w:val="0"/>
        </w:numPr>
        <w:ind w:left="360"/>
        <w:jc w:val="both"/>
      </w:pPr>
    </w:p>
    <w:p w:rsidR="00687C70" w:rsidRDefault="002355D5" w:rsidP="00282BEB">
      <w:pPr>
        <w:pStyle w:val="Criteriu"/>
        <w:numPr>
          <w:ilvl w:val="0"/>
          <w:numId w:val="0"/>
        </w:numPr>
        <w:jc w:val="both"/>
        <w:rPr>
          <w:b w:val="0"/>
        </w:rPr>
      </w:pPr>
      <w:r w:rsidRPr="00022C99">
        <w:rPr>
          <w:b w:val="0"/>
        </w:rPr>
        <w:t xml:space="preserve">Valoarea minimă </w:t>
      </w:r>
      <w:r w:rsidR="001652AC">
        <w:rPr>
          <w:b w:val="0"/>
        </w:rPr>
        <w:t xml:space="preserve">și valoarea maximă </w:t>
      </w:r>
      <w:r w:rsidRPr="00022C99">
        <w:rPr>
          <w:b w:val="0"/>
        </w:rPr>
        <w:t xml:space="preserve">a cheltuielilor eligibile  </w:t>
      </w:r>
      <w:r w:rsidR="001652AC">
        <w:rPr>
          <w:b w:val="0"/>
        </w:rPr>
        <w:t>sunt</w:t>
      </w:r>
      <w:r w:rsidRPr="00022C99">
        <w:rPr>
          <w:b w:val="0"/>
        </w:rPr>
        <w:t xml:space="preserve"> </w:t>
      </w:r>
      <w:r w:rsidR="001652AC">
        <w:rPr>
          <w:b w:val="0"/>
        </w:rPr>
        <w:t xml:space="preserve">în conformitate cu secțiunea &lt;2.4 </w:t>
      </w:r>
      <w:r w:rsidR="001652AC" w:rsidRPr="001652AC">
        <w:rPr>
          <w:b w:val="0"/>
        </w:rPr>
        <w:t>Care este valoarea eligibilă m</w:t>
      </w:r>
      <w:r w:rsidR="001652AC">
        <w:rPr>
          <w:b w:val="0"/>
        </w:rPr>
        <w:t>inimă și maximă a unui proiect</w:t>
      </w:r>
      <w:r w:rsidR="000C58E8">
        <w:rPr>
          <w:b w:val="0"/>
        </w:rPr>
        <w:t xml:space="preserve"> </w:t>
      </w:r>
      <w:r w:rsidR="001652AC">
        <w:rPr>
          <w:b w:val="0"/>
        </w:rPr>
        <w:t>?</w:t>
      </w:r>
      <w:r w:rsidR="001652AC">
        <w:rPr>
          <w:b w:val="0"/>
          <w:lang w:val="en-US"/>
        </w:rPr>
        <w:t>&gt;</w:t>
      </w:r>
      <w:r w:rsidR="009B276F">
        <w:rPr>
          <w:b w:val="0"/>
        </w:rPr>
        <w:t xml:space="preserve"> </w:t>
      </w:r>
    </w:p>
    <w:p w:rsidR="00FE3833" w:rsidRPr="000C58E8" w:rsidRDefault="00FE3833" w:rsidP="00FE3833">
      <w:pPr>
        <w:spacing w:after="0" w:line="240" w:lineRule="auto"/>
        <w:rPr>
          <w:rFonts w:eastAsia="Times New Roman" w:cs="Times New Roman"/>
          <w:lang w:eastAsia="ro-RO"/>
        </w:rPr>
      </w:pPr>
      <w:r w:rsidRPr="000C58E8">
        <w:rPr>
          <w:rFonts w:eastAsia="Times New Roman" w:cs="Times New Roman"/>
        </w:rPr>
        <w:t>Cursul valutar la care se vor calcula valorile exprimate în euro este  4,43 lei</w:t>
      </w:r>
      <w:r w:rsidRPr="000C58E8">
        <w:rPr>
          <w:rFonts w:eastAsia="Times New Roman" w:cs="Times New Roman"/>
          <w:lang w:val="fr-FR"/>
        </w:rPr>
        <w:t>/euro</w:t>
      </w:r>
      <w:r w:rsidRPr="000C58E8">
        <w:rPr>
          <w:rFonts w:eastAsia="Times New Roman" w:cs="Times New Roman"/>
          <w:vertAlign w:val="superscript"/>
          <w:lang w:val="en-US"/>
        </w:rPr>
        <w:footnoteReference w:id="2"/>
      </w:r>
      <w:r w:rsidRPr="000C58E8">
        <w:rPr>
          <w:rFonts w:eastAsia="Times New Roman" w:cs="Times New Roman"/>
          <w:lang w:val="fr-FR"/>
        </w:rPr>
        <w:t xml:space="preserve">. </w:t>
      </w:r>
    </w:p>
    <w:p w:rsidR="002355D5" w:rsidRDefault="00EE4172" w:rsidP="00282BEB">
      <w:pPr>
        <w:pStyle w:val="Criteriu"/>
        <w:numPr>
          <w:ilvl w:val="0"/>
          <w:numId w:val="0"/>
        </w:numPr>
        <w:jc w:val="both"/>
        <w:rPr>
          <w:b w:val="0"/>
        </w:rPr>
      </w:pPr>
      <w:r w:rsidRPr="00282BEB">
        <w:rPr>
          <w:b w:val="0"/>
        </w:rPr>
        <w:t xml:space="preserve">După încheierea contractului de finanţare,  valoarea minimă a </w:t>
      </w:r>
      <w:r w:rsidR="00282BEB" w:rsidRPr="00282BEB">
        <w:rPr>
          <w:b w:val="0"/>
        </w:rPr>
        <w:t>cheltuielilor eligibile poate scădea</w:t>
      </w:r>
      <w:r w:rsidR="00A26437">
        <w:rPr>
          <w:b w:val="0"/>
        </w:rPr>
        <w:t xml:space="preserve"> sub limita prevăzută la secţiunea 2.4</w:t>
      </w:r>
      <w:r w:rsidR="00282BEB" w:rsidRPr="00282BEB">
        <w:rPr>
          <w:b w:val="0"/>
        </w:rPr>
        <w:t>, numai ca urmare a desfăşurării unui  proces de achiziţie publică, fără ca proiectul să devină neeligibil.</w:t>
      </w:r>
    </w:p>
    <w:p w:rsidR="00AA6A81" w:rsidRDefault="004F7F9D" w:rsidP="00282BEB">
      <w:pPr>
        <w:pStyle w:val="Criteriu"/>
        <w:numPr>
          <w:ilvl w:val="0"/>
          <w:numId w:val="0"/>
        </w:numPr>
        <w:jc w:val="both"/>
        <w:rPr>
          <w:b w:val="0"/>
        </w:rPr>
      </w:pPr>
      <w:r>
        <w:rPr>
          <w:b w:val="0"/>
        </w:rPr>
        <w:t>Valoarea maximă a cheltuielilor eligibile nu va putea creşte</w:t>
      </w:r>
      <w:r w:rsidR="00FE3833">
        <w:rPr>
          <w:b w:val="0"/>
        </w:rPr>
        <w:t xml:space="preserve">. </w:t>
      </w:r>
    </w:p>
    <w:p w:rsidR="004F7F9D" w:rsidRDefault="00FE3833" w:rsidP="00282BEB">
      <w:pPr>
        <w:pStyle w:val="Criteriu"/>
        <w:numPr>
          <w:ilvl w:val="0"/>
          <w:numId w:val="0"/>
        </w:numPr>
        <w:jc w:val="both"/>
        <w:rPr>
          <w:b w:val="0"/>
        </w:rPr>
      </w:pPr>
      <w:r>
        <w:rPr>
          <w:b w:val="0"/>
        </w:rPr>
        <w:t>A se vedea şi alin. 3 al art. 4 din modelul orientativ al contractului de finanţare-Anexa 10.8 la Ghidul general</w:t>
      </w:r>
      <w:r w:rsidR="006D6D50">
        <w:rPr>
          <w:b w:val="0"/>
        </w:rPr>
        <w:t>, precum şi clauzele contractuale specifice.</w:t>
      </w:r>
    </w:p>
    <w:p w:rsidR="004F7F9D" w:rsidRDefault="004F7F9D" w:rsidP="00282BEB">
      <w:pPr>
        <w:pStyle w:val="Criteriu"/>
        <w:numPr>
          <w:ilvl w:val="0"/>
          <w:numId w:val="0"/>
        </w:numPr>
        <w:jc w:val="both"/>
        <w:rPr>
          <w:b w:val="0"/>
        </w:rPr>
      </w:pPr>
    </w:p>
    <w:p w:rsidR="00EE4172" w:rsidRPr="00EE4172" w:rsidRDefault="00EE4172" w:rsidP="002355D5">
      <w:pPr>
        <w:pStyle w:val="Criteriu"/>
        <w:numPr>
          <w:ilvl w:val="0"/>
          <w:numId w:val="0"/>
        </w:numPr>
        <w:rPr>
          <w:b w:val="0"/>
        </w:rPr>
      </w:pPr>
    </w:p>
    <w:p w:rsidR="00F64F92" w:rsidRPr="00022C99" w:rsidRDefault="00555799" w:rsidP="00853DA7">
      <w:pPr>
        <w:pStyle w:val="Criteriu"/>
        <w:jc w:val="both"/>
      </w:pPr>
      <w:r w:rsidRPr="00022C99">
        <w:t>Perioada de implementare</w:t>
      </w:r>
      <w:r w:rsidR="00F64F92" w:rsidRPr="00022C99">
        <w:t xml:space="preserve"> a activităților proiectului nu depășește 31 decembrie 2023</w:t>
      </w:r>
    </w:p>
    <w:p w:rsidR="00F64F92" w:rsidRPr="00022C99" w:rsidRDefault="00F64F92" w:rsidP="00F64F92">
      <w:pPr>
        <w:pStyle w:val="Criteriu"/>
        <w:numPr>
          <w:ilvl w:val="0"/>
          <w:numId w:val="0"/>
        </w:numPr>
      </w:pPr>
    </w:p>
    <w:p w:rsidR="003232EA" w:rsidRPr="001F34A6" w:rsidRDefault="00CC4995" w:rsidP="001F34A6">
      <w:pPr>
        <w:pStyle w:val="Criteriu"/>
        <w:numPr>
          <w:ilvl w:val="0"/>
          <w:numId w:val="0"/>
        </w:numPr>
        <w:jc w:val="both"/>
        <w:rPr>
          <w:b w:val="0"/>
        </w:rPr>
      </w:pPr>
      <w:r w:rsidRPr="00022C99">
        <w:rPr>
          <w:b w:val="0"/>
        </w:rPr>
        <w:t>Perioada de implementare a activităților proiectului se referă la activitățile ce urmează a fi realizate după contractarea proiectului. Solicitantul trebuie să prevadă în mod realist perioada de implementare pentru fiecare activitate în parte, luând în considerare specificul fiecărei activități.</w:t>
      </w:r>
      <w:r w:rsidR="003232EA">
        <w:rPr>
          <w:b w:val="0"/>
        </w:rPr>
        <w:t xml:space="preserve"> </w:t>
      </w:r>
      <w:r w:rsidR="003232EA" w:rsidRPr="003232EA">
        <w:t xml:space="preserve">Se aplică  detalierile din </w:t>
      </w:r>
      <w:r w:rsidR="003232EA">
        <w:t xml:space="preserve">Ghidul general, </w:t>
      </w:r>
      <w:r w:rsidR="003232EA" w:rsidRPr="003232EA">
        <w:t xml:space="preserve">Anexa 10.8 Model orientativ contract de finanţare, </w:t>
      </w:r>
      <w:bookmarkStart w:id="23" w:name="_Toc171523117"/>
      <w:bookmarkStart w:id="24" w:name="_Toc171521641"/>
      <w:bookmarkStart w:id="25" w:name="_Toc171401875"/>
      <w:bookmarkStart w:id="26" w:name="_Toc430686307"/>
      <w:r w:rsidR="003232EA" w:rsidRPr="003232EA">
        <w:t xml:space="preserve">Articolul 5 – </w:t>
      </w:r>
      <w:bookmarkEnd w:id="23"/>
      <w:bookmarkEnd w:id="24"/>
      <w:bookmarkEnd w:id="25"/>
      <w:r w:rsidR="003232EA" w:rsidRPr="003232EA">
        <w:t>Perioada de implementare a proiectului</w:t>
      </w:r>
      <w:bookmarkEnd w:id="26"/>
      <w:r w:rsidR="003232EA">
        <w:t xml:space="preserve">. </w:t>
      </w:r>
    </w:p>
    <w:p w:rsidR="003232EA" w:rsidRPr="00022C99" w:rsidRDefault="003232EA" w:rsidP="00CC4995">
      <w:pPr>
        <w:pStyle w:val="Criteriu"/>
        <w:numPr>
          <w:ilvl w:val="0"/>
          <w:numId w:val="0"/>
        </w:numPr>
        <w:jc w:val="both"/>
        <w:rPr>
          <w:b w:val="0"/>
        </w:rPr>
      </w:pPr>
    </w:p>
    <w:p w:rsidR="00CC4995" w:rsidRPr="00022C99" w:rsidRDefault="00CC4995" w:rsidP="00CC4995">
      <w:pPr>
        <w:pStyle w:val="Criteriu"/>
        <w:numPr>
          <w:ilvl w:val="0"/>
          <w:numId w:val="0"/>
        </w:numPr>
        <w:jc w:val="both"/>
        <w:rPr>
          <w:b w:val="0"/>
        </w:rPr>
      </w:pPr>
    </w:p>
    <w:p w:rsidR="00CC4995" w:rsidRDefault="00CC4995" w:rsidP="00CC4995">
      <w:pPr>
        <w:pStyle w:val="Criteriu"/>
      </w:pPr>
      <w:r w:rsidRPr="00022C99">
        <w:t>Proiectul respectă</w:t>
      </w:r>
      <w:r w:rsidR="00555799" w:rsidRPr="00022C99">
        <w:t xml:space="preserve"> </w:t>
      </w:r>
      <w:r w:rsidR="0076092C">
        <w:t xml:space="preserve">principiile privind </w:t>
      </w:r>
      <w:r w:rsidRPr="00022C99">
        <w:t>dezvolt</w:t>
      </w:r>
      <w:r w:rsidR="0076092C">
        <w:t>area</w:t>
      </w:r>
      <w:r w:rsidRPr="00022C99">
        <w:t xml:space="preserve"> durabil</w:t>
      </w:r>
      <w:r w:rsidR="0076092C">
        <w:t xml:space="preserve">ă, egalitatea de şanse, gen </w:t>
      </w:r>
      <w:r w:rsidRPr="00022C99">
        <w:t>şi</w:t>
      </w:r>
      <w:r w:rsidR="0076092C">
        <w:t xml:space="preserve"> nediscriminarea</w:t>
      </w:r>
      <w:r w:rsidRPr="00022C99">
        <w:t xml:space="preserve"> </w:t>
      </w:r>
    </w:p>
    <w:p w:rsidR="00EB2D02" w:rsidRDefault="00EB2D02" w:rsidP="00EB2D02">
      <w:pPr>
        <w:pStyle w:val="Criteriu"/>
        <w:numPr>
          <w:ilvl w:val="0"/>
          <w:numId w:val="0"/>
        </w:numPr>
      </w:pPr>
    </w:p>
    <w:p w:rsidR="00EB2D02" w:rsidRDefault="00EB2D02" w:rsidP="00EB2D02">
      <w:pPr>
        <w:pStyle w:val="Criteriu"/>
        <w:numPr>
          <w:ilvl w:val="0"/>
          <w:numId w:val="0"/>
        </w:numPr>
        <w:rPr>
          <w:b w:val="0"/>
        </w:rPr>
      </w:pPr>
      <w:r w:rsidRPr="00EB2D02">
        <w:rPr>
          <w:b w:val="0"/>
        </w:rPr>
        <w:t xml:space="preserve">Pentru stabilirea abordării optime a respectării acestor principii recomandăm lucrarea &lt;Ghid privind integrarea temelor orizontale in cadrul proiectelor finantate din Fondurile ESI 2014-2020&gt;, realizat de MFE şi disponibil la adresa:  </w:t>
      </w:r>
      <w:hyperlink r:id="rId11" w:history="1">
        <w:r w:rsidRPr="00022790">
          <w:rPr>
            <w:rStyle w:val="Hyperlink"/>
            <w:b w:val="0"/>
          </w:rPr>
          <w:t>http://www.fonduri-structurale.ro/detaliu.aspx?t=Stiri&amp;eID=17937</w:t>
        </w:r>
      </w:hyperlink>
      <w:r w:rsidRPr="00EB2D02">
        <w:rPr>
          <w:b w:val="0"/>
        </w:rPr>
        <w:t xml:space="preserve">, </w:t>
      </w:r>
    </w:p>
    <w:p w:rsidR="00EB2D02" w:rsidRPr="00EB2D02" w:rsidRDefault="00EB2D02" w:rsidP="00EB2D02">
      <w:pPr>
        <w:pStyle w:val="Criteriu"/>
        <w:numPr>
          <w:ilvl w:val="0"/>
          <w:numId w:val="0"/>
        </w:numPr>
        <w:rPr>
          <w:b w:val="0"/>
        </w:rPr>
      </w:pPr>
      <w:r w:rsidRPr="00EB2D02">
        <w:rPr>
          <w:b w:val="0"/>
        </w:rPr>
        <w:t>unde la anexa 2 a primului volum şi la anexa 2 la al doilea volum este listată legislaţia naţională relevantă.</w:t>
      </w:r>
    </w:p>
    <w:p w:rsidR="0088777F" w:rsidRDefault="00072786" w:rsidP="009E5571">
      <w:pPr>
        <w:spacing w:after="0" w:line="240" w:lineRule="auto"/>
        <w:jc w:val="both"/>
        <w:rPr>
          <w:rFonts w:eastAsia="Calibri"/>
          <w:szCs w:val="20"/>
        </w:rPr>
      </w:pPr>
      <w:r w:rsidRPr="00022C99">
        <w:rPr>
          <w:rFonts w:eastAsia="Calibri"/>
          <w:szCs w:val="20"/>
        </w:rPr>
        <w:t xml:space="preserve">Solicitantul </w:t>
      </w:r>
      <w:r w:rsidR="0088777F">
        <w:rPr>
          <w:rFonts w:eastAsia="Calibri"/>
          <w:szCs w:val="20"/>
        </w:rPr>
        <w:t>va descrie în</w:t>
      </w:r>
      <w:r w:rsidR="00824576">
        <w:rPr>
          <w:rFonts w:eastAsia="Calibri"/>
          <w:szCs w:val="20"/>
        </w:rPr>
        <w:t xml:space="preserve"> secțiunea </w:t>
      </w:r>
      <w:r w:rsidR="00527323">
        <w:rPr>
          <w:rFonts w:eastAsia="Calibri"/>
          <w:szCs w:val="20"/>
        </w:rPr>
        <w:t>relevantă</w:t>
      </w:r>
      <w:r w:rsidR="00824576">
        <w:rPr>
          <w:rFonts w:eastAsia="Calibri"/>
          <w:szCs w:val="20"/>
        </w:rPr>
        <w:t xml:space="preserve"> </w:t>
      </w:r>
      <w:r w:rsidR="0088777F">
        <w:rPr>
          <w:rFonts w:eastAsia="Calibri"/>
          <w:szCs w:val="20"/>
        </w:rPr>
        <w:t xml:space="preserve">din cererea de finanțare modul în care </w:t>
      </w:r>
      <w:r w:rsidR="00824576">
        <w:rPr>
          <w:rFonts w:eastAsia="Calibri"/>
          <w:szCs w:val="20"/>
        </w:rPr>
        <w:t>sunt respectate obligațiile minime prevăzute de legislația specifică aplicabilă, precum și acțiunile suplimentare</w:t>
      </w:r>
      <w:r w:rsidR="00F471E8">
        <w:rPr>
          <w:rFonts w:eastAsia="Calibri"/>
          <w:szCs w:val="20"/>
        </w:rPr>
        <w:t xml:space="preserve"> (dacă este cazul</w:t>
      </w:r>
      <w:r w:rsidR="00CD30FA">
        <w:rPr>
          <w:rFonts w:eastAsia="Calibri"/>
          <w:szCs w:val="20"/>
        </w:rPr>
        <w:t>)</w:t>
      </w:r>
      <w:r w:rsidR="00824576">
        <w:rPr>
          <w:rFonts w:eastAsia="Calibri"/>
          <w:szCs w:val="20"/>
        </w:rPr>
        <w:t>.</w:t>
      </w:r>
      <w:r w:rsidR="00CD30FA">
        <w:rPr>
          <w:rFonts w:eastAsia="Calibri"/>
          <w:szCs w:val="20"/>
        </w:rPr>
        <w:t xml:space="preserve"> Acțiunile suplimentare descrise vor fi luate în considerare și la evaluarea tehnico-financiară a proiectului.</w:t>
      </w:r>
    </w:p>
    <w:p w:rsidR="006F5DEA" w:rsidRDefault="006F5DEA" w:rsidP="009E5571">
      <w:pPr>
        <w:spacing w:after="0" w:line="240" w:lineRule="auto"/>
        <w:jc w:val="both"/>
        <w:rPr>
          <w:rFonts w:eastAsia="Calibri"/>
          <w:szCs w:val="20"/>
        </w:rPr>
      </w:pPr>
    </w:p>
    <w:p w:rsidR="00527323" w:rsidRDefault="00527323" w:rsidP="00527323">
      <w:pPr>
        <w:spacing w:before="480" w:after="120" w:line="240" w:lineRule="auto"/>
        <w:contextualSpacing/>
        <w:rPr>
          <w:rFonts w:ascii="Calibri" w:eastAsia="Calibri" w:hAnsi="Calibri" w:cs="Times New Roman"/>
        </w:rPr>
      </w:pPr>
      <w:r w:rsidRPr="00527323">
        <w:rPr>
          <w:rFonts w:ascii="Calibri" w:eastAsia="Calibri" w:hAnsi="Calibri" w:cs="Times New Roman"/>
        </w:rPr>
        <w:t>De asemenea se poate consulta "Ghid privind utilizarea surselor regenerabile de energie la clădirile noi şi existente", indicativ Gex 13-2015, aprobat prin ORDIN  MDRAP nr. 825 din 7 octombrie 2015.</w:t>
      </w:r>
    </w:p>
    <w:p w:rsidR="006F5DEA" w:rsidRPr="00527323" w:rsidRDefault="006F5DEA" w:rsidP="00527323">
      <w:pPr>
        <w:spacing w:before="480" w:after="120" w:line="240" w:lineRule="auto"/>
        <w:contextualSpacing/>
        <w:rPr>
          <w:rFonts w:ascii="Calibri" w:eastAsia="Calibri" w:hAnsi="Calibri" w:cs="Times New Roman"/>
        </w:rPr>
      </w:pPr>
    </w:p>
    <w:p w:rsidR="00527323" w:rsidRPr="00527323" w:rsidRDefault="00527323" w:rsidP="00527323">
      <w:pPr>
        <w:spacing w:before="480" w:after="120" w:line="240" w:lineRule="auto"/>
        <w:contextualSpacing/>
        <w:rPr>
          <w:rFonts w:ascii="Calibri" w:eastAsia="Calibri" w:hAnsi="Calibri" w:cs="Times New Roman"/>
        </w:rPr>
      </w:pPr>
      <w:r w:rsidRPr="00527323">
        <w:rPr>
          <w:rFonts w:ascii="Calibri" w:eastAsia="Calibri" w:hAnsi="Calibri" w:cs="Times New Roman"/>
        </w:rPr>
        <w:t xml:space="preserve">Reglementări tehnice privind performanța energetică a clădirilor, sunt listate la adresa: </w:t>
      </w:r>
      <w:hyperlink r:id="rId12" w:history="1">
        <w:r w:rsidRPr="00527323">
          <w:rPr>
            <w:rFonts w:ascii="Calibri" w:eastAsia="Calibri" w:hAnsi="Calibri" w:cs="Times New Roman"/>
            <w:color w:val="0563C1"/>
            <w:u w:val="single"/>
          </w:rPr>
          <w:t>http://mdrap.ro/constructii/reglementari-tehnice</w:t>
        </w:r>
      </w:hyperlink>
      <w:r w:rsidRPr="00527323">
        <w:rPr>
          <w:rFonts w:ascii="Calibri" w:eastAsia="Calibri" w:hAnsi="Calibri" w:cs="Times New Roman"/>
        </w:rPr>
        <w:t>, titlul XXVII.</w:t>
      </w:r>
    </w:p>
    <w:p w:rsidR="00527323" w:rsidRDefault="00527323" w:rsidP="009E5571">
      <w:pPr>
        <w:spacing w:after="0" w:line="240" w:lineRule="auto"/>
        <w:jc w:val="both"/>
        <w:rPr>
          <w:rFonts w:eastAsia="Calibri"/>
          <w:szCs w:val="20"/>
        </w:rPr>
      </w:pPr>
    </w:p>
    <w:p w:rsidR="009E5571" w:rsidRDefault="009E5571" w:rsidP="009E5571">
      <w:pPr>
        <w:spacing w:after="0" w:line="240" w:lineRule="auto"/>
        <w:jc w:val="both"/>
        <w:rPr>
          <w:rFonts w:eastAsia="Calibri"/>
          <w:szCs w:val="20"/>
        </w:rPr>
      </w:pPr>
    </w:p>
    <w:p w:rsidR="00072786" w:rsidRPr="00022C99" w:rsidRDefault="0088777F" w:rsidP="009E5571">
      <w:pPr>
        <w:spacing w:after="0" w:line="240" w:lineRule="auto"/>
        <w:jc w:val="both"/>
        <w:rPr>
          <w:rFonts w:eastAsia="Calibri"/>
          <w:szCs w:val="20"/>
        </w:rPr>
      </w:pPr>
      <w:r>
        <w:rPr>
          <w:rFonts w:eastAsia="Calibri"/>
          <w:szCs w:val="20"/>
        </w:rPr>
        <w:t xml:space="preserve">De asemenea, </w:t>
      </w:r>
      <w:r w:rsidR="00072786" w:rsidRPr="00022C99">
        <w:rPr>
          <w:rFonts w:eastAsia="Calibri"/>
          <w:szCs w:val="20"/>
        </w:rPr>
        <w:t xml:space="preserve">va declara în cadrul </w:t>
      </w:r>
      <w:r w:rsidR="00417758">
        <w:rPr>
          <w:rFonts w:eastAsia="Calibri"/>
          <w:b/>
          <w:szCs w:val="20"/>
        </w:rPr>
        <w:t>Declaraţiei de eligibilitate</w:t>
      </w:r>
      <w:r w:rsidR="00072786" w:rsidRPr="00022C99">
        <w:rPr>
          <w:rFonts w:eastAsia="Calibri"/>
          <w:szCs w:val="20"/>
        </w:rPr>
        <w:t xml:space="preserve"> că va respecta obligaţiile minime prevăzute în legislaţia comunitară şi naţională în domeniul dezvoltării durabile, egalităţii de şanse şi nedi</w:t>
      </w:r>
      <w:r w:rsidR="00C22A64">
        <w:rPr>
          <w:rFonts w:eastAsia="Calibri"/>
          <w:szCs w:val="20"/>
        </w:rPr>
        <w:t>scriminării.</w:t>
      </w:r>
    </w:p>
    <w:p w:rsidR="00234D4F" w:rsidRDefault="00234D4F" w:rsidP="00234D4F">
      <w:pPr>
        <w:spacing w:after="0"/>
        <w:jc w:val="both"/>
        <w:rPr>
          <w:rFonts w:ascii="Calibri" w:eastAsia="Calibri" w:hAnsi="Calibri" w:cs="Times New Roman"/>
          <w:szCs w:val="20"/>
        </w:rPr>
      </w:pPr>
      <w:r w:rsidRPr="00234D4F">
        <w:rPr>
          <w:rFonts w:ascii="Calibri" w:eastAsia="Calibri" w:hAnsi="Calibri" w:cs="Times New Roman"/>
          <w:szCs w:val="20"/>
        </w:rPr>
        <w:t xml:space="preserve">De asemenea, solicitantul de finanţare va declara în cadrul </w:t>
      </w:r>
      <w:r w:rsidRPr="00234D4F">
        <w:rPr>
          <w:rFonts w:ascii="Calibri" w:eastAsia="Calibri" w:hAnsi="Calibri" w:cs="Times New Roman"/>
          <w:b/>
          <w:szCs w:val="20"/>
        </w:rPr>
        <w:t xml:space="preserve">Declaraţiei de angajament </w:t>
      </w:r>
      <w:r w:rsidRPr="00234D4F">
        <w:rPr>
          <w:rFonts w:ascii="Calibri" w:eastAsia="Calibri" w:hAnsi="Calibri" w:cs="Times New Roman"/>
          <w:szCs w:val="20"/>
        </w:rPr>
        <w:t>că va respecta şi următoarele:</w:t>
      </w:r>
    </w:p>
    <w:p w:rsidR="00234D4F" w:rsidRPr="009E5571" w:rsidRDefault="00DD3CAB" w:rsidP="00234D4F">
      <w:pPr>
        <w:spacing w:after="0"/>
        <w:jc w:val="both"/>
        <w:rPr>
          <w:rFonts w:eastAsia="Calibri" w:cs="Times New Roman"/>
        </w:rPr>
      </w:pPr>
      <w:r w:rsidRPr="009E5571">
        <w:rPr>
          <w:rFonts w:eastAsia="Times New Roman" w:cs="Times New Roman"/>
        </w:rPr>
        <w:t xml:space="preserve">Reglementările europene şi naţionale relevante incidente în domeniul accesibilizării mediului construit pentru persoanele cu dizabilităţi: </w:t>
      </w:r>
    </w:p>
    <w:p w:rsidR="00234D4F" w:rsidRPr="009E5571" w:rsidRDefault="00234D4F" w:rsidP="00E74E38">
      <w:pPr>
        <w:numPr>
          <w:ilvl w:val="0"/>
          <w:numId w:val="15"/>
        </w:numPr>
        <w:spacing w:before="120" w:after="120" w:line="240" w:lineRule="auto"/>
        <w:contextualSpacing/>
        <w:jc w:val="both"/>
        <w:rPr>
          <w:rFonts w:eastAsia="Times New Roman" w:cs="Times New Roman"/>
        </w:rPr>
      </w:pPr>
      <w:r w:rsidRPr="009E5571">
        <w:rPr>
          <w:rFonts w:eastAsia="Times New Roman" w:cs="Times New Roman"/>
        </w:rPr>
        <w:t xml:space="preserve">art. 7 al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234D4F" w:rsidRPr="009E5571" w:rsidRDefault="00234D4F" w:rsidP="00E74E38">
      <w:pPr>
        <w:numPr>
          <w:ilvl w:val="0"/>
          <w:numId w:val="15"/>
        </w:numPr>
        <w:spacing w:before="120" w:after="120" w:line="240" w:lineRule="auto"/>
        <w:contextualSpacing/>
        <w:jc w:val="both"/>
        <w:rPr>
          <w:rFonts w:eastAsia="Times New Roman" w:cs="Times New Roman"/>
        </w:rPr>
      </w:pPr>
      <w:r w:rsidRPr="009E5571">
        <w:rPr>
          <w:rFonts w:eastAsia="Times New Roman" w:cs="Times New Roman"/>
        </w:rPr>
        <w:t xml:space="preserve">capitolul IV Accesibilitate din Legea </w:t>
      </w:r>
      <w:r w:rsidRPr="009E5571">
        <w:rPr>
          <w:rFonts w:eastAsia="Calibri" w:cs="Arial"/>
        </w:rPr>
        <w:t xml:space="preserve"> 448 din 2006 privind protecţia şi promovarea drepturilor persoanelor cu dizabilităţi, </w:t>
      </w:r>
    </w:p>
    <w:p w:rsidR="00DD3CAB" w:rsidRPr="009E5571" w:rsidRDefault="00234D4F" w:rsidP="00E74E38">
      <w:pPr>
        <w:numPr>
          <w:ilvl w:val="0"/>
          <w:numId w:val="8"/>
        </w:numPr>
        <w:spacing w:after="0" w:line="240" w:lineRule="auto"/>
        <w:jc w:val="both"/>
        <w:rPr>
          <w:rFonts w:eastAsia="Calibri" w:cs="Times New Roman"/>
        </w:rPr>
      </w:pPr>
      <w:r w:rsidRPr="009E5571">
        <w:rPr>
          <w:rFonts w:eastAsia="Calibri" w:cs="Times New Roman"/>
        </w:rPr>
        <w:t>Ordinul Nr. 189 din 2013 pentru aprobarea reglementării tehnice "Normativ privind adaptarea clădirilor civile şi spaţiului urban la nevoile individuale ale persoanelor cu handicap, indicativ NP 051-2012 - Revizuire NP 051/2000"</w:t>
      </w:r>
    </w:p>
    <w:p w:rsidR="00DD3CAB" w:rsidRPr="009E5571" w:rsidRDefault="00DD3CAB" w:rsidP="004E5107">
      <w:pPr>
        <w:jc w:val="both"/>
        <w:rPr>
          <w:rFonts w:eastAsia="Calibri" w:cs="Times New Roman"/>
        </w:rPr>
      </w:pPr>
      <w:r w:rsidRPr="009E5571">
        <w:t xml:space="preserve">Reglementările europene şi naţionale relevante incidente privitoare la eficienţa energetică a clădirilor: </w:t>
      </w:r>
    </w:p>
    <w:p w:rsidR="00234D4F" w:rsidRPr="009E5571" w:rsidRDefault="00234D4F" w:rsidP="00E74E38">
      <w:pPr>
        <w:numPr>
          <w:ilvl w:val="0"/>
          <w:numId w:val="8"/>
        </w:numPr>
        <w:spacing w:after="0" w:line="240" w:lineRule="auto"/>
        <w:jc w:val="both"/>
        <w:rPr>
          <w:rFonts w:eastAsia="Calibri" w:cs="Times New Roman"/>
        </w:rPr>
      </w:pPr>
      <w:r w:rsidRPr="009E5571">
        <w:rPr>
          <w:rFonts w:eastAsia="Calibri" w:cs="Times New Roman"/>
        </w:rPr>
        <w:t xml:space="preserve">Directiva 2010/31/UE a parlamentului european și a consiliului din 19 mai 2010 privind performanța energetică a clădirilor, </w:t>
      </w:r>
    </w:p>
    <w:p w:rsidR="00234D4F" w:rsidRPr="0008357B" w:rsidRDefault="00234D4F" w:rsidP="00E74E38">
      <w:pPr>
        <w:numPr>
          <w:ilvl w:val="0"/>
          <w:numId w:val="8"/>
        </w:numPr>
        <w:spacing w:after="0" w:line="240" w:lineRule="auto"/>
        <w:jc w:val="both"/>
        <w:rPr>
          <w:rFonts w:eastAsia="Calibri" w:cs="Times New Roman"/>
        </w:rPr>
      </w:pPr>
      <w:r w:rsidRPr="009E5571">
        <w:rPr>
          <w:rFonts w:eastAsia="Calibri" w:cs="Times New Roman"/>
        </w:rPr>
        <w:t xml:space="preserve">Regulamentul Delegat nr. 244/2012 de completare a Directivei 2010/31/UE a Parlamentului European și a Consiliului privind performanța energetică a clădirilor prin </w:t>
      </w:r>
      <w:r w:rsidRPr="0008357B">
        <w:rPr>
          <w:rFonts w:eastAsia="Calibri" w:cs="Times New Roman"/>
        </w:rPr>
        <w:t xml:space="preserve">stabilirea unui cadru metodologic comparativ de calcul al nivelurilor optime, din punctul de vedere al costurilor, ale cerințelor minime de performanță energetică a clădirilor și a elementelor acestora, </w:t>
      </w:r>
    </w:p>
    <w:p w:rsidR="00EB2D02" w:rsidRPr="009E5571" w:rsidRDefault="00234D4F" w:rsidP="00EB2D02">
      <w:pPr>
        <w:pStyle w:val="ListParagraph"/>
        <w:numPr>
          <w:ilvl w:val="0"/>
          <w:numId w:val="14"/>
        </w:numPr>
        <w:jc w:val="both"/>
        <w:rPr>
          <w:rFonts w:eastAsia="Calibri" w:cs="Times New Roman"/>
        </w:rPr>
      </w:pPr>
      <w:r w:rsidRPr="009E5571">
        <w:rPr>
          <w:rFonts w:eastAsia="Calibri" w:cs="Times New Roman"/>
        </w:rPr>
        <w:t>Legea 372/2005 privind performanţa energetică a clădirilor şi legislaţia subsecventă inclusiv</w:t>
      </w:r>
      <w:r w:rsidR="00EB2D02" w:rsidRPr="009E5571">
        <w:t xml:space="preserve"> </w:t>
      </w:r>
      <w:r w:rsidR="00EB2D02" w:rsidRPr="009E5571">
        <w:rPr>
          <w:rFonts w:eastAsia="Calibri" w:cs="Times New Roman"/>
        </w:rPr>
        <w:t xml:space="preserve">Ordinului ministrului transporturilor, constructiilor si turismului nr. 157/2007 pentru aprobarea reglementarii tehnice </w:t>
      </w:r>
      <w:r w:rsidR="00EB2D02" w:rsidRPr="009E5571">
        <w:rPr>
          <w:rFonts w:eastAsia="Calibri" w:cs="Times New Roman"/>
          <w:b/>
        </w:rPr>
        <w:t>Metodologie de calcul al performantei energetice a cladirilor,</w:t>
      </w:r>
      <w:r w:rsidR="00EB2D02" w:rsidRPr="009E5571">
        <w:rPr>
          <w:rFonts w:eastAsia="Calibri" w:cs="Times New Roman"/>
        </w:rPr>
        <w:t xml:space="preserve"> cu modificările şi completările ulterioare, precum şi Ordinul nr. 3.152 din 15 octombrie 2013 pentru aprobarea Procedurii de control al statului cu privire la aplicarea unitară a prevederilor legale privind performanţa energetică a clădirilor şi inspecţia sistemelor de încălzire/climatizare - indicativ PCC 001-2013, disponibile la adresa: </w:t>
      </w:r>
      <w:hyperlink r:id="rId13" w:history="1">
        <w:r w:rsidR="00EB2D02" w:rsidRPr="009E5571">
          <w:rPr>
            <w:rStyle w:val="Hyperlink"/>
            <w:rFonts w:eastAsia="Calibri" w:cs="Times New Roman"/>
          </w:rPr>
          <w:t>http://www.mdrap.ro/constructii/metodologia-de-calcul-al-performantei-energetice-a-cladirilor</w:t>
        </w:r>
      </w:hyperlink>
      <w:r w:rsidR="00EB2D02" w:rsidRPr="009E5571">
        <w:rPr>
          <w:rFonts w:eastAsia="Calibri" w:cs="Times New Roman"/>
        </w:rPr>
        <w:t xml:space="preserve">, sau </w:t>
      </w:r>
      <w:hyperlink r:id="rId14" w:history="1">
        <w:r w:rsidR="00EB2D02" w:rsidRPr="009E5571">
          <w:rPr>
            <w:rStyle w:val="Hyperlink"/>
            <w:rFonts w:eastAsia="Calibri" w:cs="Times New Roman"/>
          </w:rPr>
          <w:t>http://www.mdrl.ro/_documente/constructii/legislatie/legea_372.pdf</w:t>
        </w:r>
      </w:hyperlink>
    </w:p>
    <w:p w:rsidR="00234D4F" w:rsidRPr="00234D4F" w:rsidRDefault="00234D4F" w:rsidP="00EB2D02">
      <w:pPr>
        <w:pStyle w:val="ListParagraph"/>
        <w:jc w:val="both"/>
        <w:rPr>
          <w:rFonts w:ascii="Calibri" w:eastAsia="Calibri" w:hAnsi="Calibri" w:cs="Times New Roman"/>
          <w:szCs w:val="20"/>
        </w:rPr>
      </w:pPr>
      <w:r w:rsidRPr="00EB2D02">
        <w:rPr>
          <w:rFonts w:ascii="Calibri" w:eastAsia="Times New Roman" w:hAnsi="Calibri" w:cs="Times New Roman"/>
        </w:rPr>
        <w:t xml:space="preserve"> </w:t>
      </w:r>
    </w:p>
    <w:p w:rsidR="00072786" w:rsidRPr="007E7BE0" w:rsidRDefault="009E5571" w:rsidP="00072786">
      <w:pPr>
        <w:spacing w:after="0"/>
        <w:jc w:val="both"/>
        <w:rPr>
          <w:rFonts w:eastAsia="Calibri"/>
          <w:szCs w:val="20"/>
        </w:rPr>
      </w:pPr>
      <w:r>
        <w:rPr>
          <w:rFonts w:eastAsia="Calibri"/>
          <w:szCs w:val="20"/>
        </w:rPr>
        <w:t>Solicitantul de finanţare,</w:t>
      </w:r>
      <w:r w:rsidR="00072786" w:rsidRPr="00022C99">
        <w:rPr>
          <w:rFonts w:eastAsia="Calibri"/>
          <w:szCs w:val="20"/>
        </w:rPr>
        <w:t xml:space="preserve"> va prezenta </w:t>
      </w:r>
      <w:r w:rsidR="007E7BE0" w:rsidRPr="007E7BE0">
        <w:rPr>
          <w:rFonts w:ascii="Calibri" w:eastAsia="Calibri" w:hAnsi="Calibri" w:cs="Arial"/>
        </w:rPr>
        <w:t>actul administrativ al autorității competente</w:t>
      </w:r>
      <w:r w:rsidR="007E7BE0" w:rsidRPr="00022C99">
        <w:rPr>
          <w:rFonts w:eastAsia="Calibri"/>
          <w:b/>
          <w:szCs w:val="20"/>
        </w:rPr>
        <w:t xml:space="preserve"> </w:t>
      </w:r>
      <w:r w:rsidR="007E7BE0" w:rsidRPr="007E7BE0">
        <w:rPr>
          <w:rFonts w:eastAsia="Calibri"/>
          <w:szCs w:val="20"/>
        </w:rPr>
        <w:t>privind efectuarea</w:t>
      </w:r>
      <w:r w:rsidR="00072786" w:rsidRPr="007E7BE0">
        <w:rPr>
          <w:rFonts w:eastAsia="Calibri"/>
          <w:szCs w:val="20"/>
        </w:rPr>
        <w:t xml:space="preserve"> stud</w:t>
      </w:r>
      <w:r w:rsidR="00146B03" w:rsidRPr="007E7BE0">
        <w:rPr>
          <w:rFonts w:eastAsia="Calibri"/>
          <w:szCs w:val="20"/>
        </w:rPr>
        <w:t>iului de impact as</w:t>
      </w:r>
      <w:r w:rsidR="00072786" w:rsidRPr="007E7BE0">
        <w:rPr>
          <w:rFonts w:eastAsia="Calibri"/>
          <w:szCs w:val="20"/>
        </w:rPr>
        <w:t>upra mediului</w:t>
      </w:r>
      <w:r w:rsidR="007E7BE0">
        <w:rPr>
          <w:rFonts w:eastAsia="Calibri"/>
          <w:szCs w:val="20"/>
        </w:rPr>
        <w:t xml:space="preserve"> (decizia de încadrare referitor la necesitatea efectuării studiului de impact sau clasarea notificării)</w:t>
      </w:r>
      <w:r w:rsidR="00072786" w:rsidRPr="007E7BE0">
        <w:rPr>
          <w:rFonts w:eastAsia="Calibri"/>
          <w:szCs w:val="20"/>
        </w:rPr>
        <w:t>.</w:t>
      </w:r>
    </w:p>
    <w:p w:rsidR="00E73497" w:rsidRDefault="005A7259" w:rsidP="00E63D23">
      <w:pPr>
        <w:pStyle w:val="Heading2"/>
      </w:pPr>
      <w:bookmarkStart w:id="27" w:name="_Toc428866213"/>
      <w:r w:rsidRPr="00022C99">
        <w:lastRenderedPageBreak/>
        <w:t xml:space="preserve">Criterii de </w:t>
      </w:r>
      <w:r w:rsidR="00BE0B4B" w:rsidRPr="00022C99">
        <w:t>evaluare tehnică și financiară</w:t>
      </w:r>
      <w:bookmarkEnd w:id="27"/>
    </w:p>
    <w:p w:rsidR="003960E1" w:rsidRPr="00C9458F" w:rsidRDefault="003960E1" w:rsidP="00C93AC8">
      <w:pPr>
        <w:jc w:val="both"/>
      </w:pPr>
      <w:r w:rsidRPr="00C9458F">
        <w:t xml:space="preserve">Aspectele generale ale procesului de evaluare tehnică şi financiară – criterii, procesul general, </w:t>
      </w:r>
      <w:r w:rsidRPr="00380811">
        <w:t>clarificări,</w:t>
      </w:r>
      <w:r w:rsidRPr="00C9458F">
        <w:t xml:space="preserve"> vizita la fața locului su</w:t>
      </w:r>
      <w:r w:rsidR="00E474BD">
        <w:t>nt menţionate în Ghidul general.</w:t>
      </w:r>
      <w:r w:rsidRPr="00C9458F">
        <w:t xml:space="preserve"> </w:t>
      </w:r>
    </w:p>
    <w:p w:rsidR="003960E1" w:rsidRPr="00C9458F" w:rsidRDefault="003960E1" w:rsidP="00C93AC8">
      <w:pPr>
        <w:jc w:val="both"/>
      </w:pPr>
      <w:r w:rsidRPr="00C9458F">
        <w:t xml:space="preserve">Modalitatea de punctare a criteriilor de evaluare tehnică și financiară este detalitată mai jos în această secțiune precum și în cadrul grilei de evaluare tehnică și financiară - a se vedea </w:t>
      </w:r>
      <w:r w:rsidRPr="00B317DC">
        <w:rPr>
          <w:b/>
          <w:i/>
        </w:rPr>
        <w:t xml:space="preserve">Anexa </w:t>
      </w:r>
      <w:r w:rsidR="00E474BD">
        <w:rPr>
          <w:b/>
          <w:i/>
        </w:rPr>
        <w:t>3</w:t>
      </w:r>
      <w:r w:rsidRPr="00B317DC">
        <w:rPr>
          <w:b/>
          <w:i/>
        </w:rPr>
        <w:t xml:space="preserve"> - Grila </w:t>
      </w:r>
      <w:r w:rsidR="00327DA3" w:rsidRPr="00B317DC">
        <w:rPr>
          <w:b/>
          <w:i/>
        </w:rPr>
        <w:t>ETF</w:t>
      </w:r>
      <w:r w:rsidRPr="00B317DC">
        <w:rPr>
          <w:b/>
          <w:i/>
        </w:rPr>
        <w:t xml:space="preserve"> </w:t>
      </w:r>
      <w:r w:rsidR="007C4D6C" w:rsidRPr="00B317DC">
        <w:rPr>
          <w:b/>
          <w:i/>
        </w:rPr>
        <w:t xml:space="preserve"> 8.3.A</w:t>
      </w:r>
      <w:r w:rsidR="007C4D6C" w:rsidRPr="00C9458F">
        <w:t xml:space="preserve"> </w:t>
      </w:r>
      <w:r w:rsidRPr="00C9458F">
        <w:t>la prezentul Ghid specific.</w:t>
      </w:r>
    </w:p>
    <w:p w:rsidR="003960E1" w:rsidRDefault="003960E1" w:rsidP="00C93AC8">
      <w:pPr>
        <w:jc w:val="both"/>
      </w:pPr>
      <w:r w:rsidRPr="00C9458F">
        <w:t xml:space="preserve">Solicitantul va oferi informaţii relevante despre proiect în formatul cererii de finanţare şi în  documentele  suport. </w:t>
      </w:r>
    </w:p>
    <w:p w:rsidR="00B272E7" w:rsidRPr="00C9458F" w:rsidRDefault="00B272E7" w:rsidP="00C93AC8">
      <w:pPr>
        <w:jc w:val="both"/>
      </w:pPr>
      <w:r>
        <w:t>Înainte de evaluarea tehnică și financiară propriu-zisă a proiectului, se va parcurge</w:t>
      </w:r>
      <w:r w:rsidR="00382872">
        <w:t xml:space="preserve"> </w:t>
      </w:r>
      <w:r>
        <w:t xml:space="preserve">mai întâi o </w:t>
      </w:r>
      <w:r w:rsidR="00481156">
        <w:t>sub</w:t>
      </w:r>
      <w:r>
        <w:t xml:space="preserve">etapă de verificare a conformității tehnice a documentației tehnico-economice, </w:t>
      </w:r>
      <w:r w:rsidR="00A26437">
        <w:t>în funcţie de</w:t>
      </w:r>
      <w:r>
        <w:t xml:space="preserve"> cum a fost ea depusă, respectiv DALI/SF sau </w:t>
      </w:r>
      <w:r w:rsidR="00A26437">
        <w:t xml:space="preserve">DALI/SF + </w:t>
      </w:r>
      <w:r>
        <w:t>PT.</w:t>
      </w:r>
      <w:r w:rsidR="00382872">
        <w:t xml:space="preserve"> Dacă a fost depus DALI/SF se va utiliza </w:t>
      </w:r>
      <w:r w:rsidR="00382872" w:rsidRPr="007739DB">
        <w:rPr>
          <w:b/>
        </w:rPr>
        <w:t xml:space="preserve">Anexa </w:t>
      </w:r>
      <w:r w:rsidR="008E401B">
        <w:rPr>
          <w:b/>
        </w:rPr>
        <w:t>3</w:t>
      </w:r>
      <w:r w:rsidR="00382872" w:rsidRPr="007739DB">
        <w:rPr>
          <w:b/>
        </w:rPr>
        <w:t>.a Grila conformitate DALI-SF 8.3.A</w:t>
      </w:r>
      <w:r w:rsidR="00382872">
        <w:t xml:space="preserve">. Dacă a fost depus </w:t>
      </w:r>
      <w:r w:rsidR="00A26437">
        <w:t xml:space="preserve">şi </w:t>
      </w:r>
      <w:r w:rsidR="00382872">
        <w:t xml:space="preserve">proiectul tehnic se va utiliza </w:t>
      </w:r>
      <w:r w:rsidR="00382872" w:rsidRPr="007739DB">
        <w:rPr>
          <w:b/>
        </w:rPr>
        <w:t xml:space="preserve">Anexa </w:t>
      </w:r>
      <w:r w:rsidR="008E401B">
        <w:rPr>
          <w:b/>
        </w:rPr>
        <w:t>3</w:t>
      </w:r>
      <w:r w:rsidR="00382872" w:rsidRPr="007739DB">
        <w:rPr>
          <w:b/>
        </w:rPr>
        <w:t>.b Grila conformitate PT 8.3.A</w:t>
      </w:r>
      <w:r w:rsidR="00B739DF">
        <w:rPr>
          <w:b/>
        </w:rPr>
        <w:t>.</w:t>
      </w:r>
    </w:p>
    <w:p w:rsidR="003960E1" w:rsidRDefault="00382872" w:rsidP="00C93AC8">
      <w:pPr>
        <w:jc w:val="both"/>
      </w:pPr>
      <w:r>
        <w:t>Dacă se constată  conformitatea  tehnică a documentației,  se continuă procesul de evaluare tehnică și financiară propriu-zisă a proiectului.</w:t>
      </w:r>
      <w:r w:rsidR="00B739DF">
        <w:t xml:space="preserve"> Aceasta s</w:t>
      </w:r>
      <w:r>
        <w:t xml:space="preserve">e evaluează </w:t>
      </w:r>
      <w:r w:rsidR="007739DB">
        <w:t xml:space="preserve">conform criteriilor cuprinse în </w:t>
      </w:r>
      <w:r w:rsidR="007739DB" w:rsidRPr="007739DB">
        <w:rPr>
          <w:b/>
        </w:rPr>
        <w:t xml:space="preserve">Anexa </w:t>
      </w:r>
      <w:r w:rsidR="00481156">
        <w:rPr>
          <w:b/>
        </w:rPr>
        <w:t>3</w:t>
      </w:r>
      <w:r w:rsidR="007739DB" w:rsidRPr="007739DB">
        <w:rPr>
          <w:b/>
        </w:rPr>
        <w:t xml:space="preserve"> Grila ETF 8.3.A</w:t>
      </w:r>
      <w:r w:rsidR="00FA0AD1">
        <w:rPr>
          <w:b/>
        </w:rPr>
        <w:t xml:space="preserve">. </w:t>
      </w:r>
      <w:r w:rsidR="003960E1" w:rsidRPr="00B317DC">
        <w:t xml:space="preserve">Evaluatorii independenți vor evalua </w:t>
      </w:r>
      <w:r w:rsidR="00FA0AD1">
        <w:t xml:space="preserve">cererea de finanțare împreună cu  toate anexele sale </w:t>
      </w:r>
      <w:r w:rsidR="003960E1" w:rsidRPr="00B317DC">
        <w:t xml:space="preserve"> şi vor justifica detaliat acordarea punctajelor pentru </w:t>
      </w:r>
      <w:r w:rsidR="00FA0AD1">
        <w:t>fiecare criteriu și subcriteriu</w:t>
      </w:r>
      <w:r w:rsidR="003960E1" w:rsidRPr="00B317DC">
        <w:t xml:space="preserve">. </w:t>
      </w:r>
    </w:p>
    <w:p w:rsidR="00C66421" w:rsidRDefault="00B739DF" w:rsidP="00C93AC8">
      <w:pPr>
        <w:jc w:val="both"/>
      </w:pPr>
      <w:r>
        <w:t xml:space="preserve">În cazul constatării neconformității  </w:t>
      </w:r>
      <w:r w:rsidR="007D3D77">
        <w:t>tehnice a documentației (DALI/SF sau PT), proiectul va fi declarat neconform tehnic și va fi exclus din procesul de evaluare și selecție.</w:t>
      </w:r>
    </w:p>
    <w:p w:rsidR="003960E1" w:rsidRPr="003960E1" w:rsidRDefault="007D3D77" w:rsidP="003960E1">
      <w:r>
        <w:t>Detaliem mai jos criteriile de evaluare tehnică și financiară:</w:t>
      </w:r>
    </w:p>
    <w:p w:rsidR="00EB185B" w:rsidRDefault="00F6390C" w:rsidP="00E74E38">
      <w:pPr>
        <w:pStyle w:val="Criteriu"/>
        <w:numPr>
          <w:ilvl w:val="0"/>
          <w:numId w:val="9"/>
        </w:numPr>
        <w:jc w:val="both"/>
      </w:pPr>
      <w:r w:rsidRPr="00F6390C">
        <w:t>Contribuţia proiectului la implementarea planurilor de acțiune aferente documentelor strategice relevante</w:t>
      </w:r>
      <w:r w:rsidR="00F408A2">
        <w:t xml:space="preserve"> (maxim 8 puncte)</w:t>
      </w:r>
      <w:r w:rsidR="00EB185B">
        <w:t>.</w:t>
      </w:r>
    </w:p>
    <w:p w:rsidR="00EB185B" w:rsidRPr="00EB185B" w:rsidRDefault="00EB185B" w:rsidP="00EB185B">
      <w:pPr>
        <w:pStyle w:val="Criteriu"/>
        <w:numPr>
          <w:ilvl w:val="0"/>
          <w:numId w:val="0"/>
        </w:numPr>
        <w:ind w:left="360"/>
        <w:jc w:val="both"/>
        <w:rPr>
          <w:b w:val="0"/>
        </w:rPr>
      </w:pPr>
      <w:r>
        <w:rPr>
          <w:b w:val="0"/>
        </w:rPr>
        <w:t xml:space="preserve">Criteriul va fi verificat prin intermediul informațiilor oferite de solicitantul de finanțare în cadrul cererii de finanțare, </w:t>
      </w:r>
      <w:r w:rsidR="00841720">
        <w:rPr>
          <w:b w:val="0"/>
        </w:rPr>
        <w:t>cu excepția 1.3</w:t>
      </w:r>
      <w:r w:rsidR="000E32F0">
        <w:rPr>
          <w:b w:val="0"/>
        </w:rPr>
        <w:t>.</w:t>
      </w:r>
    </w:p>
    <w:p w:rsidR="00392AAC" w:rsidRDefault="00F6390C" w:rsidP="00EB185B">
      <w:pPr>
        <w:pStyle w:val="Criteriu"/>
        <w:numPr>
          <w:ilvl w:val="0"/>
          <w:numId w:val="0"/>
        </w:numPr>
        <w:ind w:left="360"/>
        <w:jc w:val="both"/>
      </w:pPr>
      <w:r w:rsidRPr="00F6390C">
        <w:t xml:space="preserve">  </w:t>
      </w:r>
      <w:r w:rsidR="00B217D7" w:rsidRPr="00C22A64">
        <w:t xml:space="preserve"> </w:t>
      </w:r>
    </w:p>
    <w:p w:rsidR="002465CE" w:rsidRDefault="00392AAC" w:rsidP="00E74E38">
      <w:pPr>
        <w:pStyle w:val="Criteriu"/>
        <w:numPr>
          <w:ilvl w:val="1"/>
          <w:numId w:val="9"/>
        </w:numPr>
        <w:jc w:val="both"/>
      </w:pPr>
      <w:r w:rsidRPr="003F2AE8">
        <w:t>Prin proiect se asigur</w:t>
      </w:r>
      <w:r w:rsidR="002465CE" w:rsidRPr="003F2AE8">
        <w:t>ă implementarea măsurilor incluse î</w:t>
      </w:r>
      <w:r w:rsidRPr="003F2AE8">
        <w:t>n Strategia Naţională pentru Promovarea Îmbătrânirii Active şi Protecţia Persoanelor Vârstnic</w:t>
      </w:r>
      <w:r w:rsidRPr="009C368A">
        <w:t xml:space="preserve">e 2014 </w:t>
      </w:r>
      <w:r w:rsidRPr="009A17DB">
        <w:t>–</w:t>
      </w:r>
      <w:r w:rsidRPr="00243ACF">
        <w:t xml:space="preserve"> 2020</w:t>
      </w:r>
      <w:r w:rsidR="00D50CBC">
        <w:t>, aprobată prin Hotărârea de Guvern nr. 566 din 15 iulie 2015</w:t>
      </w:r>
      <w:r w:rsidR="00F408A2">
        <w:t xml:space="preserve"> – maxim 3 puncte</w:t>
      </w:r>
    </w:p>
    <w:p w:rsidR="00040093" w:rsidRPr="00314922" w:rsidRDefault="00040093" w:rsidP="00040093">
      <w:pPr>
        <w:pStyle w:val="Criteriu"/>
        <w:numPr>
          <w:ilvl w:val="0"/>
          <w:numId w:val="0"/>
        </w:numPr>
        <w:ind w:left="360"/>
        <w:jc w:val="both"/>
      </w:pPr>
    </w:p>
    <w:p w:rsidR="003176DD" w:rsidRDefault="00B423EC" w:rsidP="00EC0A63">
      <w:pPr>
        <w:pStyle w:val="Criteriu"/>
        <w:numPr>
          <w:ilvl w:val="0"/>
          <w:numId w:val="0"/>
        </w:numPr>
        <w:jc w:val="both"/>
        <w:rPr>
          <w:b w:val="0"/>
        </w:rPr>
      </w:pPr>
      <w:r w:rsidRPr="00B423EC">
        <w:rPr>
          <w:b w:val="0"/>
        </w:rPr>
        <w:t xml:space="preserve">Dintre obiectivele şi direcţiile de acţiune ale acestei strategii </w:t>
      </w:r>
      <w:r w:rsidR="00732EEE">
        <w:rPr>
          <w:b w:val="0"/>
        </w:rPr>
        <w:t>au fost avute în</w:t>
      </w:r>
      <w:r w:rsidRPr="00B423EC">
        <w:rPr>
          <w:b w:val="0"/>
        </w:rPr>
        <w:t xml:space="preserve"> vedere următoarele:</w:t>
      </w:r>
    </w:p>
    <w:p w:rsidR="00BC14A3" w:rsidRDefault="00EC0A63" w:rsidP="00E74E38">
      <w:pPr>
        <w:pStyle w:val="Criteriu"/>
        <w:numPr>
          <w:ilvl w:val="0"/>
          <w:numId w:val="14"/>
        </w:numPr>
        <w:jc w:val="both"/>
        <w:rPr>
          <w:b w:val="0"/>
        </w:rPr>
      </w:pPr>
      <w:r w:rsidRPr="003176DD">
        <w:rPr>
          <w:b w:val="0"/>
        </w:rPr>
        <w:t xml:space="preserve">obiectiv specific « 3.2 Asigurarea de resurse financiare, umane și materiale suficiente pentru </w:t>
      </w:r>
      <w:r w:rsidR="00DF719E">
        <w:rPr>
          <w:b w:val="0"/>
        </w:rPr>
        <w:t xml:space="preserve">dezvoltarea </w:t>
      </w:r>
      <w:r w:rsidRPr="003176DD">
        <w:rPr>
          <w:b w:val="0"/>
        </w:rPr>
        <w:t>sistemul</w:t>
      </w:r>
      <w:r w:rsidR="00DF719E">
        <w:rPr>
          <w:b w:val="0"/>
        </w:rPr>
        <w:t xml:space="preserve">ui </w:t>
      </w:r>
      <w:r w:rsidRPr="003176DD">
        <w:rPr>
          <w:b w:val="0"/>
        </w:rPr>
        <w:t>de Î</w:t>
      </w:r>
      <w:r w:rsidR="004E5107">
        <w:rPr>
          <w:b w:val="0"/>
        </w:rPr>
        <w:t>ngrijire de lungă durată</w:t>
      </w:r>
      <w:r w:rsidR="00EB0FD1">
        <w:rPr>
          <w:b w:val="0"/>
        </w:rPr>
        <w:t>»</w:t>
      </w:r>
      <w:r w:rsidRPr="003176DD">
        <w:rPr>
          <w:b w:val="0"/>
        </w:rPr>
        <w:t xml:space="preserve"> </w:t>
      </w:r>
    </w:p>
    <w:p w:rsidR="003176DD" w:rsidRDefault="00EC0A63" w:rsidP="00E74E38">
      <w:pPr>
        <w:pStyle w:val="Criteriu"/>
        <w:numPr>
          <w:ilvl w:val="1"/>
          <w:numId w:val="14"/>
        </w:numPr>
        <w:jc w:val="both"/>
        <w:rPr>
          <w:b w:val="0"/>
        </w:rPr>
      </w:pPr>
      <w:r w:rsidRPr="003176DD">
        <w:rPr>
          <w:b w:val="0"/>
        </w:rPr>
        <w:t xml:space="preserve">direcţia de acţiune «Îmbunătățirea infrastructurii pentru servicii de îngrijire la domiciliu (cu accent pe zonele rurale și izolate), servicii de îngrijire de zi, cămine </w:t>
      </w:r>
      <w:r w:rsidR="00DF719E">
        <w:rPr>
          <w:b w:val="0"/>
        </w:rPr>
        <w:t>pentru persoane vârstnice</w:t>
      </w:r>
      <w:r w:rsidRPr="003176DD">
        <w:rPr>
          <w:b w:val="0"/>
        </w:rPr>
        <w:t xml:space="preserve"> și facili</w:t>
      </w:r>
      <w:r w:rsidR="00B423EC">
        <w:rPr>
          <w:b w:val="0"/>
        </w:rPr>
        <w:t>tăți de cazare intermediară;»</w:t>
      </w:r>
      <w:r w:rsidRPr="003176DD">
        <w:rPr>
          <w:b w:val="0"/>
        </w:rPr>
        <w:t xml:space="preserve"> </w:t>
      </w:r>
    </w:p>
    <w:p w:rsidR="00BC14A3" w:rsidRDefault="00EC0A63" w:rsidP="00E74E38">
      <w:pPr>
        <w:pStyle w:val="Criteriu"/>
        <w:numPr>
          <w:ilvl w:val="0"/>
          <w:numId w:val="14"/>
        </w:numPr>
        <w:jc w:val="both"/>
        <w:rPr>
          <w:b w:val="0"/>
        </w:rPr>
      </w:pPr>
      <w:r w:rsidRPr="003176DD">
        <w:rPr>
          <w:b w:val="0"/>
        </w:rPr>
        <w:t xml:space="preserve">obiectivul specific 2.1  </w:t>
      </w:r>
      <w:r w:rsidR="00B423EC" w:rsidRPr="003176DD">
        <w:rPr>
          <w:b w:val="0"/>
        </w:rPr>
        <w:t>«</w:t>
      </w:r>
      <w:r w:rsidRPr="003176DD">
        <w:rPr>
          <w:b w:val="0"/>
        </w:rPr>
        <w:t>2.1 Accentuarea imaginii sociale a</w:t>
      </w:r>
      <w:r w:rsidR="00040093" w:rsidRPr="003176DD">
        <w:rPr>
          <w:b w:val="0"/>
        </w:rPr>
        <w:t xml:space="preserve"> </w:t>
      </w:r>
      <w:r w:rsidRPr="003176DD">
        <w:rPr>
          <w:b w:val="0"/>
        </w:rPr>
        <w:t>populației vârstnice</w:t>
      </w:r>
      <w:r w:rsidR="00DF719E">
        <w:rPr>
          <w:b w:val="0"/>
        </w:rPr>
        <w:t xml:space="preserve"> și promovarea participării și a incluziunii sociale</w:t>
      </w:r>
      <w:r w:rsidRPr="003176DD">
        <w:rPr>
          <w:b w:val="0"/>
        </w:rPr>
        <w:t>»</w:t>
      </w:r>
    </w:p>
    <w:p w:rsidR="00BC14A3" w:rsidRDefault="00EC0A63" w:rsidP="00E74E38">
      <w:pPr>
        <w:pStyle w:val="Criteriu"/>
        <w:numPr>
          <w:ilvl w:val="1"/>
          <w:numId w:val="14"/>
        </w:numPr>
        <w:jc w:val="both"/>
        <w:rPr>
          <w:b w:val="0"/>
        </w:rPr>
      </w:pPr>
      <w:r w:rsidRPr="003176DD">
        <w:rPr>
          <w:b w:val="0"/>
        </w:rPr>
        <w:t xml:space="preserve">direcţia de acţiune «Promovarea voluntariatului și încurajarea includerii persoanelor vârstnice în activitățile de voluntariat»   </w:t>
      </w:r>
    </w:p>
    <w:p w:rsidR="0001293E" w:rsidRDefault="0001293E" w:rsidP="00B423EC">
      <w:pPr>
        <w:pStyle w:val="Criteriu"/>
        <w:numPr>
          <w:ilvl w:val="0"/>
          <w:numId w:val="0"/>
        </w:numPr>
        <w:ind w:left="360" w:hanging="360"/>
        <w:jc w:val="both"/>
        <w:rPr>
          <w:b w:val="0"/>
        </w:rPr>
      </w:pPr>
    </w:p>
    <w:p w:rsidR="002A29C8" w:rsidRDefault="00B423EC" w:rsidP="00B423EC">
      <w:pPr>
        <w:pStyle w:val="Criteriu"/>
        <w:numPr>
          <w:ilvl w:val="0"/>
          <w:numId w:val="0"/>
        </w:numPr>
        <w:jc w:val="both"/>
        <w:rPr>
          <w:b w:val="0"/>
        </w:rPr>
      </w:pPr>
      <w:r w:rsidRPr="00CD60E6">
        <w:rPr>
          <w:b w:val="0"/>
        </w:rPr>
        <w:t xml:space="preserve">Grupul ţintă al strategiei este constituit de persoanele vârstnice </w:t>
      </w:r>
      <w:r w:rsidR="00082D66" w:rsidRPr="00CD60E6">
        <w:rPr>
          <w:b w:val="0"/>
        </w:rPr>
        <w:t>inclusiv</w:t>
      </w:r>
      <w:r w:rsidRPr="00CD60E6">
        <w:rPr>
          <w:b w:val="0"/>
        </w:rPr>
        <w:t xml:space="preserve"> persoane cu nevoi de îngrijire de lungă durată</w:t>
      </w:r>
      <w:r w:rsidR="004B1085" w:rsidRPr="00CD60E6">
        <w:rPr>
          <w:b w:val="0"/>
        </w:rPr>
        <w:t>.</w:t>
      </w:r>
      <w:r w:rsidR="004B1085">
        <w:rPr>
          <w:b w:val="0"/>
        </w:rPr>
        <w:t xml:space="preserve"> </w:t>
      </w:r>
    </w:p>
    <w:p w:rsidR="002A29C8" w:rsidRDefault="002A29C8" w:rsidP="00B423EC">
      <w:pPr>
        <w:pStyle w:val="Criteriu"/>
        <w:numPr>
          <w:ilvl w:val="0"/>
          <w:numId w:val="0"/>
        </w:numPr>
        <w:jc w:val="both"/>
        <w:rPr>
          <w:b w:val="0"/>
        </w:rPr>
      </w:pPr>
    </w:p>
    <w:p w:rsidR="00B423EC" w:rsidRDefault="005F5E8E" w:rsidP="00B423EC">
      <w:pPr>
        <w:pStyle w:val="Criteriu"/>
        <w:numPr>
          <w:ilvl w:val="0"/>
          <w:numId w:val="0"/>
        </w:numPr>
        <w:jc w:val="both"/>
        <w:rPr>
          <w:b w:val="0"/>
        </w:rPr>
      </w:pPr>
      <w:r>
        <w:rPr>
          <w:b w:val="0"/>
        </w:rPr>
        <w:lastRenderedPageBreak/>
        <w:t>Prin acțiunile sprijinite</w:t>
      </w:r>
      <w:r w:rsidR="00732EEE">
        <w:rPr>
          <w:b w:val="0"/>
        </w:rPr>
        <w:t>,</w:t>
      </w:r>
      <w:r w:rsidR="001C16D6">
        <w:rPr>
          <w:b w:val="0"/>
        </w:rPr>
        <w:t xml:space="preserve"> </w:t>
      </w:r>
      <w:r w:rsidR="00D50CBC">
        <w:rPr>
          <w:b w:val="0"/>
        </w:rPr>
        <w:t>POR</w:t>
      </w:r>
      <w:r w:rsidR="001C16D6">
        <w:rPr>
          <w:b w:val="0"/>
        </w:rPr>
        <w:t xml:space="preserve"> susţine</w:t>
      </w:r>
      <w:r>
        <w:rPr>
          <w:b w:val="0"/>
        </w:rPr>
        <w:t xml:space="preserve"> finanțarea </w:t>
      </w:r>
      <w:r w:rsidR="001C16D6">
        <w:rPr>
          <w:b w:val="0"/>
        </w:rPr>
        <w:t xml:space="preserve"> </w:t>
      </w:r>
      <w:r>
        <w:rPr>
          <w:b w:val="0"/>
        </w:rPr>
        <w:t xml:space="preserve">infrastructurii de </w:t>
      </w:r>
      <w:r w:rsidR="001C16D6">
        <w:rPr>
          <w:b w:val="0"/>
        </w:rPr>
        <w:t>servicii sociale care au ca scop atât creşterea sau menţinerea participării sociale a persoanelor vârstnice, cât şi acordarea de îngrijiri ce au ca scop menţinerea</w:t>
      </w:r>
      <w:r w:rsidR="002A29C8">
        <w:rPr>
          <w:b w:val="0"/>
        </w:rPr>
        <w:t xml:space="preserve">/recuperarea </w:t>
      </w:r>
      <w:r w:rsidR="001C16D6">
        <w:rPr>
          <w:b w:val="0"/>
        </w:rPr>
        <w:t xml:space="preserve"> sănătăţii şi a </w:t>
      </w:r>
      <w:r w:rsidR="002A29C8">
        <w:rPr>
          <w:b w:val="0"/>
        </w:rPr>
        <w:t>independenţei de mişcare a</w:t>
      </w:r>
      <w:r w:rsidR="001C16D6">
        <w:rPr>
          <w:b w:val="0"/>
        </w:rPr>
        <w:t xml:space="preserve"> persoanei</w:t>
      </w:r>
      <w:r>
        <w:rPr>
          <w:b w:val="0"/>
        </w:rPr>
        <w:t>,</w:t>
      </w:r>
      <w:r w:rsidR="001C16D6">
        <w:rPr>
          <w:b w:val="0"/>
        </w:rPr>
        <w:t xml:space="preserve"> pentru amânarea momentului î</w:t>
      </w:r>
      <w:r w:rsidR="002A29C8">
        <w:rPr>
          <w:b w:val="0"/>
        </w:rPr>
        <w:t>n care persoana vârstnică îşi pierde autonomia de deplasare şi devine dependentă de ajutorul fizic al altei persoane</w:t>
      </w:r>
      <w:r w:rsidR="001C16D6">
        <w:rPr>
          <w:b w:val="0"/>
        </w:rPr>
        <w:t>.</w:t>
      </w:r>
    </w:p>
    <w:p w:rsidR="00B423EC" w:rsidRDefault="00B423EC" w:rsidP="00B423EC">
      <w:pPr>
        <w:pStyle w:val="Criteriu"/>
        <w:numPr>
          <w:ilvl w:val="0"/>
          <w:numId w:val="0"/>
        </w:numPr>
        <w:ind w:left="360" w:hanging="360"/>
        <w:jc w:val="both"/>
        <w:rPr>
          <w:b w:val="0"/>
        </w:rPr>
      </w:pPr>
    </w:p>
    <w:p w:rsidR="0001293E" w:rsidRDefault="0001293E" w:rsidP="00E74E38">
      <w:pPr>
        <w:pStyle w:val="Criteriu"/>
        <w:numPr>
          <w:ilvl w:val="1"/>
          <w:numId w:val="9"/>
        </w:numPr>
        <w:jc w:val="both"/>
      </w:pPr>
      <w:r w:rsidRPr="0001293E">
        <w:t>Prin pro</w:t>
      </w:r>
      <w:r w:rsidR="002454DD">
        <w:t>iect se asigură implementarea mă</w:t>
      </w:r>
      <w:r w:rsidRPr="0001293E">
        <w:t xml:space="preserve">surilor incluse </w:t>
      </w:r>
      <w:r w:rsidR="002454DD">
        <w:t>î</w:t>
      </w:r>
      <w:r w:rsidRPr="0001293E">
        <w:t>n Strategia naţională privind incluziunea socială şi reducerea sărăciei pentru perioada 2015-2020</w:t>
      </w:r>
      <w:r w:rsidR="002454DD">
        <w:t xml:space="preserve"> aprobată prin Hotărârea de</w:t>
      </w:r>
      <w:r w:rsidR="00F408A2">
        <w:t xml:space="preserve"> Guvern nr. 383 din 27 mai 2015 – maxim 2 puncte</w:t>
      </w:r>
    </w:p>
    <w:p w:rsidR="0001293E" w:rsidRDefault="0001293E" w:rsidP="0001293E">
      <w:pPr>
        <w:pStyle w:val="Criteriu"/>
        <w:numPr>
          <w:ilvl w:val="0"/>
          <w:numId w:val="0"/>
        </w:numPr>
        <w:ind w:left="360"/>
        <w:jc w:val="both"/>
      </w:pPr>
    </w:p>
    <w:p w:rsidR="0001293E" w:rsidRDefault="008B327E" w:rsidP="0001293E">
      <w:pPr>
        <w:pStyle w:val="Criteriu"/>
        <w:numPr>
          <w:ilvl w:val="0"/>
          <w:numId w:val="0"/>
        </w:numPr>
        <w:jc w:val="both"/>
        <w:rPr>
          <w:b w:val="0"/>
        </w:rPr>
      </w:pPr>
      <w:r>
        <w:rPr>
          <w:b w:val="0"/>
        </w:rPr>
        <w:t xml:space="preserve">Dintre obiectivele şi direcţiile de acţiune ale </w:t>
      </w:r>
      <w:r w:rsidR="00F82644">
        <w:rPr>
          <w:b w:val="0"/>
        </w:rPr>
        <w:t xml:space="preserve">planului de acţiuni aferent </w:t>
      </w:r>
      <w:r>
        <w:rPr>
          <w:b w:val="0"/>
        </w:rPr>
        <w:t xml:space="preserve">acestei strategii </w:t>
      </w:r>
      <w:r w:rsidR="00A87F44">
        <w:rPr>
          <w:b w:val="0"/>
        </w:rPr>
        <w:t xml:space="preserve"> au fost avute </w:t>
      </w:r>
      <w:r w:rsidR="0001293E" w:rsidRPr="0001293E">
        <w:rPr>
          <w:b w:val="0"/>
        </w:rPr>
        <w:t xml:space="preserve"> în vedere</w:t>
      </w:r>
      <w:r w:rsidR="0001293E">
        <w:rPr>
          <w:b w:val="0"/>
        </w:rPr>
        <w:t xml:space="preserve"> </w:t>
      </w:r>
      <w:r>
        <w:rPr>
          <w:b w:val="0"/>
        </w:rPr>
        <w:t>următoarele</w:t>
      </w:r>
      <w:r w:rsidR="007C31AB">
        <w:rPr>
          <w:b w:val="0"/>
        </w:rPr>
        <w:t>:</w:t>
      </w:r>
    </w:p>
    <w:p w:rsidR="007C31AB" w:rsidRPr="007C31AB" w:rsidRDefault="007C31AB" w:rsidP="00E74E38">
      <w:pPr>
        <w:pStyle w:val="Criteriu"/>
        <w:numPr>
          <w:ilvl w:val="0"/>
          <w:numId w:val="20"/>
        </w:numPr>
        <w:jc w:val="both"/>
        <w:rPr>
          <w:b w:val="0"/>
        </w:rPr>
      </w:pPr>
      <w:r w:rsidRPr="007C31AB">
        <w:rPr>
          <w:b w:val="0"/>
        </w:rPr>
        <w:t>Obiectivul specific 3.6.4.3.1 «Reglementarea, dezvoltarea şi finanţarea unui spectru de servicii personalizate pentru îndeplinirea nevoilor specifice ale persoanelor vârstnice, cu accent pe sistemul de îngrijire la domiciliu»,  cu următoarele acţiuni prioritare:</w:t>
      </w:r>
    </w:p>
    <w:p w:rsidR="007C31AB" w:rsidRPr="007C31AB" w:rsidRDefault="007C31AB" w:rsidP="00E74E38">
      <w:pPr>
        <w:pStyle w:val="Criteriu"/>
        <w:numPr>
          <w:ilvl w:val="1"/>
          <w:numId w:val="20"/>
        </w:numPr>
        <w:jc w:val="both"/>
        <w:rPr>
          <w:b w:val="0"/>
        </w:rPr>
      </w:pPr>
      <w:r w:rsidRPr="007C31AB">
        <w:rPr>
          <w:b w:val="0"/>
        </w:rPr>
        <w:t>Consolidarea serviciilor sociale la nivel comunitar, inclusiv în sistemul de infrastructură socială, însoţită de investiţii în servicii comunitare cum ar fi îngrijirea de zi, centre de tip respiro şi alte servicii de asistenţă pentru trai independent sau asistat (transport, asistenţi personali, dispozitive de asistenţă, interpreţi, etc.);</w:t>
      </w:r>
    </w:p>
    <w:p w:rsidR="00B10543" w:rsidRDefault="00B10543" w:rsidP="00B10543">
      <w:pPr>
        <w:pStyle w:val="Criteriu"/>
        <w:numPr>
          <w:ilvl w:val="0"/>
          <w:numId w:val="0"/>
        </w:numPr>
        <w:ind w:left="1800"/>
        <w:jc w:val="both"/>
        <w:rPr>
          <w:b w:val="0"/>
        </w:rPr>
      </w:pPr>
    </w:p>
    <w:p w:rsidR="0052183A" w:rsidRDefault="0052183A" w:rsidP="0052183A">
      <w:pPr>
        <w:pStyle w:val="Criteriu"/>
        <w:numPr>
          <w:ilvl w:val="0"/>
          <w:numId w:val="0"/>
        </w:numPr>
        <w:jc w:val="both"/>
        <w:rPr>
          <w:b w:val="0"/>
        </w:rPr>
      </w:pPr>
      <w:r w:rsidRPr="0052183A">
        <w:rPr>
          <w:b w:val="0"/>
        </w:rPr>
        <w:t xml:space="preserve">Grupul ţintă </w:t>
      </w:r>
      <w:r w:rsidR="00B10543">
        <w:rPr>
          <w:b w:val="0"/>
        </w:rPr>
        <w:t>al strategiei este alcătuit din g</w:t>
      </w:r>
      <w:r w:rsidRPr="0052183A">
        <w:rPr>
          <w:b w:val="0"/>
        </w:rPr>
        <w:t>rupurile vulnerabile</w:t>
      </w:r>
      <w:r w:rsidR="00B10543">
        <w:rPr>
          <w:b w:val="0"/>
        </w:rPr>
        <w:t>. Grupurile vulnerabile</w:t>
      </w:r>
      <w:r w:rsidR="008429F4">
        <w:rPr>
          <w:b w:val="0"/>
        </w:rPr>
        <w:t xml:space="preserve">, în conformitate cu definirea din strategie, </w:t>
      </w:r>
      <w:r w:rsidRPr="0052183A">
        <w:rPr>
          <w:b w:val="0"/>
        </w:rPr>
        <w:t>sunt cele excluse de pe piaţa forţei de muncă, din sistemul de educaţie, sănătate, locuire, şi alte servicii. Cele mai mari categorii includ: persoane sărace, copii și tineri lipsiți de îngrijire și sprijin parental, persoane cu dizabilităţi,</w:t>
      </w:r>
      <w:r w:rsidR="00B10543">
        <w:rPr>
          <w:b w:val="0"/>
        </w:rPr>
        <w:t xml:space="preserve"> </w:t>
      </w:r>
      <w:r w:rsidRPr="0052183A">
        <w:rPr>
          <w:b w:val="0"/>
        </w:rPr>
        <w:t>persoane vârstnice singure sau dependente, romi, alte grupuri vulnerabile (persoane dependente de alcool, droguri și alte substanțe toxice, persoane lipsite de libertate, aflate sub control judiciar sau aflate în evidența serviciilor de probațiune, persoane fără domiciliu, victime ale violenței domestice, victime ale traficului de ființe umane, refugiați și imigranți), precum și persoane care trăiesc în comunități marginalizate.</w:t>
      </w:r>
    </w:p>
    <w:p w:rsidR="00B10543" w:rsidRDefault="00B10543" w:rsidP="0052183A">
      <w:pPr>
        <w:pStyle w:val="Criteriu"/>
        <w:numPr>
          <w:ilvl w:val="0"/>
          <w:numId w:val="0"/>
        </w:numPr>
        <w:jc w:val="both"/>
        <w:rPr>
          <w:b w:val="0"/>
        </w:rPr>
      </w:pPr>
    </w:p>
    <w:p w:rsidR="00B10543" w:rsidRDefault="00B10543" w:rsidP="0052183A">
      <w:pPr>
        <w:pStyle w:val="Criteriu"/>
        <w:numPr>
          <w:ilvl w:val="0"/>
          <w:numId w:val="0"/>
        </w:numPr>
        <w:jc w:val="both"/>
        <w:rPr>
          <w:b w:val="0"/>
        </w:rPr>
      </w:pPr>
      <w:r>
        <w:rPr>
          <w:b w:val="0"/>
        </w:rPr>
        <w:t>Dintre toate grupurile vulnerabile enumerate în st</w:t>
      </w:r>
      <w:r w:rsidR="002454DD">
        <w:rPr>
          <w:b w:val="0"/>
        </w:rPr>
        <w:t>rategia de incluziune socială, prezentul apel</w:t>
      </w:r>
      <w:r>
        <w:rPr>
          <w:b w:val="0"/>
        </w:rPr>
        <w:t xml:space="preserve"> v</w:t>
      </w:r>
      <w:r w:rsidR="002454DD">
        <w:rPr>
          <w:b w:val="0"/>
        </w:rPr>
        <w:t>a</w:t>
      </w:r>
      <w:r>
        <w:rPr>
          <w:b w:val="0"/>
        </w:rPr>
        <w:t xml:space="preserve"> avea ca beneficiari finali persoanele vârstnice sărace, singure sau dependente</w:t>
      </w:r>
      <w:r w:rsidR="00732EEE">
        <w:rPr>
          <w:b w:val="0"/>
        </w:rPr>
        <w:t xml:space="preserve"> social de alte persoane</w:t>
      </w:r>
      <w:r>
        <w:rPr>
          <w:b w:val="0"/>
        </w:rPr>
        <w:t>.</w:t>
      </w:r>
      <w:r w:rsidR="00D83ED4">
        <w:rPr>
          <w:b w:val="0"/>
        </w:rPr>
        <w:t xml:space="preserve"> Intervenţia FEDR se va acorda pentru sprijinirea unităţilor de îngrijire la domiciliu, prin care vârstnicii singuri care sunt dependenţi de îngrijirea acordată de alte persoane, vor putea beneficia de servicii sociale de îngrijire la domiciliu. Cantinele sociale se adresează vârstnicilor săraci, dar care în majoritate se pot deplasa independent. </w:t>
      </w:r>
    </w:p>
    <w:p w:rsidR="007C31AB" w:rsidRPr="0001293E" w:rsidRDefault="007C31AB" w:rsidP="0001293E">
      <w:pPr>
        <w:pStyle w:val="Criteriu"/>
        <w:numPr>
          <w:ilvl w:val="0"/>
          <w:numId w:val="0"/>
        </w:numPr>
        <w:jc w:val="both"/>
        <w:rPr>
          <w:b w:val="0"/>
        </w:rPr>
      </w:pPr>
    </w:p>
    <w:p w:rsidR="00392AAC" w:rsidRDefault="00392AAC" w:rsidP="00E74E38">
      <w:pPr>
        <w:pStyle w:val="Criteriu"/>
        <w:numPr>
          <w:ilvl w:val="1"/>
          <w:numId w:val="9"/>
        </w:numPr>
        <w:ind w:left="426" w:hanging="426"/>
        <w:jc w:val="both"/>
      </w:pPr>
      <w:r w:rsidRPr="003F2AE8">
        <w:t>Prin pro</w:t>
      </w:r>
      <w:r w:rsidR="00303364">
        <w:t>iect se asigura implementarea mă</w:t>
      </w:r>
      <w:r w:rsidRPr="003F2AE8">
        <w:t xml:space="preserve">surilor incluse </w:t>
      </w:r>
      <w:r w:rsidR="00303364">
        <w:t>î</w:t>
      </w:r>
      <w:r w:rsidRPr="003F2AE8">
        <w:t>ntr-o strategie integrată de dezvoltare urbană (SIDU)</w:t>
      </w:r>
      <w:r w:rsidR="00F408A2">
        <w:t>- maxim 1 punct</w:t>
      </w:r>
    </w:p>
    <w:p w:rsidR="00EF14EF" w:rsidRDefault="00EF14EF" w:rsidP="00EF14EF">
      <w:pPr>
        <w:pStyle w:val="Criteriu"/>
        <w:numPr>
          <w:ilvl w:val="0"/>
          <w:numId w:val="0"/>
        </w:numPr>
        <w:ind w:left="426"/>
        <w:jc w:val="both"/>
      </w:pPr>
    </w:p>
    <w:p w:rsidR="0001293E" w:rsidRPr="003F2AE8" w:rsidRDefault="00841720" w:rsidP="0001293E">
      <w:pPr>
        <w:pStyle w:val="Criteriu"/>
        <w:numPr>
          <w:ilvl w:val="0"/>
          <w:numId w:val="0"/>
        </w:numPr>
        <w:jc w:val="both"/>
      </w:pPr>
      <w:r>
        <w:rPr>
          <w:b w:val="0"/>
        </w:rPr>
        <w:t>Criteriul va fi verificat prin intermediul informațiilor oferite de solicitantul de finanțare în cadrul cererii de finanțare, în secțiunea relevan</w:t>
      </w:r>
      <w:r w:rsidR="00303364">
        <w:rPr>
          <w:b w:val="0"/>
        </w:rPr>
        <w:t>tă</w:t>
      </w:r>
      <w:r>
        <w:rPr>
          <w:b w:val="0"/>
        </w:rPr>
        <w:t>.</w:t>
      </w:r>
    </w:p>
    <w:p w:rsidR="00A751F0" w:rsidRDefault="002465CE" w:rsidP="0068325A">
      <w:pPr>
        <w:pStyle w:val="Criteriu"/>
        <w:numPr>
          <w:ilvl w:val="0"/>
          <w:numId w:val="0"/>
        </w:numPr>
        <w:jc w:val="both"/>
        <w:rPr>
          <w:b w:val="0"/>
        </w:rPr>
      </w:pPr>
      <w:r w:rsidRPr="0068325A">
        <w:rPr>
          <w:b w:val="0"/>
        </w:rPr>
        <w:t>Se vor avea în vedere Strategiile  integrate de dezvoltare urbană fi</w:t>
      </w:r>
      <w:r w:rsidR="0068325A">
        <w:rPr>
          <w:b w:val="0"/>
        </w:rPr>
        <w:t xml:space="preserve">nanțabile prin Axa prioritară 4 </w:t>
      </w:r>
      <w:r w:rsidRPr="0068325A">
        <w:rPr>
          <w:b w:val="0"/>
        </w:rPr>
        <w:t>Dezvoltare urbană durabilă – din cadrul POR</w:t>
      </w:r>
      <w:r w:rsidR="0068325A">
        <w:rPr>
          <w:b w:val="0"/>
        </w:rPr>
        <w:t>.</w:t>
      </w:r>
      <w:r w:rsidR="00EB185B">
        <w:rPr>
          <w:b w:val="0"/>
        </w:rPr>
        <w:t xml:space="preserve"> </w:t>
      </w:r>
      <w:r w:rsidR="00EF14EF">
        <w:rPr>
          <w:b w:val="0"/>
        </w:rPr>
        <w:t xml:space="preserve"> </w:t>
      </w:r>
    </w:p>
    <w:p w:rsidR="00A751F0" w:rsidRDefault="00A751F0" w:rsidP="0068325A">
      <w:pPr>
        <w:pStyle w:val="Criteriu"/>
        <w:numPr>
          <w:ilvl w:val="0"/>
          <w:numId w:val="0"/>
        </w:numPr>
        <w:jc w:val="both"/>
        <w:rPr>
          <w:b w:val="0"/>
        </w:rPr>
      </w:pPr>
    </w:p>
    <w:p w:rsidR="00A751F0" w:rsidRDefault="00A751F0" w:rsidP="0068325A">
      <w:pPr>
        <w:pStyle w:val="Criteriu"/>
        <w:numPr>
          <w:ilvl w:val="0"/>
          <w:numId w:val="0"/>
        </w:numPr>
        <w:jc w:val="both"/>
        <w:rPr>
          <w:b w:val="0"/>
        </w:rPr>
      </w:pPr>
      <w:r w:rsidRPr="00A751F0">
        <w:rPr>
          <w:b w:val="0"/>
        </w:rPr>
        <w:t>Există posibilitatea ca acest criteriu să nu se aplice</w:t>
      </w:r>
      <w:r>
        <w:rPr>
          <w:b w:val="0"/>
        </w:rPr>
        <w:t>, astfel:</w:t>
      </w:r>
    </w:p>
    <w:p w:rsidR="00A751F0" w:rsidRDefault="00A751F0" w:rsidP="0068325A">
      <w:pPr>
        <w:pStyle w:val="Criteriu"/>
        <w:numPr>
          <w:ilvl w:val="0"/>
          <w:numId w:val="0"/>
        </w:numPr>
        <w:jc w:val="both"/>
        <w:rPr>
          <w:b w:val="0"/>
        </w:rPr>
      </w:pPr>
    </w:p>
    <w:p w:rsidR="00A751F0" w:rsidRDefault="00EF14EF" w:rsidP="00A751F0">
      <w:pPr>
        <w:pStyle w:val="Criteriu"/>
        <w:numPr>
          <w:ilvl w:val="0"/>
          <w:numId w:val="32"/>
        </w:numPr>
        <w:jc w:val="both"/>
        <w:rPr>
          <w:b w:val="0"/>
        </w:rPr>
      </w:pPr>
      <w:r>
        <w:rPr>
          <w:b w:val="0"/>
        </w:rPr>
        <w:t>În cazul în care loca</w:t>
      </w:r>
      <w:r w:rsidR="00A751F0">
        <w:rPr>
          <w:b w:val="0"/>
        </w:rPr>
        <w:t>lizarea proiectului este în mediu</w:t>
      </w:r>
      <w:r>
        <w:rPr>
          <w:b w:val="0"/>
        </w:rPr>
        <w:t xml:space="preserve"> rural, acest criteriu nu se aplică. </w:t>
      </w:r>
    </w:p>
    <w:p w:rsidR="0068325A" w:rsidRDefault="00A751F0" w:rsidP="00A751F0">
      <w:pPr>
        <w:pStyle w:val="Criteriu"/>
        <w:numPr>
          <w:ilvl w:val="0"/>
          <w:numId w:val="32"/>
        </w:numPr>
        <w:jc w:val="both"/>
        <w:rPr>
          <w:b w:val="0"/>
        </w:rPr>
      </w:pPr>
      <w:r>
        <w:rPr>
          <w:b w:val="0"/>
        </w:rPr>
        <w:t>Dacă până la momentul depunerii cererii de finanţare nici un oraş nu are publicat pe site-ul propriu Strategia</w:t>
      </w:r>
      <w:r w:rsidR="00EF14EF">
        <w:rPr>
          <w:b w:val="0"/>
        </w:rPr>
        <w:t xml:space="preserve"> integrat</w:t>
      </w:r>
      <w:r>
        <w:rPr>
          <w:b w:val="0"/>
        </w:rPr>
        <w:t>ă</w:t>
      </w:r>
      <w:r w:rsidR="00EF14EF">
        <w:rPr>
          <w:b w:val="0"/>
        </w:rPr>
        <w:t xml:space="preserve"> de  dezvolta</w:t>
      </w:r>
      <w:r>
        <w:rPr>
          <w:b w:val="0"/>
        </w:rPr>
        <w:t>re urbană</w:t>
      </w:r>
      <w:r w:rsidR="00C65394">
        <w:rPr>
          <w:b w:val="0"/>
        </w:rPr>
        <w:t>.</w:t>
      </w:r>
    </w:p>
    <w:p w:rsidR="00A751F0" w:rsidRDefault="00A751F0" w:rsidP="0068325A">
      <w:pPr>
        <w:pStyle w:val="Criteriu"/>
        <w:numPr>
          <w:ilvl w:val="0"/>
          <w:numId w:val="0"/>
        </w:numPr>
        <w:jc w:val="both"/>
        <w:rPr>
          <w:b w:val="0"/>
        </w:rPr>
      </w:pPr>
    </w:p>
    <w:p w:rsidR="00A751F0" w:rsidRPr="0068325A" w:rsidRDefault="00A751F0" w:rsidP="0068325A">
      <w:pPr>
        <w:pStyle w:val="Criteriu"/>
        <w:numPr>
          <w:ilvl w:val="0"/>
          <w:numId w:val="0"/>
        </w:numPr>
        <w:jc w:val="both"/>
        <w:rPr>
          <w:b w:val="0"/>
        </w:rPr>
      </w:pPr>
      <w:r>
        <w:rPr>
          <w:b w:val="0"/>
        </w:rPr>
        <w:lastRenderedPageBreak/>
        <w:t>În cazul în care acest criteriu nu se aplic</w:t>
      </w:r>
      <w:r w:rsidR="00117A76">
        <w:rPr>
          <w:b w:val="0"/>
        </w:rPr>
        <w:t>ă</w:t>
      </w:r>
      <w:r>
        <w:rPr>
          <w:b w:val="0"/>
        </w:rPr>
        <w:t>, punctajul va fi maxim ( un punct) pentru toate proiectele.</w:t>
      </w:r>
    </w:p>
    <w:p w:rsidR="00AB081D" w:rsidRPr="00AB081D" w:rsidRDefault="00AB081D" w:rsidP="00AB081D">
      <w:pPr>
        <w:pStyle w:val="Criteriu"/>
        <w:numPr>
          <w:ilvl w:val="0"/>
          <w:numId w:val="0"/>
        </w:numPr>
        <w:ind w:left="360" w:hanging="360"/>
        <w:jc w:val="both"/>
        <w:rPr>
          <w:b w:val="0"/>
        </w:rPr>
      </w:pPr>
    </w:p>
    <w:p w:rsidR="007C31AB" w:rsidRPr="00EF14EF" w:rsidRDefault="00392AAC" w:rsidP="00E74E38">
      <w:pPr>
        <w:pStyle w:val="Criteriu"/>
        <w:numPr>
          <w:ilvl w:val="1"/>
          <w:numId w:val="9"/>
        </w:numPr>
        <w:jc w:val="both"/>
      </w:pPr>
      <w:r w:rsidRPr="00EF14EF">
        <w:t>Prin pro</w:t>
      </w:r>
      <w:r w:rsidR="00EB185B" w:rsidRPr="00EF14EF">
        <w:t>iect se asigura implementarea măsurilor incluse î</w:t>
      </w:r>
      <w:r w:rsidRPr="00EF14EF">
        <w:t xml:space="preserve">n </w:t>
      </w:r>
      <w:r w:rsidR="007C31AB" w:rsidRPr="00EF14EF">
        <w:t>Strategia națională privind incluziunea socială a persoanelor cu dizabiltăţi 2014-2020</w:t>
      </w:r>
      <w:r w:rsidR="00F408A2">
        <w:t xml:space="preserve"> – maxim 2 puncte</w:t>
      </w:r>
    </w:p>
    <w:p w:rsidR="00CA17B3" w:rsidRPr="00EF14EF" w:rsidRDefault="00CA17B3" w:rsidP="00CA17B3">
      <w:pPr>
        <w:pStyle w:val="Criteriu"/>
        <w:numPr>
          <w:ilvl w:val="0"/>
          <w:numId w:val="0"/>
        </w:numPr>
        <w:jc w:val="both"/>
      </w:pPr>
    </w:p>
    <w:p w:rsidR="007C31AB" w:rsidRPr="00EF14EF" w:rsidRDefault="002A29C8" w:rsidP="007C31AB">
      <w:pPr>
        <w:pStyle w:val="Criteriu"/>
        <w:numPr>
          <w:ilvl w:val="0"/>
          <w:numId w:val="0"/>
        </w:numPr>
        <w:jc w:val="both"/>
        <w:rPr>
          <w:b w:val="0"/>
        </w:rPr>
      </w:pPr>
      <w:r w:rsidRPr="00EF14EF">
        <w:rPr>
          <w:b w:val="0"/>
        </w:rPr>
        <w:t xml:space="preserve">Dintre obiectivele şi </w:t>
      </w:r>
      <w:r w:rsidR="00724DF9" w:rsidRPr="00EF14EF">
        <w:rPr>
          <w:b w:val="0"/>
        </w:rPr>
        <w:t>măsurile</w:t>
      </w:r>
      <w:r w:rsidRPr="00EF14EF">
        <w:rPr>
          <w:b w:val="0"/>
        </w:rPr>
        <w:t xml:space="preserve"> acestei </w:t>
      </w:r>
      <w:r w:rsidR="00724DF9" w:rsidRPr="00EF14EF">
        <w:rPr>
          <w:b w:val="0"/>
        </w:rPr>
        <w:t>strategii se vor avea în vedere</w:t>
      </w:r>
      <w:r w:rsidRPr="00EF14EF">
        <w:rPr>
          <w:b w:val="0"/>
        </w:rPr>
        <w:t>:</w:t>
      </w:r>
    </w:p>
    <w:p w:rsidR="007C31AB" w:rsidRPr="00EF14EF" w:rsidRDefault="007C31AB" w:rsidP="007C31AB">
      <w:pPr>
        <w:pStyle w:val="Criteriu"/>
        <w:numPr>
          <w:ilvl w:val="0"/>
          <w:numId w:val="0"/>
        </w:numPr>
        <w:jc w:val="both"/>
      </w:pPr>
    </w:p>
    <w:p w:rsidR="0016042A" w:rsidRPr="0011026D" w:rsidRDefault="00DD2E45" w:rsidP="00AB081D">
      <w:pPr>
        <w:pStyle w:val="Criteriu"/>
        <w:numPr>
          <w:ilvl w:val="0"/>
          <w:numId w:val="0"/>
        </w:numPr>
        <w:jc w:val="both"/>
        <w:rPr>
          <w:b w:val="0"/>
        </w:rPr>
      </w:pPr>
      <w:r w:rsidRPr="0011026D">
        <w:rPr>
          <w:b w:val="0"/>
        </w:rPr>
        <w:t>Secțiunea II Participare</w:t>
      </w:r>
      <w:r w:rsidR="00724DF9" w:rsidRPr="0011026D">
        <w:rPr>
          <w:b w:val="0"/>
        </w:rPr>
        <w:t xml:space="preserve">, </w:t>
      </w:r>
      <w:r w:rsidR="007C31AB" w:rsidRPr="0011026D">
        <w:rPr>
          <w:b w:val="0"/>
        </w:rPr>
        <w:t xml:space="preserve">Obiectivul specific </w:t>
      </w:r>
      <w:r w:rsidRPr="0011026D">
        <w:rPr>
          <w:b w:val="0"/>
        </w:rPr>
        <w:t>7</w:t>
      </w:r>
      <w:r w:rsidR="007C31AB" w:rsidRPr="0011026D">
        <w:rPr>
          <w:b w:val="0"/>
        </w:rPr>
        <w:t>. «</w:t>
      </w:r>
      <w:r w:rsidRPr="0011026D">
        <w:rPr>
          <w:b w:val="0"/>
        </w:rPr>
        <w:t>Asigurarea de servicii de sprijin diversificate, accesibile, pentru facilitarea incluziunii sociale a persoanelor cu dizabilități, furnizate în comunitate, atât în mediul urban cât și în mediul rural</w:t>
      </w:r>
      <w:r w:rsidR="00724DF9" w:rsidRPr="0011026D">
        <w:rPr>
          <w:b w:val="0"/>
        </w:rPr>
        <w:t>», cu măsura</w:t>
      </w:r>
      <w:r w:rsidR="007C31AB" w:rsidRPr="0011026D">
        <w:rPr>
          <w:b w:val="0"/>
        </w:rPr>
        <w:t xml:space="preserve"> : </w:t>
      </w:r>
    </w:p>
    <w:p w:rsidR="00724DF9" w:rsidRPr="0011026D" w:rsidRDefault="00724DF9" w:rsidP="00AB081D">
      <w:pPr>
        <w:pStyle w:val="Criteriu"/>
        <w:numPr>
          <w:ilvl w:val="0"/>
          <w:numId w:val="0"/>
        </w:numPr>
        <w:jc w:val="both"/>
        <w:rPr>
          <w:b w:val="0"/>
        </w:rPr>
      </w:pPr>
      <w:r w:rsidRPr="0011026D">
        <w:rPr>
          <w:b w:val="0"/>
        </w:rPr>
        <w:t>«</w:t>
      </w:r>
      <w:r w:rsidRPr="0011026D">
        <w:t>7.7. Dezvoltarea serviciilor de sprijin pentru a asigura abilitarea şi reabilitarea, precum şi integrarea în comunitate şi în toate aspectele societăţii, disponibile în comunitatea în care trăiesc</w:t>
      </w:r>
      <w:r w:rsidRPr="0011026D">
        <w:rPr>
          <w:b w:val="0"/>
        </w:rPr>
        <w:t>.»</w:t>
      </w:r>
    </w:p>
    <w:p w:rsidR="00DD2E45" w:rsidRPr="0011026D" w:rsidRDefault="00DD2E45" w:rsidP="00AB081D">
      <w:pPr>
        <w:pStyle w:val="Criteriu"/>
        <w:numPr>
          <w:ilvl w:val="0"/>
          <w:numId w:val="0"/>
        </w:numPr>
        <w:jc w:val="both"/>
        <w:rPr>
          <w:b w:val="0"/>
        </w:rPr>
      </w:pPr>
    </w:p>
    <w:p w:rsidR="00F6212C" w:rsidRDefault="00F6212C" w:rsidP="00AB081D">
      <w:pPr>
        <w:pStyle w:val="Criteriu"/>
        <w:numPr>
          <w:ilvl w:val="0"/>
          <w:numId w:val="0"/>
        </w:numPr>
        <w:jc w:val="both"/>
        <w:rPr>
          <w:b w:val="0"/>
        </w:rPr>
      </w:pPr>
      <w:r>
        <w:rPr>
          <w:b w:val="0"/>
        </w:rPr>
        <w:t xml:space="preserve">Grupul ţintă al acestei strategii este constituit de persoanele cu dizabilităţi. Printre persoanele vârstnice sunt desigur şi persoane cu dizabilităţi. </w:t>
      </w:r>
      <w:r w:rsidR="00956D2B">
        <w:rPr>
          <w:b w:val="0"/>
        </w:rPr>
        <w:t>Prin proiectele finanţate se va avea î</w:t>
      </w:r>
      <w:r>
        <w:rPr>
          <w:b w:val="0"/>
        </w:rPr>
        <w:t xml:space="preserve">n </w:t>
      </w:r>
      <w:r w:rsidR="00956D2B">
        <w:rPr>
          <w:b w:val="0"/>
        </w:rPr>
        <w:t xml:space="preserve">vedere adaptarea </w:t>
      </w:r>
      <w:r>
        <w:rPr>
          <w:b w:val="0"/>
        </w:rPr>
        <w:t>centrel</w:t>
      </w:r>
      <w:r w:rsidR="00956D2B">
        <w:rPr>
          <w:b w:val="0"/>
        </w:rPr>
        <w:t>or</w:t>
      </w:r>
      <w:r>
        <w:rPr>
          <w:b w:val="0"/>
        </w:rPr>
        <w:t xml:space="preserve"> </w:t>
      </w:r>
      <w:r w:rsidR="00956D2B">
        <w:rPr>
          <w:b w:val="0"/>
        </w:rPr>
        <w:t>de servicii sociale</w:t>
      </w:r>
      <w:r>
        <w:rPr>
          <w:b w:val="0"/>
        </w:rPr>
        <w:t xml:space="preserve"> pentru persoane vârstnice </w:t>
      </w:r>
      <w:r w:rsidR="00956D2B">
        <w:rPr>
          <w:b w:val="0"/>
        </w:rPr>
        <w:t xml:space="preserve">la </w:t>
      </w:r>
      <w:r w:rsidR="008D0F73">
        <w:rPr>
          <w:b w:val="0"/>
        </w:rPr>
        <w:t xml:space="preserve">nevoile </w:t>
      </w:r>
      <w:r w:rsidR="00956D2B">
        <w:rPr>
          <w:b w:val="0"/>
        </w:rPr>
        <w:t>persoanelor cu dizabilităţi, astfel încât şi vârstnicii cu dizabilităţi să poată beneficia de serviciile sociale oferite de aceste centre în condiţii de egalitate cu ceilalţi beneficiari.</w:t>
      </w:r>
    </w:p>
    <w:p w:rsidR="0016042A" w:rsidRPr="00C22A64" w:rsidRDefault="0016042A" w:rsidP="0068325A">
      <w:pPr>
        <w:pStyle w:val="Criteriu"/>
        <w:numPr>
          <w:ilvl w:val="0"/>
          <w:numId w:val="0"/>
        </w:numPr>
        <w:ind w:left="360"/>
        <w:jc w:val="both"/>
      </w:pPr>
    </w:p>
    <w:p w:rsidR="00D6770A" w:rsidRPr="00022C99" w:rsidRDefault="009000CD" w:rsidP="00CB19BA">
      <w:pPr>
        <w:pStyle w:val="Criteriu"/>
      </w:pPr>
      <w:r w:rsidRPr="00022C99">
        <w:t>Contribuţia proiectului la realizarea obiectivelor specifice priorității de investiție/POR</w:t>
      </w:r>
      <w:r w:rsidR="00CB19BA">
        <w:t xml:space="preserve"> </w:t>
      </w:r>
      <w:r w:rsidR="00CB19BA" w:rsidRPr="00CB19BA">
        <w:t>(maxim 32 puncte, punctaj cumulativ: 2.1+2.2+2.3+2.4+2.5+2.6+2.7+2.8)</w:t>
      </w:r>
    </w:p>
    <w:p w:rsidR="004A127D" w:rsidRPr="00022C99" w:rsidRDefault="004A127D" w:rsidP="0068325A">
      <w:pPr>
        <w:spacing w:after="0" w:line="240" w:lineRule="auto"/>
        <w:jc w:val="both"/>
      </w:pPr>
      <w:r w:rsidRPr="00022C99">
        <w:t>Obiectivul tematic: „Promovarea incluziunii sociale, combaterea sărăciei şi a discriminării”</w:t>
      </w:r>
    </w:p>
    <w:p w:rsidR="004A127D" w:rsidRPr="00022C99" w:rsidRDefault="004A127D" w:rsidP="0068325A">
      <w:pPr>
        <w:spacing w:after="0" w:line="240" w:lineRule="auto"/>
        <w:jc w:val="both"/>
      </w:pPr>
      <w:r w:rsidRPr="00022C99">
        <w:t>Obiectivul specific: „Creşterea gradului de acoperire cu servicii sociale”.</w:t>
      </w:r>
    </w:p>
    <w:p w:rsidR="00D6770A" w:rsidRDefault="004A127D" w:rsidP="0068325A">
      <w:pPr>
        <w:spacing w:after="0" w:line="240" w:lineRule="auto"/>
        <w:jc w:val="both"/>
      </w:pPr>
      <w:r w:rsidRPr="00022C99">
        <w:t>Acest apel este destinat grupului ţintă : persoane vârstnice.</w:t>
      </w:r>
    </w:p>
    <w:p w:rsidR="0030152B" w:rsidRDefault="0016339E" w:rsidP="0016339E">
      <w:pPr>
        <w:pStyle w:val="Criteriu"/>
        <w:numPr>
          <w:ilvl w:val="1"/>
          <w:numId w:val="2"/>
        </w:numPr>
        <w:jc w:val="both"/>
      </w:pPr>
      <w:r w:rsidRPr="0016339E">
        <w:t>Proiectul  se propune pentru  localităţile  în care se înregistrează un procent mare al populaţiei vârstnice î</w:t>
      </w:r>
      <w:r w:rsidR="0030152B">
        <w:t>n total populaţie pe localitate</w:t>
      </w:r>
      <w:r w:rsidR="00DC53ED">
        <w:t xml:space="preserve"> – maxim 3 puncte</w:t>
      </w:r>
    </w:p>
    <w:p w:rsidR="00C02B00" w:rsidRDefault="00C02B00" w:rsidP="0048449E">
      <w:pPr>
        <w:pStyle w:val="Criteriu"/>
        <w:numPr>
          <w:ilvl w:val="0"/>
          <w:numId w:val="0"/>
        </w:numPr>
        <w:jc w:val="both"/>
      </w:pPr>
    </w:p>
    <w:p w:rsidR="00C02B00" w:rsidRDefault="00C02B00" w:rsidP="00C02B00">
      <w:pPr>
        <w:pStyle w:val="Criteriu"/>
        <w:numPr>
          <w:ilvl w:val="0"/>
          <w:numId w:val="0"/>
        </w:numPr>
        <w:jc w:val="both"/>
        <w:rPr>
          <w:b w:val="0"/>
        </w:rPr>
      </w:pPr>
      <w:r w:rsidRPr="00C02B00">
        <w:rPr>
          <w:b w:val="0"/>
        </w:rPr>
        <w:t>Se vor folosi rezultatele finale ale recensământului populaţiei şi locuinţelor din 2011</w:t>
      </w:r>
      <w:r>
        <w:rPr>
          <w:b w:val="0"/>
        </w:rPr>
        <w:t>.</w:t>
      </w:r>
    </w:p>
    <w:p w:rsidR="0030152B" w:rsidRPr="0030152B" w:rsidRDefault="0030152B" w:rsidP="00C02B00">
      <w:pPr>
        <w:pStyle w:val="Criteriu"/>
        <w:numPr>
          <w:ilvl w:val="0"/>
          <w:numId w:val="0"/>
        </w:numPr>
        <w:jc w:val="both"/>
        <w:rPr>
          <w:b w:val="0"/>
        </w:rPr>
      </w:pPr>
      <w:r>
        <w:rPr>
          <w:b w:val="0"/>
        </w:rPr>
        <w:t>P</w:t>
      </w:r>
      <w:r w:rsidRPr="0030152B">
        <w:rPr>
          <w:b w:val="0"/>
        </w:rPr>
        <w:t xml:space="preserve">onderea </w:t>
      </w:r>
      <w:r>
        <w:rPr>
          <w:b w:val="0"/>
        </w:rPr>
        <w:t xml:space="preserve">medie </w:t>
      </w:r>
      <w:r w:rsidRPr="0030152B">
        <w:rPr>
          <w:b w:val="0"/>
        </w:rPr>
        <w:t>pe ţară a persoanelor vârstnice este de 16,1% din total populaţie</w:t>
      </w:r>
      <w:r>
        <w:rPr>
          <w:b w:val="0"/>
        </w:rPr>
        <w:t>.</w:t>
      </w:r>
    </w:p>
    <w:p w:rsidR="003E7AC8" w:rsidRDefault="00AD0974" w:rsidP="00C02B00">
      <w:pPr>
        <w:pStyle w:val="Criteriu"/>
        <w:numPr>
          <w:ilvl w:val="0"/>
          <w:numId w:val="0"/>
        </w:numPr>
        <w:jc w:val="both"/>
        <w:rPr>
          <w:rStyle w:val="Hyperlink"/>
          <w:b w:val="0"/>
        </w:rPr>
      </w:pPr>
      <w:r>
        <w:rPr>
          <w:b w:val="0"/>
        </w:rPr>
        <w:t xml:space="preserve">Tabelul 50 </w:t>
      </w:r>
      <w:r w:rsidR="0030152B">
        <w:rPr>
          <w:b w:val="0"/>
        </w:rPr>
        <w:t>„</w:t>
      </w:r>
      <w:r>
        <w:rPr>
          <w:b w:val="0"/>
        </w:rPr>
        <w:t xml:space="preserve">Populaţia pe sexe şi grupe de vârstă </w:t>
      </w:r>
      <w:r w:rsidR="00C67258">
        <w:rPr>
          <w:b w:val="0"/>
        </w:rPr>
        <w:t>– judeţe, categorii de localităţi, municipii, oraşe şi comune</w:t>
      </w:r>
      <w:r w:rsidR="0030152B">
        <w:rPr>
          <w:b w:val="0"/>
        </w:rPr>
        <w:t>”</w:t>
      </w:r>
      <w:r w:rsidR="00182AD1">
        <w:rPr>
          <w:b w:val="0"/>
        </w:rPr>
        <w:t xml:space="preserve">, </w:t>
      </w:r>
      <w:r w:rsidR="00FE6FA8">
        <w:rPr>
          <w:b w:val="0"/>
        </w:rPr>
        <w:t xml:space="preserve">disponibil la adresa: </w:t>
      </w:r>
      <w:hyperlink r:id="rId15" w:history="1">
        <w:r w:rsidR="00FE6FA8" w:rsidRPr="00565D4D">
          <w:rPr>
            <w:rStyle w:val="Hyperlink"/>
            <w:b w:val="0"/>
          </w:rPr>
          <w:t>http://www.recensamantromania.ro/noutati/volumul/</w:t>
        </w:r>
      </w:hyperlink>
      <w:r w:rsidR="00FE6FA8">
        <w:rPr>
          <w:b w:val="0"/>
        </w:rPr>
        <w:t xml:space="preserve">, </w:t>
      </w:r>
      <w:r w:rsidR="001E0592">
        <w:rPr>
          <w:rStyle w:val="Hyperlink"/>
          <w:b w:val="0"/>
          <w:color w:val="auto"/>
          <w:u w:val="none"/>
        </w:rPr>
        <w:t>a fost prelucrat de AMPOR şi  a fost obţinut procentul populaţiei de peste 65 de ani  din total populaţie pe localitate</w:t>
      </w:r>
      <w:r w:rsidR="003E7AC8">
        <w:rPr>
          <w:rStyle w:val="Hyperlink"/>
          <w:b w:val="0"/>
          <w:color w:val="auto"/>
          <w:u w:val="none"/>
        </w:rPr>
        <w:t>, pentru fiecare localitate</w:t>
      </w:r>
      <w:r w:rsidR="001E0592">
        <w:rPr>
          <w:rStyle w:val="Hyperlink"/>
          <w:b w:val="0"/>
          <w:color w:val="auto"/>
          <w:u w:val="none"/>
        </w:rPr>
        <w:t>.</w:t>
      </w:r>
      <w:r w:rsidR="003E7AC8">
        <w:rPr>
          <w:rStyle w:val="Hyperlink"/>
          <w:b w:val="0"/>
          <w:color w:val="auto"/>
          <w:u w:val="none"/>
        </w:rPr>
        <w:t xml:space="preserve"> Rezultatul astfel obținut se regăsește în  </w:t>
      </w:r>
      <w:r w:rsidR="00A749EB">
        <w:rPr>
          <w:rStyle w:val="Hyperlink"/>
          <w:b w:val="0"/>
          <w:color w:val="auto"/>
          <w:u w:val="none"/>
        </w:rPr>
        <w:t xml:space="preserve">anexa la prezentul ghid </w:t>
      </w:r>
      <w:r w:rsidR="003E7AC8">
        <w:rPr>
          <w:rStyle w:val="Hyperlink"/>
          <w:b w:val="0"/>
          <w:color w:val="auto"/>
          <w:u w:val="none"/>
        </w:rPr>
        <w:t>&lt;</w:t>
      </w:r>
      <w:r w:rsidR="00A840CC">
        <w:rPr>
          <w:rStyle w:val="Hyperlink"/>
          <w:b w:val="0"/>
          <w:color w:val="auto"/>
          <w:u w:val="none"/>
        </w:rPr>
        <w:t>Tabel criteriul 2.</w:t>
      </w:r>
      <w:r w:rsidR="00A749EB">
        <w:rPr>
          <w:rStyle w:val="Hyperlink"/>
          <w:b w:val="0"/>
          <w:color w:val="auto"/>
          <w:u w:val="none"/>
        </w:rPr>
        <w:t>1&gt;.</w:t>
      </w:r>
    </w:p>
    <w:p w:rsidR="003E7AC8" w:rsidRPr="003E7AC8" w:rsidRDefault="003E7AC8" w:rsidP="00C02B00">
      <w:pPr>
        <w:pStyle w:val="Criteriu"/>
        <w:numPr>
          <w:ilvl w:val="0"/>
          <w:numId w:val="0"/>
        </w:numPr>
        <w:jc w:val="both"/>
        <w:rPr>
          <w:rStyle w:val="Hyperlink"/>
          <w:b w:val="0"/>
          <w:color w:val="auto"/>
          <w:u w:val="none"/>
        </w:rPr>
      </w:pPr>
      <w:r w:rsidRPr="003E7AC8">
        <w:rPr>
          <w:rStyle w:val="Hyperlink"/>
          <w:b w:val="0"/>
          <w:color w:val="auto"/>
          <w:u w:val="none"/>
        </w:rPr>
        <w:t xml:space="preserve">Se va folosi coloana </w:t>
      </w:r>
      <w:r w:rsidR="00A8327C">
        <w:rPr>
          <w:rStyle w:val="Hyperlink"/>
          <w:b w:val="0"/>
          <w:color w:val="auto"/>
          <w:u w:val="none"/>
        </w:rPr>
        <w:t>6</w:t>
      </w:r>
      <w:r w:rsidRPr="003E7AC8">
        <w:rPr>
          <w:rStyle w:val="Hyperlink"/>
          <w:b w:val="0"/>
          <w:color w:val="auto"/>
          <w:u w:val="none"/>
        </w:rPr>
        <w:t xml:space="preserve"> a </w:t>
      </w:r>
      <w:r w:rsidR="0027393A">
        <w:rPr>
          <w:rStyle w:val="Hyperlink"/>
          <w:b w:val="0"/>
          <w:color w:val="auto"/>
          <w:u w:val="none"/>
        </w:rPr>
        <w:t>&lt;T</w:t>
      </w:r>
      <w:r w:rsidRPr="003E7AC8">
        <w:rPr>
          <w:rStyle w:val="Hyperlink"/>
          <w:b w:val="0"/>
          <w:color w:val="auto"/>
          <w:u w:val="none"/>
        </w:rPr>
        <w:t>abelului</w:t>
      </w:r>
      <w:r w:rsidR="0027393A">
        <w:rPr>
          <w:rStyle w:val="Hyperlink"/>
          <w:b w:val="0"/>
          <w:color w:val="auto"/>
          <w:u w:val="none"/>
        </w:rPr>
        <w:t xml:space="preserve"> </w:t>
      </w:r>
      <w:r w:rsidR="00A840CC">
        <w:rPr>
          <w:rStyle w:val="Hyperlink"/>
          <w:b w:val="0"/>
          <w:color w:val="auto"/>
          <w:u w:val="none"/>
        </w:rPr>
        <w:t>criteriul 2.1</w:t>
      </w:r>
      <w:r w:rsidR="00A8327C">
        <w:rPr>
          <w:rStyle w:val="Hyperlink"/>
          <w:b w:val="0"/>
          <w:color w:val="auto"/>
          <w:u w:val="none"/>
        </w:rPr>
        <w:t xml:space="preserve"> procent populație vârstnică</w:t>
      </w:r>
      <w:r>
        <w:rPr>
          <w:rStyle w:val="Hyperlink"/>
          <w:b w:val="0"/>
          <w:color w:val="auto"/>
          <w:u w:val="none"/>
          <w:lang w:val="en-US"/>
        </w:rPr>
        <w:t>&gt;, pentru încadrarea procentului persoanelor vârstnice în total populație pe localitate. Punctajul va fi acordat astfel:</w:t>
      </w:r>
    </w:p>
    <w:p w:rsidR="0030152B" w:rsidRDefault="0030152B" w:rsidP="00C02B00">
      <w:pPr>
        <w:pStyle w:val="Criteriu"/>
        <w:numPr>
          <w:ilvl w:val="0"/>
          <w:numId w:val="0"/>
        </w:numPr>
        <w:jc w:val="both"/>
        <w:rPr>
          <w:rStyle w:val="Hyperlink"/>
          <w:b w:val="0"/>
          <w:color w:val="auto"/>
          <w:u w:val="none"/>
        </w:rPr>
      </w:pPr>
    </w:p>
    <w:p w:rsidR="0030152B" w:rsidRDefault="00593B5B" w:rsidP="00C02B00">
      <w:pPr>
        <w:pStyle w:val="Criteriu"/>
        <w:numPr>
          <w:ilvl w:val="0"/>
          <w:numId w:val="0"/>
        </w:numPr>
        <w:jc w:val="both"/>
        <w:rPr>
          <w:b w:val="0"/>
        </w:rPr>
      </w:pPr>
      <w:r>
        <w:rPr>
          <w:b w:val="0"/>
        </w:rPr>
        <w:t xml:space="preserve">Pentru un procent al populației vârstnice în total populație pe localitate cuprins  între 20 și 30 la suta se va acorda un punct. </w:t>
      </w:r>
    </w:p>
    <w:p w:rsidR="00593B5B" w:rsidRDefault="00593B5B" w:rsidP="00593B5B">
      <w:pPr>
        <w:pStyle w:val="Criteriu"/>
        <w:numPr>
          <w:ilvl w:val="0"/>
          <w:numId w:val="0"/>
        </w:numPr>
        <w:jc w:val="both"/>
        <w:rPr>
          <w:b w:val="0"/>
        </w:rPr>
      </w:pPr>
      <w:r>
        <w:rPr>
          <w:b w:val="0"/>
        </w:rPr>
        <w:t xml:space="preserve">Pentru un procent al populației vârstnice în total populație pe localitate cuprins  între 30 și 40 la suta se vor acorda două puncte. </w:t>
      </w:r>
    </w:p>
    <w:p w:rsidR="00593B5B" w:rsidRPr="0030152B" w:rsidRDefault="00593B5B" w:rsidP="00C02B00">
      <w:pPr>
        <w:pStyle w:val="Criteriu"/>
        <w:numPr>
          <w:ilvl w:val="0"/>
          <w:numId w:val="0"/>
        </w:numPr>
        <w:jc w:val="both"/>
        <w:rPr>
          <w:b w:val="0"/>
        </w:rPr>
      </w:pPr>
      <w:r>
        <w:rPr>
          <w:b w:val="0"/>
        </w:rPr>
        <w:t xml:space="preserve">Pentru un procent al populației vârstnice în total populație pe localitate de peste 40 la suta se vor acorda trei puncte. </w:t>
      </w:r>
    </w:p>
    <w:p w:rsidR="0016339E" w:rsidRDefault="0016339E" w:rsidP="00E6036E">
      <w:pPr>
        <w:pStyle w:val="Criteriu"/>
        <w:numPr>
          <w:ilvl w:val="0"/>
          <w:numId w:val="0"/>
        </w:numPr>
        <w:jc w:val="both"/>
        <w:rPr>
          <w:b w:val="0"/>
        </w:rPr>
      </w:pPr>
    </w:p>
    <w:p w:rsidR="00076869" w:rsidRDefault="00076869" w:rsidP="001F34A6">
      <w:pPr>
        <w:pStyle w:val="Criteriu"/>
        <w:numPr>
          <w:ilvl w:val="0"/>
          <w:numId w:val="0"/>
        </w:numPr>
      </w:pPr>
    </w:p>
    <w:p w:rsidR="00076869" w:rsidRPr="00076869" w:rsidRDefault="00076869" w:rsidP="0016339E">
      <w:pPr>
        <w:pStyle w:val="Criteriu"/>
        <w:numPr>
          <w:ilvl w:val="0"/>
          <w:numId w:val="0"/>
        </w:numPr>
        <w:ind w:left="425" w:hanging="425"/>
      </w:pPr>
      <w:r>
        <w:t xml:space="preserve">2.2 </w:t>
      </w:r>
      <w:r w:rsidR="00FB162C">
        <w:t xml:space="preserve">  </w:t>
      </w:r>
      <w:r w:rsidRPr="00076869">
        <w:t>Proiectul se propune pentru localităţi cu  zone marginalizate</w:t>
      </w:r>
      <w:r w:rsidR="00DC53ED">
        <w:t xml:space="preserve"> – maxim 7 puncte</w:t>
      </w:r>
    </w:p>
    <w:p w:rsidR="00243ACF" w:rsidRDefault="002A5CA7" w:rsidP="00591937">
      <w:pPr>
        <w:spacing w:after="0" w:line="240" w:lineRule="auto"/>
        <w:jc w:val="both"/>
      </w:pPr>
      <w:r>
        <w:lastRenderedPageBreak/>
        <w:t xml:space="preserve">A fost avută </w:t>
      </w:r>
      <w:r w:rsidR="00243ACF" w:rsidRPr="00243ACF">
        <w:t>în vedere</w:t>
      </w:r>
      <w:r w:rsidR="00243ACF">
        <w:t xml:space="preserve"> </w:t>
      </w:r>
      <w:r w:rsidR="00243ACF" w:rsidRPr="00243ACF">
        <w:t>Strategi</w:t>
      </w:r>
      <w:r w:rsidR="003B3DA4">
        <w:t>a</w:t>
      </w:r>
      <w:r w:rsidR="00243ACF" w:rsidRPr="00243ACF">
        <w:t xml:space="preserve"> naţional</w:t>
      </w:r>
      <w:r w:rsidR="003B3DA4">
        <w:t>ă</w:t>
      </w:r>
      <w:r w:rsidR="00243ACF" w:rsidRPr="00243ACF">
        <w:t xml:space="preserve"> privind incluziunea socială şi  reducerea  sărăciei pentru perioada 2015-2020 şi a Planului strategic de acţiuni pentru perioada 2015-2020</w:t>
      </w:r>
      <w:r w:rsidR="003B3DA4">
        <w:t xml:space="preserve">, aprobată prin </w:t>
      </w:r>
      <w:r w:rsidR="003B3DA4" w:rsidRPr="003B3DA4">
        <w:t>Hotărârea Guvernului nr. 383 din 27 mai 2015</w:t>
      </w:r>
      <w:r w:rsidR="003B3DA4">
        <w:t>.</w:t>
      </w:r>
    </w:p>
    <w:p w:rsidR="009448BB" w:rsidRPr="0060043D" w:rsidRDefault="003D5B15" w:rsidP="00591937">
      <w:pPr>
        <w:spacing w:after="0" w:line="240" w:lineRule="auto"/>
        <w:jc w:val="both"/>
        <w:rPr>
          <w:bCs/>
        </w:rPr>
      </w:pPr>
      <w:r>
        <w:t>Pentru</w:t>
      </w:r>
      <w:r w:rsidR="00076869">
        <w:t xml:space="preserve"> </w:t>
      </w:r>
      <w:r w:rsidR="009448BB">
        <w:t>zonele marginalizate din mediul urban,</w:t>
      </w:r>
      <w:r w:rsidR="00076869">
        <w:t xml:space="preserve"> se va</w:t>
      </w:r>
      <w:r>
        <w:t xml:space="preserve"> consulta </w:t>
      </w:r>
      <w:r w:rsidR="009448BB">
        <w:t>publicaţia:</w:t>
      </w:r>
      <w:r>
        <w:t xml:space="preserve"> „Atlasul zonelor urbane marginalizate din România”, Anexa 8 (pg 267), coloana cu titlul </w:t>
      </w:r>
      <w:r w:rsidRPr="003D5B15">
        <w:t>„</w:t>
      </w:r>
      <w:r w:rsidRPr="001F34A6">
        <w:rPr>
          <w:b/>
          <w:bCs/>
        </w:rPr>
        <w:t xml:space="preserve">% </w:t>
      </w:r>
      <w:r w:rsidRPr="001F34A6">
        <w:rPr>
          <w:bCs/>
        </w:rPr>
        <w:t>populație în zone marginalizate”</w:t>
      </w:r>
      <w:r w:rsidR="00637CF3">
        <w:rPr>
          <w:bCs/>
        </w:rPr>
        <w:t>, disponibilă la adresa:</w:t>
      </w:r>
      <w:r w:rsidR="002A5CA7">
        <w:rPr>
          <w:bCs/>
        </w:rPr>
        <w:t xml:space="preserve"> </w:t>
      </w:r>
      <w:hyperlink r:id="rId16" w:history="1">
        <w:r w:rsidR="00637CF3" w:rsidRPr="0060043D">
          <w:rPr>
            <w:rStyle w:val="Hyperlink"/>
            <w:bCs/>
          </w:rPr>
          <w:t>http://www.inforegio.ro/images/Publicatii/Atlas%20zone%20urbane%20marginalizate.pdf</w:t>
        </w:r>
      </w:hyperlink>
    </w:p>
    <w:p w:rsidR="00E3152C" w:rsidRPr="00E3152C" w:rsidRDefault="009448BB" w:rsidP="00E3152C">
      <w:pPr>
        <w:rPr>
          <w:rFonts w:ascii="Calibri" w:eastAsia="Calibri" w:hAnsi="Calibri" w:cs="Times New Roman"/>
        </w:rPr>
      </w:pPr>
      <w:r w:rsidRPr="0060043D">
        <w:rPr>
          <w:bCs/>
        </w:rPr>
        <w:t>Pentru zonele marginalizate din mediul rural, se va consulta publicaţia:</w:t>
      </w:r>
      <w:r w:rsidR="00E3152C" w:rsidRPr="0060043D">
        <w:t xml:space="preserve"> „</w:t>
      </w:r>
      <w:r w:rsidR="00E3152C" w:rsidRPr="0060043D">
        <w:rPr>
          <w:bCs/>
        </w:rPr>
        <w:t xml:space="preserve"> </w:t>
      </w:r>
      <w:r w:rsidR="00E3152C" w:rsidRPr="0060043D">
        <w:t>Atlasul Zonelor Rurale Marginalizate şi al Dezvoltării Umane Locale din România</w:t>
      </w:r>
      <w:r w:rsidR="00E3152C" w:rsidRPr="0060043D">
        <w:rPr>
          <w:bCs/>
        </w:rPr>
        <w:t>”</w:t>
      </w:r>
      <w:r w:rsidR="00B87D73">
        <w:rPr>
          <w:bCs/>
        </w:rPr>
        <w:t xml:space="preserve"> – (Anexa 2 Rate de marginalizare la nivel de comună – pg 278)</w:t>
      </w:r>
      <w:r w:rsidR="00637CF3" w:rsidRPr="0060043D">
        <w:rPr>
          <w:bCs/>
        </w:rPr>
        <w:t>, disponibilă la adresa:</w:t>
      </w:r>
      <w:r w:rsidR="00E3152C" w:rsidRPr="0060043D">
        <w:rPr>
          <w:bCs/>
        </w:rPr>
        <w:t xml:space="preserve"> </w:t>
      </w:r>
      <w:hyperlink r:id="rId17" w:history="1">
        <w:r w:rsidR="00E3152C" w:rsidRPr="0060043D">
          <w:rPr>
            <w:rFonts w:ascii="Calibri" w:eastAsia="Calibri" w:hAnsi="Calibri" w:cs="Times New Roman"/>
            <w:color w:val="0000FF"/>
            <w:u w:val="single"/>
          </w:rPr>
          <w:t>http://www.mmuncii.ro/j33/images/Documente/Minister/F6_Atlas_Rural_RO_23Mar2016.pdf</w:t>
        </w:r>
      </w:hyperlink>
    </w:p>
    <w:p w:rsidR="00147130" w:rsidRDefault="00147130" w:rsidP="00591937">
      <w:pPr>
        <w:spacing w:after="0" w:line="240" w:lineRule="auto"/>
        <w:jc w:val="both"/>
        <w:rPr>
          <w:bCs/>
        </w:rPr>
      </w:pPr>
    </w:p>
    <w:p w:rsidR="00147130" w:rsidRDefault="00BD23E7" w:rsidP="00591937">
      <w:pPr>
        <w:spacing w:after="0" w:line="240" w:lineRule="auto"/>
        <w:jc w:val="both"/>
        <w:rPr>
          <w:rStyle w:val="Hyperlink"/>
          <w:color w:val="auto"/>
          <w:u w:val="none"/>
        </w:rPr>
      </w:pPr>
      <w:r>
        <w:rPr>
          <w:rStyle w:val="Hyperlink"/>
          <w:color w:val="auto"/>
          <w:u w:val="none"/>
        </w:rPr>
        <w:t>Punctajul va fi acordat astfel:</w:t>
      </w:r>
    </w:p>
    <w:p w:rsidR="00BD23E7" w:rsidRDefault="00BD23E7" w:rsidP="00591937">
      <w:pPr>
        <w:spacing w:after="0" w:line="240" w:lineRule="auto"/>
        <w:jc w:val="both"/>
        <w:rPr>
          <w:bCs/>
        </w:rPr>
      </w:pPr>
      <w:r>
        <w:rPr>
          <w:bCs/>
        </w:rPr>
        <w:t>Pentru p</w:t>
      </w:r>
      <w:r w:rsidRPr="00BD23E7">
        <w:rPr>
          <w:bCs/>
        </w:rPr>
        <w:t>roiect</w:t>
      </w:r>
      <w:r>
        <w:rPr>
          <w:bCs/>
        </w:rPr>
        <w:t>e ce</w:t>
      </w:r>
      <w:r w:rsidRPr="00BD23E7">
        <w:rPr>
          <w:bCs/>
        </w:rPr>
        <w:t xml:space="preserve"> se propun în unităţi administrativ teritoriale în care procentul populaţiei ce trăieşte în zone marginalizate se încadrează între  6,1 %  şi  12  % (6,1% ≤ procent ≤ 12%)</w:t>
      </w:r>
      <w:r>
        <w:rPr>
          <w:bCs/>
        </w:rPr>
        <w:t xml:space="preserve"> se vor acorda cinci puncte.</w:t>
      </w:r>
    </w:p>
    <w:p w:rsidR="00BD23E7" w:rsidRPr="00147130" w:rsidRDefault="00BD23E7" w:rsidP="00591937">
      <w:pPr>
        <w:spacing w:after="0" w:line="240" w:lineRule="auto"/>
        <w:jc w:val="both"/>
        <w:rPr>
          <w:bCs/>
        </w:rPr>
      </w:pPr>
      <w:r>
        <w:rPr>
          <w:bCs/>
        </w:rPr>
        <w:t>Pentru p</w:t>
      </w:r>
      <w:r w:rsidRPr="00BD23E7">
        <w:rPr>
          <w:bCs/>
        </w:rPr>
        <w:t>roiect</w:t>
      </w:r>
      <w:r>
        <w:rPr>
          <w:bCs/>
        </w:rPr>
        <w:t>e ce</w:t>
      </w:r>
      <w:r w:rsidRPr="00BD23E7">
        <w:rPr>
          <w:bCs/>
        </w:rPr>
        <w:t xml:space="preserve"> se propun în unităţi administrativ teritoriale în care procentul populaţiei ce trăieşte în zone marginalizate depăşeşte 12 %  (12% &lt; procent)</w:t>
      </w:r>
      <w:r>
        <w:rPr>
          <w:bCs/>
        </w:rPr>
        <w:t xml:space="preserve"> se vor acorda șapte puncte.</w:t>
      </w:r>
    </w:p>
    <w:p w:rsidR="00995DE9" w:rsidRDefault="0016339E" w:rsidP="0016339E">
      <w:pPr>
        <w:pStyle w:val="Criteriu"/>
        <w:numPr>
          <w:ilvl w:val="0"/>
          <w:numId w:val="0"/>
        </w:numPr>
        <w:jc w:val="both"/>
      </w:pPr>
      <w:r>
        <w:t xml:space="preserve">2.3 </w:t>
      </w:r>
      <w:r w:rsidRPr="0016339E">
        <w:t>Proiectul se propune într-o localitate în care nu există nici un centru de servicii sociale</w:t>
      </w:r>
      <w:r w:rsidR="00DC53ED">
        <w:t xml:space="preserve"> – </w:t>
      </w:r>
      <w:r w:rsidR="000308F7">
        <w:t xml:space="preserve">maxim </w:t>
      </w:r>
      <w:r w:rsidR="00DC53ED">
        <w:t>3 puncte</w:t>
      </w:r>
    </w:p>
    <w:p w:rsidR="0016339E" w:rsidRDefault="0016339E" w:rsidP="0016339E">
      <w:pPr>
        <w:pStyle w:val="Criteriu"/>
        <w:numPr>
          <w:ilvl w:val="0"/>
          <w:numId w:val="0"/>
        </w:numPr>
        <w:jc w:val="both"/>
      </w:pPr>
    </w:p>
    <w:p w:rsidR="0016339E" w:rsidRDefault="0016339E" w:rsidP="0016339E">
      <w:pPr>
        <w:pStyle w:val="Criteriu"/>
        <w:numPr>
          <w:ilvl w:val="0"/>
          <w:numId w:val="0"/>
        </w:numPr>
        <w:jc w:val="both"/>
        <w:rPr>
          <w:b w:val="0"/>
        </w:rPr>
      </w:pPr>
      <w:r w:rsidRPr="0016339E">
        <w:rPr>
          <w:b w:val="0"/>
        </w:rPr>
        <w:t xml:space="preserve">Solicitantul de finanţare va ataşa cererii de finanţare o adeverinţă eliberată de Agenţia judeţeană de </w:t>
      </w:r>
      <w:r w:rsidR="002A5CA7">
        <w:rPr>
          <w:b w:val="0"/>
        </w:rPr>
        <w:t>p</w:t>
      </w:r>
      <w:r w:rsidRPr="0016339E">
        <w:rPr>
          <w:b w:val="0"/>
        </w:rPr>
        <w:t>lăţi şi ins</w:t>
      </w:r>
      <w:r w:rsidR="00AD41FC">
        <w:rPr>
          <w:b w:val="0"/>
        </w:rPr>
        <w:t>p</w:t>
      </w:r>
      <w:r w:rsidRPr="0016339E">
        <w:rPr>
          <w:b w:val="0"/>
        </w:rPr>
        <w:t xml:space="preserve">ecţie socială, prin care se certifică </w:t>
      </w:r>
      <w:r>
        <w:rPr>
          <w:b w:val="0"/>
        </w:rPr>
        <w:t xml:space="preserve">faptul că în localitatea respectivă nu există nici un </w:t>
      </w:r>
      <w:r w:rsidRPr="0016339E">
        <w:rPr>
          <w:b w:val="0"/>
        </w:rPr>
        <w:t xml:space="preserve"> centr</w:t>
      </w:r>
      <w:r>
        <w:rPr>
          <w:b w:val="0"/>
        </w:rPr>
        <w:t>u</w:t>
      </w:r>
      <w:r w:rsidRPr="0016339E">
        <w:rPr>
          <w:b w:val="0"/>
        </w:rPr>
        <w:t xml:space="preserve"> social.</w:t>
      </w:r>
      <w:r w:rsidR="00DC53ED">
        <w:rPr>
          <w:b w:val="0"/>
        </w:rPr>
        <w:t xml:space="preserve"> </w:t>
      </w:r>
      <w:r w:rsidR="009E1CF5">
        <w:rPr>
          <w:b w:val="0"/>
        </w:rPr>
        <w:t>Vezi Anexa 8 Model cerere catre AJPIS, solicitare informatii servicii sociale.</w:t>
      </w:r>
    </w:p>
    <w:p w:rsidR="000308F7" w:rsidRDefault="000308F7" w:rsidP="0016339E">
      <w:pPr>
        <w:pStyle w:val="Criteriu"/>
        <w:numPr>
          <w:ilvl w:val="0"/>
          <w:numId w:val="0"/>
        </w:numPr>
        <w:jc w:val="both"/>
        <w:rPr>
          <w:b w:val="0"/>
        </w:rPr>
      </w:pPr>
    </w:p>
    <w:p w:rsidR="000308F7" w:rsidRPr="0016339E" w:rsidRDefault="000308F7" w:rsidP="0016339E">
      <w:pPr>
        <w:pStyle w:val="Criteriu"/>
        <w:numPr>
          <w:ilvl w:val="0"/>
          <w:numId w:val="0"/>
        </w:numPr>
        <w:jc w:val="both"/>
        <w:rPr>
          <w:b w:val="0"/>
        </w:rPr>
      </w:pPr>
      <w:r>
        <w:rPr>
          <w:b w:val="0"/>
        </w:rPr>
        <w:t>Se vor acorda trei puncte pentru proiectele din localităţi fără centre de servicii sociale şi două puncte pentru proiecte din localităţi în care nu există centre sociale pentru persoane vârstnice.</w:t>
      </w:r>
    </w:p>
    <w:p w:rsidR="0016339E" w:rsidRDefault="0016339E" w:rsidP="0016339E">
      <w:pPr>
        <w:pStyle w:val="Criteriu"/>
        <w:numPr>
          <w:ilvl w:val="0"/>
          <w:numId w:val="0"/>
        </w:numPr>
        <w:jc w:val="both"/>
      </w:pPr>
    </w:p>
    <w:p w:rsidR="00637CF3" w:rsidRDefault="00637CF3" w:rsidP="00E06F0C">
      <w:pPr>
        <w:pStyle w:val="Criteriu"/>
        <w:numPr>
          <w:ilvl w:val="0"/>
          <w:numId w:val="0"/>
        </w:numPr>
        <w:ind w:left="360"/>
        <w:jc w:val="both"/>
      </w:pPr>
    </w:p>
    <w:p w:rsidR="009C368A" w:rsidRDefault="009C368A" w:rsidP="00B3502A">
      <w:pPr>
        <w:pStyle w:val="Criteriu"/>
        <w:numPr>
          <w:ilvl w:val="0"/>
          <w:numId w:val="0"/>
        </w:numPr>
        <w:ind w:left="425" w:hanging="425"/>
        <w:jc w:val="both"/>
      </w:pPr>
      <w:r>
        <w:t xml:space="preserve">2.4  </w:t>
      </w:r>
      <w:r w:rsidR="00B3502A" w:rsidRPr="00B3502A">
        <w:t>Proiectul se propune în localitate rurală</w:t>
      </w:r>
      <w:r w:rsidR="00711FE8">
        <w:t xml:space="preserve"> – trei puncte</w:t>
      </w:r>
    </w:p>
    <w:p w:rsidR="00C02B00" w:rsidRDefault="00C02B00" w:rsidP="00B3502A">
      <w:pPr>
        <w:pStyle w:val="Criteriu"/>
        <w:numPr>
          <w:ilvl w:val="0"/>
          <w:numId w:val="0"/>
        </w:numPr>
        <w:ind w:left="425" w:hanging="425"/>
        <w:jc w:val="both"/>
      </w:pPr>
    </w:p>
    <w:p w:rsidR="00126324" w:rsidRPr="00126324" w:rsidRDefault="00126324" w:rsidP="00126324">
      <w:pPr>
        <w:pStyle w:val="Criteriu"/>
        <w:numPr>
          <w:ilvl w:val="0"/>
          <w:numId w:val="0"/>
        </w:numPr>
        <w:jc w:val="both"/>
        <w:rPr>
          <w:b w:val="0"/>
        </w:rPr>
      </w:pPr>
      <w:r>
        <w:rPr>
          <w:b w:val="0"/>
        </w:rPr>
        <w:t>Statutul localităților (</w:t>
      </w:r>
      <w:r>
        <w:rPr>
          <w:b w:val="0"/>
          <w:lang w:val="en-US"/>
        </w:rPr>
        <w:t>rural, urban)</w:t>
      </w:r>
      <w:r>
        <w:rPr>
          <w:b w:val="0"/>
        </w:rPr>
        <w:t xml:space="preserve"> se va considera așa cum se regăsește în Anexa 1 </w:t>
      </w:r>
      <w:r w:rsidRPr="00126324">
        <w:rPr>
          <w:b w:val="0"/>
        </w:rPr>
        <w:t xml:space="preserve">la </w:t>
      </w:r>
      <w:r>
        <w:rPr>
          <w:b w:val="0"/>
        </w:rPr>
        <w:t>Legea nr. 2 din 16 februarie 1968 (</w:t>
      </w:r>
      <w:r>
        <w:rPr>
          <w:b w:val="0"/>
          <w:lang w:val="en-US"/>
        </w:rPr>
        <w:t>republicat</w:t>
      </w:r>
      <w:r>
        <w:rPr>
          <w:b w:val="0"/>
        </w:rPr>
        <w:t>ă, actualizată)</w:t>
      </w:r>
      <w:r>
        <w:rPr>
          <w:b w:val="0"/>
          <w:lang w:val="en-US"/>
        </w:rPr>
        <w:t xml:space="preserve"> privind organizarea administrativă a teritoriului României.</w:t>
      </w:r>
      <w:r w:rsidR="00A749EB">
        <w:rPr>
          <w:b w:val="0"/>
          <w:lang w:val="en-US"/>
        </w:rPr>
        <w:t xml:space="preserve"> Vezi anexa Tabel criteriul 2.4.</w:t>
      </w:r>
    </w:p>
    <w:p w:rsidR="00126324" w:rsidRDefault="00126324" w:rsidP="00B3502A">
      <w:pPr>
        <w:pStyle w:val="Criteriu"/>
        <w:numPr>
          <w:ilvl w:val="0"/>
          <w:numId w:val="0"/>
        </w:numPr>
        <w:ind w:left="425" w:hanging="425"/>
        <w:jc w:val="both"/>
        <w:rPr>
          <w:b w:val="0"/>
        </w:rPr>
      </w:pPr>
    </w:p>
    <w:p w:rsidR="00243ACF" w:rsidRDefault="00B3502A" w:rsidP="00B3502A">
      <w:pPr>
        <w:pStyle w:val="Criteriu"/>
        <w:numPr>
          <w:ilvl w:val="0"/>
          <w:numId w:val="0"/>
        </w:numPr>
        <w:ind w:left="425" w:hanging="425"/>
        <w:jc w:val="both"/>
      </w:pPr>
      <w:r>
        <w:t>2.5</w:t>
      </w:r>
      <w:r w:rsidR="00243ACF" w:rsidRPr="00ED492C">
        <w:t xml:space="preserve"> </w:t>
      </w:r>
      <w:r w:rsidRPr="00B3502A">
        <w:t xml:space="preserve">Proiectul se propune în judetele cu disparitate </w:t>
      </w:r>
      <w:r w:rsidR="00732EEE">
        <w:t xml:space="preserve">mare </w:t>
      </w:r>
      <w:r w:rsidRPr="00B3502A">
        <w:t xml:space="preserve">de dezvoltare </w:t>
      </w:r>
      <w:r w:rsidR="003C117D">
        <w:t>î</w:t>
      </w:r>
      <w:r w:rsidRPr="00B3502A">
        <w:t>ntre urban si rural (IDUL 2011 urban - IDUL 2011 rural)</w:t>
      </w:r>
      <w:r w:rsidR="00E1684A">
        <w:t xml:space="preserve"> – maxim 6 puncte</w:t>
      </w:r>
      <w:r>
        <w:t>.</w:t>
      </w:r>
      <w:r w:rsidR="00243ACF" w:rsidRPr="00C360FE">
        <w:t xml:space="preserve"> </w:t>
      </w:r>
    </w:p>
    <w:p w:rsidR="00B3502A" w:rsidRDefault="00B3502A" w:rsidP="00B3502A">
      <w:pPr>
        <w:pStyle w:val="Criteriu"/>
        <w:numPr>
          <w:ilvl w:val="0"/>
          <w:numId w:val="0"/>
        </w:numPr>
        <w:ind w:left="425" w:hanging="425"/>
        <w:jc w:val="both"/>
      </w:pPr>
    </w:p>
    <w:p w:rsidR="00840884" w:rsidRDefault="00C02B00" w:rsidP="00E50F66">
      <w:pPr>
        <w:pStyle w:val="Criteriu"/>
        <w:numPr>
          <w:ilvl w:val="0"/>
          <w:numId w:val="0"/>
        </w:numPr>
        <w:jc w:val="both"/>
        <w:rPr>
          <w:b w:val="0"/>
        </w:rPr>
      </w:pPr>
      <w:r>
        <w:rPr>
          <w:b w:val="0"/>
        </w:rPr>
        <w:t>Se va consulta s</w:t>
      </w:r>
      <w:r w:rsidR="00B3502A" w:rsidRPr="00B3502A">
        <w:rPr>
          <w:b w:val="0"/>
        </w:rPr>
        <w:t>tudiul „Ghid</w:t>
      </w:r>
      <w:r w:rsidR="00E50F66">
        <w:rPr>
          <w:b w:val="0"/>
        </w:rPr>
        <w:t xml:space="preserve"> de</w:t>
      </w:r>
      <w:r w:rsidR="00B3502A" w:rsidRPr="00B3502A">
        <w:rPr>
          <w:b w:val="0"/>
        </w:rPr>
        <w:t xml:space="preserve"> investiţii</w:t>
      </w:r>
      <w:r w:rsidR="00E50F66">
        <w:rPr>
          <w:b w:val="0"/>
        </w:rPr>
        <w:t xml:space="preserve"> pentru proiecte locale: drumuri comunale şi infrastructură socială</w:t>
      </w:r>
      <w:r w:rsidR="00B3502A" w:rsidRPr="00B3502A">
        <w:rPr>
          <w:b w:val="0"/>
        </w:rPr>
        <w:t>”</w:t>
      </w:r>
      <w:r w:rsidR="00E50F66">
        <w:rPr>
          <w:b w:val="0"/>
        </w:rPr>
        <w:t xml:space="preserve"> </w:t>
      </w:r>
      <w:r w:rsidR="00840884">
        <w:rPr>
          <w:b w:val="0"/>
        </w:rPr>
        <w:t>–</w:t>
      </w:r>
      <w:r w:rsidR="00E50F66">
        <w:rPr>
          <w:b w:val="0"/>
        </w:rPr>
        <w:t xml:space="preserve"> </w:t>
      </w:r>
      <w:r w:rsidR="00840884">
        <w:rPr>
          <w:b w:val="0"/>
        </w:rPr>
        <w:t xml:space="preserve">Anexa A, </w:t>
      </w:r>
      <w:r w:rsidR="00840884" w:rsidRPr="00840884">
        <w:rPr>
          <w:b w:val="0"/>
        </w:rPr>
        <w:t>Indicele dezvoltării umane locale</w:t>
      </w:r>
      <w:r w:rsidR="00840884">
        <w:rPr>
          <w:b w:val="0"/>
        </w:rPr>
        <w:t xml:space="preserve">, </w:t>
      </w:r>
      <w:r w:rsidR="00E50F66" w:rsidRPr="00840884">
        <w:rPr>
          <w:b w:val="0"/>
        </w:rPr>
        <w:t>pg</w:t>
      </w:r>
      <w:r w:rsidR="00E50F66">
        <w:rPr>
          <w:b w:val="0"/>
        </w:rPr>
        <w:t xml:space="preserve">. </w:t>
      </w:r>
      <w:r w:rsidR="00840884">
        <w:rPr>
          <w:b w:val="0"/>
        </w:rPr>
        <w:t>757</w:t>
      </w:r>
      <w:r w:rsidR="007D1D5F">
        <w:rPr>
          <w:b w:val="0"/>
        </w:rPr>
        <w:t>, disponibil la adresa:</w:t>
      </w:r>
      <w:r w:rsidR="00E50F66">
        <w:rPr>
          <w:b w:val="0"/>
        </w:rPr>
        <w:t xml:space="preserve"> </w:t>
      </w:r>
      <w:r w:rsidR="00E50F66" w:rsidRPr="00732EEE">
        <w:rPr>
          <w:b w:val="0"/>
          <w:highlight w:val="yellow"/>
        </w:rPr>
        <w:t xml:space="preserve"> </w:t>
      </w:r>
      <w:hyperlink r:id="rId18" w:history="1">
        <w:r w:rsidR="00840884" w:rsidRPr="00565D4D">
          <w:rPr>
            <w:rStyle w:val="Hyperlink"/>
            <w:b w:val="0"/>
          </w:rPr>
          <w:t>http://www.mdrap.ro/userfiles/smis48659/ghid2.pdf</w:t>
        </w:r>
      </w:hyperlink>
      <w:r w:rsidR="007D1D5F">
        <w:rPr>
          <w:b w:val="0"/>
        </w:rPr>
        <w:t xml:space="preserve">, precum și </w:t>
      </w:r>
      <w:r w:rsidR="007D1D5F">
        <w:rPr>
          <w:b w:val="0"/>
          <w:lang w:val="en-US"/>
        </w:rPr>
        <w:t>&lt;</w:t>
      </w:r>
      <w:r w:rsidR="007D1D5F">
        <w:rPr>
          <w:b w:val="0"/>
        </w:rPr>
        <w:t>T</w:t>
      </w:r>
      <w:r w:rsidR="00A840CC">
        <w:rPr>
          <w:b w:val="0"/>
        </w:rPr>
        <w:t xml:space="preserve">abel criteriul 2.5 </w:t>
      </w:r>
      <w:r w:rsidR="007D1D5F">
        <w:rPr>
          <w:b w:val="0"/>
        </w:rPr>
        <w:t>&gt;</w:t>
      </w:r>
      <w:r w:rsidR="00FE6FA8">
        <w:rPr>
          <w:b w:val="0"/>
        </w:rPr>
        <w:t>,</w:t>
      </w:r>
      <w:r w:rsidR="007D1D5F">
        <w:rPr>
          <w:b w:val="0"/>
        </w:rPr>
        <w:t xml:space="preserve"> </w:t>
      </w:r>
      <w:r w:rsidR="00FE6FA8">
        <w:rPr>
          <w:b w:val="0"/>
        </w:rPr>
        <w:t xml:space="preserve">coloana 4, </w:t>
      </w:r>
      <w:r w:rsidR="007D1D5F">
        <w:rPr>
          <w:b w:val="0"/>
        </w:rPr>
        <w:t>obținut de AMPOR prin scăderea IDUL 2011 urban – IDUL 2011 rural</w:t>
      </w:r>
      <w:r w:rsidR="00A749EB">
        <w:rPr>
          <w:b w:val="0"/>
        </w:rPr>
        <w:t>.</w:t>
      </w:r>
    </w:p>
    <w:p w:rsidR="00147130" w:rsidRDefault="00147130" w:rsidP="00E50F66">
      <w:pPr>
        <w:pStyle w:val="Criteriu"/>
        <w:numPr>
          <w:ilvl w:val="0"/>
          <w:numId w:val="0"/>
        </w:numPr>
        <w:jc w:val="both"/>
        <w:rPr>
          <w:rStyle w:val="Hyperlink"/>
          <w:b w:val="0"/>
        </w:rPr>
      </w:pPr>
    </w:p>
    <w:p w:rsidR="00147130" w:rsidRDefault="00E1684A" w:rsidP="00E50F66">
      <w:pPr>
        <w:pStyle w:val="Criteriu"/>
        <w:numPr>
          <w:ilvl w:val="0"/>
          <w:numId w:val="0"/>
        </w:numPr>
        <w:jc w:val="both"/>
        <w:rPr>
          <w:rStyle w:val="Hyperlink"/>
          <w:b w:val="0"/>
          <w:color w:val="auto"/>
          <w:u w:val="none"/>
        </w:rPr>
      </w:pPr>
      <w:r>
        <w:rPr>
          <w:rStyle w:val="Hyperlink"/>
          <w:b w:val="0"/>
          <w:color w:val="auto"/>
          <w:u w:val="none"/>
        </w:rPr>
        <w:t xml:space="preserve">Pentru </w:t>
      </w:r>
      <w:r w:rsidRPr="00E1684A">
        <w:rPr>
          <w:rStyle w:val="Hyperlink"/>
          <w:b w:val="0"/>
          <w:color w:val="auto"/>
          <w:u w:val="none"/>
        </w:rPr>
        <w:t xml:space="preserve">(IDUL 2011 urban - IDUL 2011 rural) </w:t>
      </w:r>
      <w:r>
        <w:rPr>
          <w:rStyle w:val="Hyperlink"/>
          <w:b w:val="0"/>
          <w:color w:val="auto"/>
          <w:u w:val="none"/>
        </w:rPr>
        <w:t>calculate pe județ mai mic decât</w:t>
      </w:r>
      <w:r w:rsidRPr="00E1684A">
        <w:rPr>
          <w:rStyle w:val="Hyperlink"/>
          <w:b w:val="0"/>
          <w:color w:val="auto"/>
          <w:u w:val="none"/>
        </w:rPr>
        <w:t xml:space="preserve"> 10</w:t>
      </w:r>
      <w:r>
        <w:rPr>
          <w:rStyle w:val="Hyperlink"/>
          <w:b w:val="0"/>
          <w:color w:val="auto"/>
          <w:u w:val="none"/>
        </w:rPr>
        <w:t>, se vor acorda două puncte</w:t>
      </w:r>
      <w:r w:rsidR="00147130">
        <w:rPr>
          <w:rStyle w:val="Hyperlink"/>
          <w:b w:val="0"/>
          <w:color w:val="auto"/>
          <w:u w:val="none"/>
        </w:rPr>
        <w:t>.</w:t>
      </w:r>
    </w:p>
    <w:p w:rsidR="00E1684A" w:rsidRDefault="00E1684A" w:rsidP="00E50F66">
      <w:pPr>
        <w:pStyle w:val="Criteriu"/>
        <w:numPr>
          <w:ilvl w:val="0"/>
          <w:numId w:val="0"/>
        </w:numPr>
        <w:jc w:val="both"/>
        <w:rPr>
          <w:rStyle w:val="Hyperlink"/>
          <w:b w:val="0"/>
          <w:color w:val="auto"/>
          <w:u w:val="none"/>
        </w:rPr>
      </w:pPr>
      <w:r>
        <w:rPr>
          <w:rStyle w:val="Hyperlink"/>
          <w:b w:val="0"/>
          <w:color w:val="auto"/>
          <w:u w:val="none"/>
        </w:rPr>
        <w:t xml:space="preserve">Pentru </w:t>
      </w:r>
      <w:r w:rsidRPr="00E1684A">
        <w:rPr>
          <w:rStyle w:val="Hyperlink"/>
          <w:b w:val="0"/>
          <w:color w:val="auto"/>
          <w:u w:val="none"/>
        </w:rPr>
        <w:t xml:space="preserve">(IDUL 2011 urban - IDUL 2011 rural) </w:t>
      </w:r>
      <w:r>
        <w:rPr>
          <w:rStyle w:val="Hyperlink"/>
          <w:b w:val="0"/>
          <w:color w:val="auto"/>
          <w:u w:val="none"/>
        </w:rPr>
        <w:t xml:space="preserve">calculate pe județ între </w:t>
      </w:r>
      <w:r w:rsidRPr="00E1684A">
        <w:rPr>
          <w:rStyle w:val="Hyperlink"/>
          <w:b w:val="0"/>
          <w:color w:val="auto"/>
          <w:u w:val="none"/>
        </w:rPr>
        <w:t xml:space="preserve"> 10</w:t>
      </w:r>
      <w:r>
        <w:rPr>
          <w:rStyle w:val="Hyperlink"/>
          <w:b w:val="0"/>
          <w:color w:val="auto"/>
          <w:u w:val="none"/>
        </w:rPr>
        <w:t xml:space="preserve"> și 20, se vor acorda patru puncte.</w:t>
      </w:r>
    </w:p>
    <w:p w:rsidR="00E1684A" w:rsidRDefault="00E1684A" w:rsidP="00E50F66">
      <w:pPr>
        <w:pStyle w:val="Criteriu"/>
        <w:numPr>
          <w:ilvl w:val="0"/>
          <w:numId w:val="0"/>
        </w:numPr>
        <w:jc w:val="both"/>
        <w:rPr>
          <w:b w:val="0"/>
        </w:rPr>
      </w:pPr>
      <w:r>
        <w:rPr>
          <w:rStyle w:val="Hyperlink"/>
          <w:b w:val="0"/>
          <w:color w:val="auto"/>
          <w:u w:val="none"/>
        </w:rPr>
        <w:lastRenderedPageBreak/>
        <w:t xml:space="preserve">Pentru </w:t>
      </w:r>
      <w:r w:rsidRPr="00E1684A">
        <w:rPr>
          <w:rStyle w:val="Hyperlink"/>
          <w:b w:val="0"/>
          <w:color w:val="auto"/>
          <w:u w:val="none"/>
        </w:rPr>
        <w:t xml:space="preserve">(IDUL 2011 urban - IDUL 2011 rural) </w:t>
      </w:r>
      <w:r>
        <w:rPr>
          <w:rStyle w:val="Hyperlink"/>
          <w:b w:val="0"/>
          <w:color w:val="auto"/>
          <w:u w:val="none"/>
        </w:rPr>
        <w:t>calculate pe județ mai mare decât 2</w:t>
      </w:r>
      <w:r w:rsidRPr="00E1684A">
        <w:rPr>
          <w:rStyle w:val="Hyperlink"/>
          <w:b w:val="0"/>
          <w:color w:val="auto"/>
          <w:u w:val="none"/>
        </w:rPr>
        <w:t>0</w:t>
      </w:r>
      <w:r>
        <w:rPr>
          <w:rStyle w:val="Hyperlink"/>
          <w:b w:val="0"/>
          <w:color w:val="auto"/>
          <w:u w:val="none"/>
        </w:rPr>
        <w:t>, se vor acorda șase puncte.</w:t>
      </w:r>
    </w:p>
    <w:p w:rsidR="00B3502A" w:rsidRDefault="00B3502A" w:rsidP="00B3502A">
      <w:pPr>
        <w:pStyle w:val="Criteriu"/>
        <w:numPr>
          <w:ilvl w:val="0"/>
          <w:numId w:val="0"/>
        </w:numPr>
        <w:ind w:left="425" w:hanging="425"/>
        <w:jc w:val="both"/>
      </w:pPr>
    </w:p>
    <w:p w:rsidR="00B3502A" w:rsidRDefault="00B3502A" w:rsidP="00B3502A">
      <w:pPr>
        <w:pStyle w:val="Criteriu"/>
        <w:numPr>
          <w:ilvl w:val="0"/>
          <w:numId w:val="0"/>
        </w:numPr>
        <w:ind w:left="425" w:hanging="425"/>
        <w:jc w:val="both"/>
      </w:pPr>
      <w:r>
        <w:t xml:space="preserve">2.6 </w:t>
      </w:r>
      <w:r w:rsidRPr="00B3502A">
        <w:t>Proiectul se propune în localităţi mici</w:t>
      </w:r>
      <w:r w:rsidR="003116BF">
        <w:t xml:space="preserve"> – maxim 3 puncte</w:t>
      </w:r>
    </w:p>
    <w:p w:rsidR="00C02B00" w:rsidRDefault="00C02B00" w:rsidP="00B3502A">
      <w:pPr>
        <w:pStyle w:val="Criteriu"/>
        <w:numPr>
          <w:ilvl w:val="0"/>
          <w:numId w:val="0"/>
        </w:numPr>
        <w:ind w:left="425" w:hanging="425"/>
        <w:jc w:val="both"/>
      </w:pPr>
    </w:p>
    <w:p w:rsidR="00C02B00" w:rsidRDefault="00C02B00" w:rsidP="00B3502A">
      <w:pPr>
        <w:pStyle w:val="Criteriu"/>
        <w:numPr>
          <w:ilvl w:val="0"/>
          <w:numId w:val="0"/>
        </w:numPr>
        <w:ind w:left="425" w:hanging="425"/>
        <w:jc w:val="both"/>
        <w:rPr>
          <w:b w:val="0"/>
        </w:rPr>
      </w:pPr>
      <w:r w:rsidRPr="00AD41FC">
        <w:rPr>
          <w:b w:val="0"/>
        </w:rPr>
        <w:t>Se vor folosi rezultatele finale ale recensământului populaţiei şi locuinţelor din 2011.</w:t>
      </w:r>
    </w:p>
    <w:p w:rsidR="00E50F66" w:rsidRDefault="00FE6FA8" w:rsidP="00E50F66">
      <w:pPr>
        <w:pStyle w:val="Criteriu"/>
        <w:numPr>
          <w:ilvl w:val="0"/>
          <w:numId w:val="0"/>
        </w:numPr>
        <w:jc w:val="both"/>
        <w:rPr>
          <w:b w:val="0"/>
        </w:rPr>
      </w:pPr>
      <w:r w:rsidRPr="00380811">
        <w:rPr>
          <w:b w:val="0"/>
          <w:lang w:val="en-US"/>
        </w:rPr>
        <w:t>&lt;</w:t>
      </w:r>
      <w:r w:rsidR="00E50F66" w:rsidRPr="00380811">
        <w:rPr>
          <w:b w:val="0"/>
        </w:rPr>
        <w:t xml:space="preserve">Tabelul 50 Populaţia pe sexe şi grupe de vârstă – judeţe, categorii de localităţi, municipii, oraşe şi comune, </w:t>
      </w:r>
      <w:r w:rsidR="00147130" w:rsidRPr="00380811">
        <w:rPr>
          <w:b w:val="0"/>
        </w:rPr>
        <w:t>coloana 1, corespunzătoare populaţiei stabile- ambele sexe</w:t>
      </w:r>
      <w:r w:rsidRPr="00380811">
        <w:rPr>
          <w:b w:val="0"/>
        </w:rPr>
        <w:t>&gt;</w:t>
      </w:r>
      <w:r w:rsidR="00147130" w:rsidRPr="00380811">
        <w:rPr>
          <w:b w:val="0"/>
        </w:rPr>
        <w:t xml:space="preserve">, </w:t>
      </w:r>
      <w:r w:rsidR="00E50F66" w:rsidRPr="00380811">
        <w:rPr>
          <w:b w:val="0"/>
        </w:rPr>
        <w:t xml:space="preserve">publicat la adresa: </w:t>
      </w:r>
      <w:hyperlink r:id="rId19" w:history="1">
        <w:r w:rsidR="006877E6" w:rsidRPr="00380811">
          <w:rPr>
            <w:rStyle w:val="Hyperlink"/>
            <w:b w:val="0"/>
          </w:rPr>
          <w:t>http://www.recensamantromania.ro/noutati/volumul/</w:t>
        </w:r>
      </w:hyperlink>
    </w:p>
    <w:p w:rsidR="006877E6" w:rsidRDefault="006877E6" w:rsidP="00E50F66">
      <w:pPr>
        <w:pStyle w:val="Criteriu"/>
        <w:numPr>
          <w:ilvl w:val="0"/>
          <w:numId w:val="0"/>
        </w:numPr>
        <w:jc w:val="both"/>
        <w:rPr>
          <w:rStyle w:val="Hyperlink"/>
          <w:b w:val="0"/>
        </w:rPr>
      </w:pPr>
    </w:p>
    <w:p w:rsidR="00147130" w:rsidRDefault="003116BF" w:rsidP="00E50F66">
      <w:pPr>
        <w:pStyle w:val="Criteriu"/>
        <w:numPr>
          <w:ilvl w:val="0"/>
          <w:numId w:val="0"/>
        </w:numPr>
        <w:jc w:val="both"/>
        <w:rPr>
          <w:b w:val="0"/>
        </w:rPr>
      </w:pPr>
      <w:r>
        <w:rPr>
          <w:b w:val="0"/>
        </w:rPr>
        <w:t>Pentru proiecte ce se propun în localități cu mai puțin de 1000 de locuitori se vor acorda trei puncte.</w:t>
      </w:r>
    </w:p>
    <w:p w:rsidR="003116BF" w:rsidRDefault="003116BF" w:rsidP="003116BF">
      <w:pPr>
        <w:pStyle w:val="Criteriu"/>
        <w:numPr>
          <w:ilvl w:val="0"/>
          <w:numId w:val="0"/>
        </w:numPr>
        <w:jc w:val="both"/>
        <w:rPr>
          <w:b w:val="0"/>
        </w:rPr>
      </w:pPr>
      <w:r>
        <w:rPr>
          <w:b w:val="0"/>
        </w:rPr>
        <w:t>Pentru proiecte ce se propun în localități cu populație cuprinsă între 1000 de locuitori și 2000 de locuitori se vor acorda două puncte.</w:t>
      </w:r>
    </w:p>
    <w:p w:rsidR="003116BF" w:rsidRDefault="003116BF" w:rsidP="00E50F66">
      <w:pPr>
        <w:pStyle w:val="Criteriu"/>
        <w:numPr>
          <w:ilvl w:val="0"/>
          <w:numId w:val="0"/>
        </w:numPr>
        <w:jc w:val="both"/>
        <w:rPr>
          <w:b w:val="0"/>
        </w:rPr>
      </w:pPr>
      <w:r>
        <w:rPr>
          <w:b w:val="0"/>
        </w:rPr>
        <w:t>Pentru proiecte ce se propun în localități cu populație cuprinsă între 200</w:t>
      </w:r>
      <w:r w:rsidR="0044070B">
        <w:rPr>
          <w:b w:val="0"/>
        </w:rPr>
        <w:t>1</w:t>
      </w:r>
      <w:r>
        <w:rPr>
          <w:b w:val="0"/>
        </w:rPr>
        <w:t xml:space="preserve"> de locuitori și 3000 de locuitori se va acorda un punct.</w:t>
      </w:r>
    </w:p>
    <w:p w:rsidR="00E50F66" w:rsidRPr="00C67258" w:rsidRDefault="00E50F66" w:rsidP="00B3502A">
      <w:pPr>
        <w:pStyle w:val="Criteriu"/>
        <w:numPr>
          <w:ilvl w:val="0"/>
          <w:numId w:val="0"/>
        </w:numPr>
        <w:ind w:left="425" w:hanging="425"/>
        <w:jc w:val="both"/>
        <w:rPr>
          <w:b w:val="0"/>
        </w:rPr>
      </w:pPr>
    </w:p>
    <w:p w:rsidR="00732EEE" w:rsidRDefault="00B3502A" w:rsidP="00CB19BA">
      <w:pPr>
        <w:pStyle w:val="Criteriu"/>
        <w:numPr>
          <w:ilvl w:val="0"/>
          <w:numId w:val="0"/>
        </w:numPr>
        <w:jc w:val="both"/>
      </w:pPr>
      <w:r>
        <w:t xml:space="preserve">2.7 </w:t>
      </w:r>
      <w:r w:rsidR="00732EEE" w:rsidRPr="00732EEE">
        <w:t>Adecvarea investiţiei la structura demografică, ec</w:t>
      </w:r>
      <w:r w:rsidR="00732EEE">
        <w:t>onomică şi socială a judeţului</w:t>
      </w:r>
      <w:r w:rsidR="00CB19BA">
        <w:t xml:space="preserve"> (</w:t>
      </w:r>
      <w:r w:rsidR="00CB19BA" w:rsidRPr="00CB19BA">
        <w:t>se notează A sau B sau C</w:t>
      </w:r>
      <w:r w:rsidR="00CB19BA">
        <w:t>, în funcţie de tipul de centru obiect al proiectului</w:t>
      </w:r>
      <w:r w:rsidR="00CB19BA" w:rsidRPr="00CB19BA">
        <w:t>; Dac</w:t>
      </w:r>
      <w:r w:rsidR="00CB19BA">
        <w:t>ă</w:t>
      </w:r>
      <w:r w:rsidR="00CB19BA" w:rsidRPr="00CB19BA">
        <w:t xml:space="preserve"> se face mai mult de un </w:t>
      </w:r>
      <w:r w:rsidR="00CB19BA">
        <w:t xml:space="preserve">tip de </w:t>
      </w:r>
      <w:r w:rsidR="00CB19BA" w:rsidRPr="00CB19BA">
        <w:t>centru se notează fiecare şi se face media aritmetic</w:t>
      </w:r>
      <w:r w:rsidR="00CB19BA">
        <w:t>ă)</w:t>
      </w:r>
    </w:p>
    <w:p w:rsidR="00732EEE" w:rsidRDefault="00732EEE" w:rsidP="00B3502A">
      <w:pPr>
        <w:pStyle w:val="Criteriu"/>
        <w:numPr>
          <w:ilvl w:val="0"/>
          <w:numId w:val="0"/>
        </w:numPr>
        <w:ind w:left="425" w:hanging="425"/>
        <w:jc w:val="both"/>
      </w:pPr>
    </w:p>
    <w:p w:rsidR="00732EEE" w:rsidRPr="00C008A0" w:rsidRDefault="00732EEE" w:rsidP="00B3502A">
      <w:pPr>
        <w:pStyle w:val="Criteriu"/>
        <w:numPr>
          <w:ilvl w:val="0"/>
          <w:numId w:val="0"/>
        </w:numPr>
        <w:ind w:left="425" w:hanging="425"/>
        <w:jc w:val="both"/>
        <w:rPr>
          <w:b w:val="0"/>
        </w:rPr>
      </w:pPr>
      <w:r w:rsidRPr="00C008A0">
        <w:rPr>
          <w:b w:val="0"/>
        </w:rPr>
        <w:t>Se evaluează fiecare tip de centru social propus prin proiect astfel:</w:t>
      </w:r>
    </w:p>
    <w:p w:rsidR="00732EEE" w:rsidRDefault="00732EEE" w:rsidP="00732EEE">
      <w:pPr>
        <w:pStyle w:val="Criteriu"/>
        <w:numPr>
          <w:ilvl w:val="0"/>
          <w:numId w:val="0"/>
        </w:numPr>
        <w:ind w:left="360" w:hanging="360"/>
        <w:jc w:val="both"/>
      </w:pPr>
    </w:p>
    <w:p w:rsidR="00732EEE" w:rsidRDefault="00162377" w:rsidP="00C008A0">
      <w:pPr>
        <w:pStyle w:val="Criteriu"/>
        <w:numPr>
          <w:ilvl w:val="0"/>
          <w:numId w:val="0"/>
        </w:numPr>
        <w:jc w:val="both"/>
      </w:pPr>
      <w:r>
        <w:t xml:space="preserve">A. </w:t>
      </w:r>
      <w:r w:rsidR="00732EEE" w:rsidRPr="00732EEE">
        <w:t>Pentru unităţi de îngrijire la domiciliu</w:t>
      </w:r>
      <w:r w:rsidR="00732EEE">
        <w:t>:</w:t>
      </w:r>
      <w:r w:rsidR="00C008A0">
        <w:t xml:space="preserve"> p</w:t>
      </w:r>
      <w:r w:rsidR="00C008A0" w:rsidRPr="00C008A0">
        <w:t>rocentul persoanelor vârstnice ce au dificultăţi în desfăşurarea activităţii curente şi nu beneficiază de ajutorul nici unei persoane f</w:t>
      </w:r>
      <w:r w:rsidR="004478DB">
        <w:t>aţă de total persoane vârstnice</w:t>
      </w:r>
      <w:r w:rsidR="00403586">
        <w:t>, pe localitate</w:t>
      </w:r>
      <w:r w:rsidR="00B335FD">
        <w:t>.</w:t>
      </w:r>
    </w:p>
    <w:p w:rsidR="00B335FD" w:rsidRDefault="00B335FD" w:rsidP="00C008A0">
      <w:pPr>
        <w:pStyle w:val="Criteriu"/>
        <w:numPr>
          <w:ilvl w:val="0"/>
          <w:numId w:val="0"/>
        </w:numPr>
        <w:jc w:val="both"/>
      </w:pPr>
    </w:p>
    <w:p w:rsidR="00C008A0" w:rsidRDefault="000D3148" w:rsidP="00C008A0">
      <w:pPr>
        <w:pStyle w:val="Criteriu"/>
        <w:numPr>
          <w:ilvl w:val="0"/>
          <w:numId w:val="0"/>
        </w:numPr>
        <w:ind w:left="425" w:hanging="425"/>
        <w:jc w:val="both"/>
        <w:rPr>
          <w:b w:val="0"/>
        </w:rPr>
      </w:pPr>
      <w:r>
        <w:rPr>
          <w:b w:val="0"/>
        </w:rPr>
        <w:t>Au fost</w:t>
      </w:r>
      <w:r w:rsidR="00C008A0" w:rsidRPr="00AD41FC">
        <w:rPr>
          <w:b w:val="0"/>
        </w:rPr>
        <w:t xml:space="preserve"> folosi</w:t>
      </w:r>
      <w:r>
        <w:rPr>
          <w:b w:val="0"/>
        </w:rPr>
        <w:t>te</w:t>
      </w:r>
      <w:r w:rsidR="00C008A0" w:rsidRPr="00AD41FC">
        <w:rPr>
          <w:b w:val="0"/>
        </w:rPr>
        <w:t xml:space="preserve"> rezultatele finale ale recensământului populaţiei şi locuinţelor din 2011.</w:t>
      </w:r>
    </w:p>
    <w:p w:rsidR="00C008A0" w:rsidRDefault="000D3148" w:rsidP="00C008A0">
      <w:pPr>
        <w:pStyle w:val="Criteriu"/>
        <w:numPr>
          <w:ilvl w:val="0"/>
          <w:numId w:val="0"/>
        </w:numPr>
        <w:jc w:val="both"/>
        <w:rPr>
          <w:rStyle w:val="Hyperlink"/>
          <w:b w:val="0"/>
          <w:color w:val="auto"/>
          <w:u w:val="none"/>
        </w:rPr>
      </w:pPr>
      <w:r>
        <w:rPr>
          <w:b w:val="0"/>
        </w:rPr>
        <w:t xml:space="preserve">Tabelul 50 „Populaţia pe sexe şi grupe de vârstă – judeţe, categorii de localităţi, municipii, oraşe şi comune”, disponibil la adresa: </w:t>
      </w:r>
      <w:hyperlink r:id="rId20" w:history="1">
        <w:r w:rsidRPr="00565D4D">
          <w:rPr>
            <w:rStyle w:val="Hyperlink"/>
            <w:b w:val="0"/>
          </w:rPr>
          <w:t>http://www.recensamantromania.ro/noutati/volumul/</w:t>
        </w:r>
      </w:hyperlink>
      <w:r w:rsidRPr="000D3148">
        <w:rPr>
          <w:rStyle w:val="Hyperlink"/>
          <w:b w:val="0"/>
          <w:color w:val="auto"/>
        </w:rPr>
        <w:t>,</w:t>
      </w:r>
      <w:r>
        <w:rPr>
          <w:b w:val="0"/>
        </w:rPr>
        <w:t xml:space="preserve"> </w:t>
      </w:r>
      <w:r w:rsidR="00C008A0">
        <w:rPr>
          <w:b w:val="0"/>
        </w:rPr>
        <w:t xml:space="preserve"> </w:t>
      </w:r>
      <w:r w:rsidR="001A2304">
        <w:rPr>
          <w:b w:val="0"/>
        </w:rPr>
        <w:t xml:space="preserve"> </w:t>
      </w:r>
      <w:r w:rsidR="004478DB">
        <w:rPr>
          <w:b w:val="0"/>
        </w:rPr>
        <w:t xml:space="preserve">precum şi </w:t>
      </w:r>
      <w:r>
        <w:rPr>
          <w:b w:val="0"/>
        </w:rPr>
        <w:t>&lt;</w:t>
      </w:r>
      <w:r w:rsidRPr="000D3148">
        <w:rPr>
          <w:b w:val="0"/>
        </w:rPr>
        <w:t xml:space="preserve">tab_2. </w:t>
      </w:r>
      <w:r>
        <w:rPr>
          <w:b w:val="0"/>
        </w:rPr>
        <w:t>P</w:t>
      </w:r>
      <w:r w:rsidRPr="000D3148">
        <w:rPr>
          <w:b w:val="0"/>
        </w:rPr>
        <w:t>ersoane de 65 ani si peste care au dificultati in desfasurarea zilnica a activitatii curente pe judete si localitati , la 20 octombrie 2011</w:t>
      </w:r>
      <w:r>
        <w:rPr>
          <w:b w:val="0"/>
        </w:rPr>
        <w:t>&gt;,</w:t>
      </w:r>
      <w:r w:rsidR="004478DB">
        <w:rPr>
          <w:rStyle w:val="Hyperlink"/>
          <w:b w:val="0"/>
          <w:color w:val="auto"/>
          <w:u w:val="none"/>
        </w:rPr>
        <w:t xml:space="preserve"> </w:t>
      </w:r>
      <w:r>
        <w:rPr>
          <w:rStyle w:val="Hyperlink"/>
          <w:b w:val="0"/>
          <w:color w:val="auto"/>
          <w:u w:val="none"/>
        </w:rPr>
        <w:t xml:space="preserve"> </w:t>
      </w:r>
      <w:r w:rsidR="001A2304">
        <w:rPr>
          <w:b w:val="0"/>
        </w:rPr>
        <w:t>a</w:t>
      </w:r>
      <w:r w:rsidR="004478DB">
        <w:rPr>
          <w:b w:val="0"/>
        </w:rPr>
        <w:t>u</w:t>
      </w:r>
      <w:r w:rsidR="001A2304">
        <w:rPr>
          <w:b w:val="0"/>
        </w:rPr>
        <w:t xml:space="preserve"> fost prelucrat</w:t>
      </w:r>
      <w:r w:rsidR="004478DB">
        <w:rPr>
          <w:b w:val="0"/>
        </w:rPr>
        <w:t>e</w:t>
      </w:r>
      <w:r w:rsidR="001A2304">
        <w:rPr>
          <w:b w:val="0"/>
        </w:rPr>
        <w:t xml:space="preserve"> de AMPOR  şi a fost obţinut procentul </w:t>
      </w:r>
      <w:r w:rsidR="00BC19EF" w:rsidRPr="00BC19EF">
        <w:rPr>
          <w:b w:val="0"/>
        </w:rPr>
        <w:t>persoanelor vârstnice ce au dificultăţi în desfăşurarea activităţii curente şi nu beneficiază de ajutorul nici unei persoane faţă de total persoane vârstnice</w:t>
      </w:r>
      <w:r>
        <w:rPr>
          <w:b w:val="0"/>
        </w:rPr>
        <w:t xml:space="preserve"> pentru fiecare localitate</w:t>
      </w:r>
      <w:r w:rsidR="00BC19EF" w:rsidRPr="00BC19EF">
        <w:rPr>
          <w:b w:val="0"/>
        </w:rPr>
        <w:t>.</w:t>
      </w:r>
      <w:r w:rsidR="004478DB">
        <w:rPr>
          <w:b w:val="0"/>
        </w:rPr>
        <w:t xml:space="preserve"> </w:t>
      </w:r>
      <w:r>
        <w:rPr>
          <w:b w:val="0"/>
        </w:rPr>
        <w:t>R</w:t>
      </w:r>
      <w:r w:rsidR="00BC19EF">
        <w:rPr>
          <w:b w:val="0"/>
        </w:rPr>
        <w:t>ezultat</w:t>
      </w:r>
      <w:r>
        <w:rPr>
          <w:b w:val="0"/>
        </w:rPr>
        <w:t xml:space="preserve">ul </w:t>
      </w:r>
      <w:r w:rsidR="00BC19EF">
        <w:rPr>
          <w:b w:val="0"/>
        </w:rPr>
        <w:t xml:space="preserve"> prelucrăr</w:t>
      </w:r>
      <w:r w:rsidR="004478DB">
        <w:rPr>
          <w:b w:val="0"/>
        </w:rPr>
        <w:t>ii tabelelor</w:t>
      </w:r>
      <w:r w:rsidR="00BC19EF">
        <w:rPr>
          <w:b w:val="0"/>
        </w:rPr>
        <w:t xml:space="preserve"> </w:t>
      </w:r>
      <w:r>
        <w:rPr>
          <w:b w:val="0"/>
        </w:rPr>
        <w:t>se regăsește în coloana a</w:t>
      </w:r>
      <w:r w:rsidR="00B81A4C">
        <w:rPr>
          <w:b w:val="0"/>
        </w:rPr>
        <w:t xml:space="preserve"> </w:t>
      </w:r>
      <w:r>
        <w:rPr>
          <w:b w:val="0"/>
        </w:rPr>
        <w:t xml:space="preserve">5-a din  </w:t>
      </w:r>
      <w:r>
        <w:rPr>
          <w:b w:val="0"/>
          <w:lang w:val="en-US"/>
        </w:rPr>
        <w:t>&lt;</w:t>
      </w:r>
      <w:r>
        <w:rPr>
          <w:b w:val="0"/>
        </w:rPr>
        <w:t>Tabel criteriul 2.7 A&gt;</w:t>
      </w:r>
      <w:r w:rsidR="00D57DA9">
        <w:rPr>
          <w:b w:val="0"/>
        </w:rPr>
        <w:t>, anexă la prezentul ghid.</w:t>
      </w:r>
      <w:r w:rsidR="00B81A4C" w:rsidRPr="00B81A4C">
        <w:rPr>
          <w:rStyle w:val="Hyperlink"/>
          <w:b w:val="0"/>
          <w:u w:val="none"/>
        </w:rPr>
        <w:t xml:space="preserve">  </w:t>
      </w:r>
      <w:r w:rsidR="00B81A4C" w:rsidRPr="00B81A4C">
        <w:rPr>
          <w:rStyle w:val="Hyperlink"/>
          <w:b w:val="0"/>
          <w:color w:val="auto"/>
          <w:u w:val="none"/>
        </w:rPr>
        <w:t>Datele coloanei a</w:t>
      </w:r>
      <w:r w:rsidR="00B81A4C">
        <w:rPr>
          <w:rStyle w:val="Hyperlink"/>
          <w:b w:val="0"/>
          <w:color w:val="auto"/>
          <w:u w:val="none"/>
        </w:rPr>
        <w:t xml:space="preserve"> </w:t>
      </w:r>
      <w:r w:rsidR="00B81A4C" w:rsidRPr="00B81A4C">
        <w:rPr>
          <w:rStyle w:val="Hyperlink"/>
          <w:b w:val="0"/>
          <w:color w:val="auto"/>
          <w:u w:val="none"/>
        </w:rPr>
        <w:t xml:space="preserve">5-a vor fi folosite pentru </w:t>
      </w:r>
      <w:r w:rsidR="001E7725">
        <w:rPr>
          <w:rStyle w:val="Hyperlink"/>
          <w:b w:val="0"/>
          <w:color w:val="auto"/>
          <w:u w:val="none"/>
        </w:rPr>
        <w:t xml:space="preserve">stabilirea puntajului astfel: </w:t>
      </w:r>
    </w:p>
    <w:p w:rsidR="0032533B" w:rsidRDefault="0032533B" w:rsidP="00C008A0">
      <w:pPr>
        <w:pStyle w:val="Criteriu"/>
        <w:numPr>
          <w:ilvl w:val="0"/>
          <w:numId w:val="0"/>
        </w:numPr>
        <w:jc w:val="both"/>
        <w:rPr>
          <w:rStyle w:val="Hyperlink"/>
          <w:b w:val="0"/>
          <w:color w:val="auto"/>
          <w:u w:val="none"/>
        </w:rPr>
      </w:pPr>
    </w:p>
    <w:p w:rsidR="001E7725" w:rsidRDefault="001E7725" w:rsidP="00C008A0">
      <w:pPr>
        <w:pStyle w:val="Criteriu"/>
        <w:numPr>
          <w:ilvl w:val="0"/>
          <w:numId w:val="0"/>
        </w:numPr>
        <w:jc w:val="both"/>
        <w:rPr>
          <w:rStyle w:val="Hyperlink"/>
          <w:b w:val="0"/>
          <w:color w:val="auto"/>
          <w:u w:val="none"/>
        </w:rPr>
      </w:pPr>
      <w:r>
        <w:rPr>
          <w:rStyle w:val="Hyperlink"/>
          <w:b w:val="0"/>
          <w:color w:val="auto"/>
          <w:u w:val="none"/>
        </w:rPr>
        <w:t>Pentru un procent mai</w:t>
      </w:r>
      <w:r w:rsidR="00A42869">
        <w:rPr>
          <w:rStyle w:val="Hyperlink"/>
          <w:b w:val="0"/>
          <w:color w:val="auto"/>
          <w:u w:val="none"/>
        </w:rPr>
        <w:t xml:space="preserve"> mare sau egal cu 25%, se vor ac</w:t>
      </w:r>
      <w:r>
        <w:rPr>
          <w:rStyle w:val="Hyperlink"/>
          <w:b w:val="0"/>
          <w:color w:val="auto"/>
          <w:u w:val="none"/>
        </w:rPr>
        <w:t>orda trei puncte.</w:t>
      </w:r>
    </w:p>
    <w:p w:rsidR="001E7725" w:rsidRDefault="001E7725" w:rsidP="00C008A0">
      <w:pPr>
        <w:pStyle w:val="Criteriu"/>
        <w:numPr>
          <w:ilvl w:val="0"/>
          <w:numId w:val="0"/>
        </w:numPr>
        <w:jc w:val="both"/>
        <w:rPr>
          <w:rStyle w:val="Hyperlink"/>
          <w:b w:val="0"/>
          <w:color w:val="auto"/>
          <w:u w:val="none"/>
        </w:rPr>
      </w:pPr>
      <w:r>
        <w:rPr>
          <w:rStyle w:val="Hyperlink"/>
          <w:b w:val="0"/>
          <w:color w:val="auto"/>
          <w:u w:val="none"/>
        </w:rPr>
        <w:t>Pentru un procent mai mare sau egal cu 15% și mai mic de 25% se vor acorda două puncte.</w:t>
      </w:r>
    </w:p>
    <w:p w:rsidR="001E7725" w:rsidRDefault="001E7725" w:rsidP="001E7725">
      <w:pPr>
        <w:pStyle w:val="Criteriu"/>
        <w:numPr>
          <w:ilvl w:val="0"/>
          <w:numId w:val="0"/>
        </w:numPr>
        <w:jc w:val="both"/>
        <w:rPr>
          <w:rStyle w:val="Hyperlink"/>
          <w:b w:val="0"/>
          <w:color w:val="auto"/>
          <w:u w:val="none"/>
        </w:rPr>
      </w:pPr>
      <w:r>
        <w:rPr>
          <w:rStyle w:val="Hyperlink"/>
          <w:b w:val="0"/>
          <w:color w:val="auto"/>
          <w:u w:val="none"/>
        </w:rPr>
        <w:t>Pentru un procent mai mare sau egal cu 10% și mai mic de 15% se va acorda un punct.</w:t>
      </w:r>
    </w:p>
    <w:p w:rsidR="001E7725" w:rsidRDefault="001E7725" w:rsidP="00C008A0">
      <w:pPr>
        <w:pStyle w:val="Criteriu"/>
        <w:numPr>
          <w:ilvl w:val="0"/>
          <w:numId w:val="0"/>
        </w:numPr>
        <w:jc w:val="both"/>
        <w:rPr>
          <w:rStyle w:val="Hyperlink"/>
          <w:b w:val="0"/>
          <w:color w:val="auto"/>
          <w:u w:val="none"/>
        </w:rPr>
      </w:pPr>
    </w:p>
    <w:p w:rsidR="00C008A0" w:rsidRDefault="00162377" w:rsidP="00C008A0">
      <w:pPr>
        <w:pStyle w:val="Criteriu"/>
        <w:numPr>
          <w:ilvl w:val="0"/>
          <w:numId w:val="0"/>
        </w:numPr>
        <w:jc w:val="both"/>
        <w:rPr>
          <w:rStyle w:val="Hyperlink"/>
          <w:color w:val="auto"/>
          <w:u w:val="none"/>
        </w:rPr>
      </w:pPr>
      <w:r>
        <w:rPr>
          <w:rStyle w:val="Hyperlink"/>
          <w:color w:val="auto"/>
          <w:u w:val="none"/>
        </w:rPr>
        <w:t xml:space="preserve">B. </w:t>
      </w:r>
      <w:r w:rsidR="00C008A0" w:rsidRPr="00C008A0">
        <w:rPr>
          <w:rStyle w:val="Hyperlink"/>
          <w:color w:val="auto"/>
          <w:u w:val="none"/>
        </w:rPr>
        <w:t>Pentru cantine sociale</w:t>
      </w:r>
      <w:r w:rsidR="00C008A0">
        <w:rPr>
          <w:rStyle w:val="Hyperlink"/>
          <w:color w:val="auto"/>
          <w:u w:val="none"/>
        </w:rPr>
        <w:t>: p</w:t>
      </w:r>
      <w:r w:rsidR="00C008A0" w:rsidRPr="00C008A0">
        <w:rPr>
          <w:rStyle w:val="Hyperlink"/>
          <w:color w:val="auto"/>
          <w:u w:val="none"/>
        </w:rPr>
        <w:t>rocent</w:t>
      </w:r>
      <w:r w:rsidR="00C008A0">
        <w:rPr>
          <w:rStyle w:val="Hyperlink"/>
          <w:color w:val="auto"/>
          <w:u w:val="none"/>
        </w:rPr>
        <w:t>ul</w:t>
      </w:r>
      <w:r w:rsidR="00C008A0" w:rsidRPr="00C008A0">
        <w:rPr>
          <w:rStyle w:val="Hyperlink"/>
          <w:color w:val="auto"/>
          <w:u w:val="none"/>
        </w:rPr>
        <w:t xml:space="preserve"> populaţiei de peste 65 de ani fără </w:t>
      </w:r>
      <w:r w:rsidR="001F2430">
        <w:rPr>
          <w:rStyle w:val="Hyperlink"/>
          <w:color w:val="auto"/>
          <w:u w:val="none"/>
        </w:rPr>
        <w:t>pe</w:t>
      </w:r>
      <w:r w:rsidR="00C008A0" w:rsidRPr="00C008A0">
        <w:rPr>
          <w:rStyle w:val="Hyperlink"/>
          <w:color w:val="auto"/>
          <w:u w:val="none"/>
        </w:rPr>
        <w:t>nsie şi fără loc de muncă din tota</w:t>
      </w:r>
      <w:r w:rsidR="00403586">
        <w:rPr>
          <w:rStyle w:val="Hyperlink"/>
          <w:color w:val="auto"/>
          <w:u w:val="none"/>
        </w:rPr>
        <w:t>l populaţie de peste 65 de ani pe localitate.</w:t>
      </w:r>
      <w:r w:rsidR="00C008A0" w:rsidRPr="00C008A0">
        <w:rPr>
          <w:rStyle w:val="Hyperlink"/>
          <w:color w:val="auto"/>
          <w:u w:val="none"/>
        </w:rPr>
        <w:t xml:space="preserve"> </w:t>
      </w:r>
    </w:p>
    <w:p w:rsidR="00275ACD" w:rsidRDefault="00275ACD" w:rsidP="00C008A0">
      <w:pPr>
        <w:pStyle w:val="Criteriu"/>
        <w:numPr>
          <w:ilvl w:val="0"/>
          <w:numId w:val="0"/>
        </w:numPr>
        <w:jc w:val="both"/>
        <w:rPr>
          <w:rStyle w:val="Hyperlink"/>
          <w:color w:val="auto"/>
          <w:u w:val="none"/>
        </w:rPr>
      </w:pPr>
    </w:p>
    <w:p w:rsidR="00275ACD" w:rsidRPr="00275ACD" w:rsidRDefault="00275ACD" w:rsidP="00C008A0">
      <w:pPr>
        <w:pStyle w:val="Criteriu"/>
        <w:numPr>
          <w:ilvl w:val="0"/>
          <w:numId w:val="0"/>
        </w:numPr>
        <w:jc w:val="both"/>
        <w:rPr>
          <w:rStyle w:val="Hyperlink"/>
          <w:b w:val="0"/>
          <w:color w:val="auto"/>
          <w:u w:val="none"/>
        </w:rPr>
      </w:pPr>
      <w:r w:rsidRPr="00275ACD">
        <w:rPr>
          <w:rStyle w:val="Hyperlink"/>
          <w:b w:val="0"/>
          <w:color w:val="auto"/>
          <w:u w:val="none"/>
        </w:rPr>
        <w:t>Media pe țară este aproximativ 3,64%.</w:t>
      </w:r>
    </w:p>
    <w:p w:rsidR="00C008A0" w:rsidRDefault="00C008A0" w:rsidP="00C008A0">
      <w:pPr>
        <w:pStyle w:val="Criteriu"/>
        <w:numPr>
          <w:ilvl w:val="0"/>
          <w:numId w:val="0"/>
        </w:numPr>
        <w:jc w:val="both"/>
        <w:rPr>
          <w:rStyle w:val="Hyperlink"/>
          <w:color w:val="auto"/>
          <w:u w:val="none"/>
        </w:rPr>
      </w:pPr>
    </w:p>
    <w:p w:rsidR="00A42869" w:rsidRDefault="00A42869" w:rsidP="00A42869">
      <w:pPr>
        <w:pStyle w:val="Criteriu"/>
        <w:numPr>
          <w:ilvl w:val="0"/>
          <w:numId w:val="0"/>
        </w:numPr>
        <w:jc w:val="both"/>
        <w:rPr>
          <w:rStyle w:val="Hyperlink"/>
          <w:b w:val="0"/>
          <w:color w:val="auto"/>
          <w:u w:val="none"/>
        </w:rPr>
      </w:pPr>
      <w:r>
        <w:rPr>
          <w:rStyle w:val="Hyperlink"/>
          <w:b w:val="0"/>
          <w:color w:val="auto"/>
          <w:u w:val="none"/>
        </w:rPr>
        <w:t>Au fost</w:t>
      </w:r>
      <w:r w:rsidR="00C008A0" w:rsidRPr="00C008A0">
        <w:rPr>
          <w:rStyle w:val="Hyperlink"/>
          <w:b w:val="0"/>
          <w:color w:val="auto"/>
          <w:u w:val="none"/>
        </w:rPr>
        <w:t xml:space="preserve"> folosi</w:t>
      </w:r>
      <w:r>
        <w:rPr>
          <w:rStyle w:val="Hyperlink"/>
          <w:b w:val="0"/>
          <w:color w:val="auto"/>
          <w:u w:val="none"/>
        </w:rPr>
        <w:t>te</w:t>
      </w:r>
      <w:r w:rsidR="00C008A0" w:rsidRPr="00C008A0">
        <w:rPr>
          <w:rStyle w:val="Hyperlink"/>
          <w:b w:val="0"/>
          <w:color w:val="auto"/>
          <w:u w:val="none"/>
        </w:rPr>
        <w:t xml:space="preserve"> rezultatele finale ale recensământului populaţiei şi locuinţelor din 2011.</w:t>
      </w:r>
      <w:r w:rsidR="00C008A0">
        <w:rPr>
          <w:rStyle w:val="Hyperlink"/>
          <w:b w:val="0"/>
          <w:color w:val="auto"/>
          <w:u w:val="none"/>
        </w:rPr>
        <w:t xml:space="preserve"> </w:t>
      </w:r>
      <w:r>
        <w:rPr>
          <w:rStyle w:val="Hyperlink"/>
          <w:b w:val="0"/>
          <w:color w:val="auto"/>
          <w:u w:val="none"/>
        </w:rPr>
        <w:t>Tabelul &lt;</w:t>
      </w:r>
      <w:r w:rsidRPr="00A42869">
        <w:rPr>
          <w:rStyle w:val="Hyperlink"/>
          <w:b w:val="0"/>
          <w:color w:val="auto"/>
          <w:u w:val="none"/>
        </w:rPr>
        <w:t>tab_1. populatia activa si inac</w:t>
      </w:r>
      <w:r w:rsidR="00DC734F">
        <w:rPr>
          <w:rStyle w:val="Hyperlink"/>
          <w:b w:val="0"/>
          <w:color w:val="auto"/>
          <w:u w:val="none"/>
        </w:rPr>
        <w:t>tiva de 65 ani si peste pe sexe</w:t>
      </w:r>
      <w:r w:rsidRPr="00A42869">
        <w:rPr>
          <w:rStyle w:val="Hyperlink"/>
          <w:b w:val="0"/>
          <w:color w:val="auto"/>
          <w:u w:val="none"/>
        </w:rPr>
        <w:t>, judete si localitati, la 20 octombrie 2011</w:t>
      </w:r>
      <w:r>
        <w:rPr>
          <w:rStyle w:val="Hyperlink"/>
          <w:b w:val="0"/>
          <w:color w:val="auto"/>
          <w:u w:val="none"/>
          <w:lang w:val="en-US"/>
        </w:rPr>
        <w:t>&gt;, disponibil la adresa</w:t>
      </w:r>
      <w:r>
        <w:rPr>
          <w:rStyle w:val="Hyperlink"/>
          <w:b w:val="0"/>
          <w:color w:val="auto"/>
          <w:u w:val="none"/>
        </w:rPr>
        <w:t xml:space="preserve">: </w:t>
      </w:r>
      <w:hyperlink r:id="rId21" w:history="1">
        <w:r w:rsidRPr="001C7325">
          <w:rPr>
            <w:rStyle w:val="Hyperlink"/>
            <w:b w:val="0"/>
          </w:rPr>
          <w:t>http://www.inforegio.ro/ro/por-2014-2020/ghiduri-specifice-2014-2020.html</w:t>
        </w:r>
      </w:hyperlink>
      <w:r>
        <w:rPr>
          <w:rStyle w:val="Hyperlink"/>
          <w:b w:val="0"/>
        </w:rPr>
        <w:t>,</w:t>
      </w:r>
      <w:r>
        <w:rPr>
          <w:rStyle w:val="Hyperlink"/>
          <w:b w:val="0"/>
          <w:color w:val="auto"/>
          <w:u w:val="none"/>
        </w:rPr>
        <w:t xml:space="preserve"> </w:t>
      </w:r>
      <w:r>
        <w:rPr>
          <w:rStyle w:val="Hyperlink"/>
          <w:b w:val="0"/>
          <w:color w:val="auto"/>
          <w:u w:val="none"/>
          <w:lang w:val="en-US"/>
        </w:rPr>
        <w:t xml:space="preserve"> </w:t>
      </w:r>
      <w:r w:rsidR="00C008A0">
        <w:rPr>
          <w:rStyle w:val="Hyperlink"/>
          <w:b w:val="0"/>
          <w:color w:val="auto"/>
          <w:u w:val="none"/>
        </w:rPr>
        <w:t>a fost prelucrat de AMPOR şi  a fost obţinut procentul populaţiei de peste 65 de ani fără pensie şi fără loc de muncă din total populaţie de peste 65 de ani</w:t>
      </w:r>
      <w:r w:rsidR="004478DB">
        <w:rPr>
          <w:rStyle w:val="Hyperlink"/>
          <w:b w:val="0"/>
          <w:color w:val="auto"/>
          <w:u w:val="none"/>
        </w:rPr>
        <w:t>, pe</w:t>
      </w:r>
      <w:r>
        <w:rPr>
          <w:rStyle w:val="Hyperlink"/>
          <w:b w:val="0"/>
          <w:color w:val="auto"/>
          <w:u w:val="none"/>
        </w:rPr>
        <w:t>ntru fiecare localitate. R</w:t>
      </w:r>
      <w:r w:rsidR="00C008A0">
        <w:rPr>
          <w:rStyle w:val="Hyperlink"/>
          <w:b w:val="0"/>
          <w:color w:val="auto"/>
          <w:u w:val="none"/>
        </w:rPr>
        <w:t>ezultat</w:t>
      </w:r>
      <w:r>
        <w:rPr>
          <w:rStyle w:val="Hyperlink"/>
          <w:b w:val="0"/>
          <w:color w:val="auto"/>
          <w:u w:val="none"/>
        </w:rPr>
        <w:t>u</w:t>
      </w:r>
      <w:r w:rsidR="00C008A0">
        <w:rPr>
          <w:rStyle w:val="Hyperlink"/>
          <w:b w:val="0"/>
          <w:color w:val="auto"/>
          <w:u w:val="none"/>
        </w:rPr>
        <w:t xml:space="preserve">l </w:t>
      </w:r>
      <w:r w:rsidR="00C008A0">
        <w:rPr>
          <w:rStyle w:val="Hyperlink"/>
          <w:b w:val="0"/>
          <w:color w:val="auto"/>
          <w:u w:val="none"/>
        </w:rPr>
        <w:lastRenderedPageBreak/>
        <w:t xml:space="preserve">prelucrării tabelului </w:t>
      </w:r>
      <w:r>
        <w:rPr>
          <w:rStyle w:val="Hyperlink"/>
          <w:b w:val="0"/>
          <w:color w:val="auto"/>
          <w:u w:val="none"/>
        </w:rPr>
        <w:t xml:space="preserve">se regăsește în coloana a 15-a a </w:t>
      </w:r>
      <w:r>
        <w:rPr>
          <w:rStyle w:val="Hyperlink"/>
          <w:b w:val="0"/>
          <w:color w:val="auto"/>
          <w:u w:val="none"/>
          <w:lang w:val="en-US"/>
        </w:rPr>
        <w:t>&lt;Tabel criteriul 2.7 B&gt;,</w:t>
      </w:r>
      <w:r w:rsidR="00DC734F">
        <w:rPr>
          <w:rStyle w:val="Hyperlink"/>
          <w:b w:val="0"/>
          <w:color w:val="auto"/>
          <w:u w:val="none"/>
          <w:lang w:val="en-US"/>
        </w:rPr>
        <w:t xml:space="preserve"> anexă la prezentul ghid.</w:t>
      </w:r>
      <w:r w:rsidRPr="00A42869">
        <w:rPr>
          <w:rStyle w:val="Hyperlink"/>
          <w:b w:val="0"/>
          <w:u w:val="none"/>
        </w:rPr>
        <w:t xml:space="preserve">  </w:t>
      </w:r>
      <w:r w:rsidRPr="00B81A4C">
        <w:rPr>
          <w:rStyle w:val="Hyperlink"/>
          <w:b w:val="0"/>
          <w:color w:val="auto"/>
          <w:u w:val="none"/>
        </w:rPr>
        <w:t>Datele coloanei a</w:t>
      </w:r>
      <w:r>
        <w:rPr>
          <w:rStyle w:val="Hyperlink"/>
          <w:b w:val="0"/>
          <w:color w:val="auto"/>
          <w:u w:val="none"/>
        </w:rPr>
        <w:t xml:space="preserve"> 1</w:t>
      </w:r>
      <w:r w:rsidRPr="00B81A4C">
        <w:rPr>
          <w:rStyle w:val="Hyperlink"/>
          <w:b w:val="0"/>
          <w:color w:val="auto"/>
          <w:u w:val="none"/>
        </w:rPr>
        <w:t xml:space="preserve">5-a vor fi folosite pentru </w:t>
      </w:r>
      <w:r>
        <w:rPr>
          <w:rStyle w:val="Hyperlink"/>
          <w:b w:val="0"/>
          <w:color w:val="auto"/>
          <w:u w:val="none"/>
        </w:rPr>
        <w:t xml:space="preserve">stabilirea puntajului astfel: </w:t>
      </w:r>
    </w:p>
    <w:p w:rsidR="00A42869" w:rsidRDefault="00A42869" w:rsidP="00A42869">
      <w:pPr>
        <w:pStyle w:val="Criteriu"/>
        <w:numPr>
          <w:ilvl w:val="0"/>
          <w:numId w:val="0"/>
        </w:numPr>
        <w:jc w:val="both"/>
        <w:rPr>
          <w:rStyle w:val="Hyperlink"/>
          <w:b w:val="0"/>
          <w:color w:val="auto"/>
          <w:u w:val="none"/>
        </w:rPr>
      </w:pPr>
    </w:p>
    <w:p w:rsidR="00A42869" w:rsidRDefault="00A42869" w:rsidP="00A42869">
      <w:pPr>
        <w:pStyle w:val="Criteriu"/>
        <w:numPr>
          <w:ilvl w:val="0"/>
          <w:numId w:val="0"/>
        </w:numPr>
        <w:jc w:val="both"/>
        <w:rPr>
          <w:rStyle w:val="Hyperlink"/>
          <w:b w:val="0"/>
          <w:color w:val="auto"/>
          <w:u w:val="none"/>
        </w:rPr>
      </w:pPr>
      <w:r>
        <w:rPr>
          <w:rStyle w:val="Hyperlink"/>
          <w:b w:val="0"/>
          <w:color w:val="auto"/>
          <w:u w:val="none"/>
        </w:rPr>
        <w:t>Pentru un procent mai mare sau egal cu 20%, se vor acorda trei puncte.</w:t>
      </w:r>
    </w:p>
    <w:p w:rsidR="00A42869" w:rsidRDefault="00A42869" w:rsidP="00A42869">
      <w:pPr>
        <w:pStyle w:val="Criteriu"/>
        <w:numPr>
          <w:ilvl w:val="0"/>
          <w:numId w:val="0"/>
        </w:numPr>
        <w:jc w:val="both"/>
        <w:rPr>
          <w:rStyle w:val="Hyperlink"/>
          <w:b w:val="0"/>
          <w:color w:val="auto"/>
          <w:u w:val="none"/>
        </w:rPr>
      </w:pPr>
      <w:r>
        <w:rPr>
          <w:rStyle w:val="Hyperlink"/>
          <w:b w:val="0"/>
          <w:color w:val="auto"/>
          <w:u w:val="none"/>
        </w:rPr>
        <w:t>Pentru un procent mai mare sau egal cu 10% și mai mic de 20% se vor acorda două puncte.</w:t>
      </w:r>
    </w:p>
    <w:p w:rsidR="00A42869" w:rsidRDefault="00275ACD" w:rsidP="00C008A0">
      <w:pPr>
        <w:pStyle w:val="Criteriu"/>
        <w:numPr>
          <w:ilvl w:val="0"/>
          <w:numId w:val="0"/>
        </w:numPr>
        <w:jc w:val="both"/>
        <w:rPr>
          <w:rStyle w:val="Hyperlink"/>
          <w:b w:val="0"/>
        </w:rPr>
      </w:pPr>
      <w:r>
        <w:rPr>
          <w:rStyle w:val="Hyperlink"/>
          <w:b w:val="0"/>
          <w:color w:val="auto"/>
          <w:u w:val="none"/>
        </w:rPr>
        <w:t>Pentru un procent mai mare sau egal cu 3,64 % și mai mic de 10% se va acorda un punct.</w:t>
      </w:r>
    </w:p>
    <w:p w:rsidR="00B7285D" w:rsidRDefault="00B7285D" w:rsidP="00C008A0">
      <w:pPr>
        <w:pStyle w:val="Criteriu"/>
        <w:numPr>
          <w:ilvl w:val="0"/>
          <w:numId w:val="0"/>
        </w:numPr>
        <w:jc w:val="both"/>
        <w:rPr>
          <w:rStyle w:val="Hyperlink"/>
          <w:b w:val="0"/>
        </w:rPr>
      </w:pPr>
    </w:p>
    <w:p w:rsidR="00B7285D" w:rsidRDefault="00162377" w:rsidP="00C008A0">
      <w:pPr>
        <w:pStyle w:val="Criteriu"/>
        <w:numPr>
          <w:ilvl w:val="0"/>
          <w:numId w:val="0"/>
        </w:numPr>
        <w:jc w:val="both"/>
        <w:rPr>
          <w:rStyle w:val="Hyperlink"/>
          <w:color w:val="auto"/>
          <w:u w:val="none"/>
        </w:rPr>
      </w:pPr>
      <w:r>
        <w:rPr>
          <w:rStyle w:val="Hyperlink"/>
          <w:color w:val="auto"/>
          <w:u w:val="none"/>
        </w:rPr>
        <w:t xml:space="preserve">C. </w:t>
      </w:r>
      <w:r w:rsidR="00B7285D" w:rsidRPr="00B7285D">
        <w:rPr>
          <w:rStyle w:val="Hyperlink"/>
          <w:color w:val="auto"/>
          <w:u w:val="none"/>
        </w:rPr>
        <w:t>Pentru centre de z</w:t>
      </w:r>
      <w:r w:rsidR="00B7285D">
        <w:rPr>
          <w:rStyle w:val="Hyperlink"/>
          <w:color w:val="auto"/>
          <w:u w:val="none"/>
        </w:rPr>
        <w:t>i:</w:t>
      </w:r>
      <w:r w:rsidR="004478DB">
        <w:rPr>
          <w:rStyle w:val="Hyperlink"/>
          <w:color w:val="auto"/>
          <w:u w:val="none"/>
        </w:rPr>
        <w:t xml:space="preserve"> p</w:t>
      </w:r>
      <w:r w:rsidR="004478DB" w:rsidRPr="004478DB">
        <w:rPr>
          <w:rStyle w:val="Hyperlink"/>
          <w:color w:val="auto"/>
          <w:u w:val="none"/>
        </w:rPr>
        <w:t>rocentul populaţiei de peste 65 de ani, care nu are dificult</w:t>
      </w:r>
      <w:r w:rsidR="00CB19BA">
        <w:rPr>
          <w:rStyle w:val="Hyperlink"/>
          <w:color w:val="auto"/>
          <w:u w:val="none"/>
        </w:rPr>
        <w:t>ăţ</w:t>
      </w:r>
      <w:r w:rsidR="004478DB" w:rsidRPr="004478DB">
        <w:rPr>
          <w:rStyle w:val="Hyperlink"/>
          <w:color w:val="auto"/>
          <w:u w:val="none"/>
        </w:rPr>
        <w:t xml:space="preserve">i </w:t>
      </w:r>
      <w:r w:rsidR="00CB19BA">
        <w:rPr>
          <w:rStyle w:val="Hyperlink"/>
          <w:color w:val="auto"/>
          <w:u w:val="none"/>
        </w:rPr>
        <w:t>î</w:t>
      </w:r>
      <w:r w:rsidR="004478DB" w:rsidRPr="004478DB">
        <w:rPr>
          <w:rStyle w:val="Hyperlink"/>
          <w:color w:val="auto"/>
          <w:u w:val="none"/>
        </w:rPr>
        <w:t>n activitatea curenta din total populatie</w:t>
      </w:r>
      <w:r w:rsidR="00E429DB">
        <w:rPr>
          <w:rStyle w:val="Hyperlink"/>
          <w:color w:val="auto"/>
          <w:u w:val="none"/>
        </w:rPr>
        <w:t xml:space="preserve"> de 65 de ani şi peste</w:t>
      </w:r>
      <w:r w:rsidR="004478DB" w:rsidRPr="004478DB">
        <w:rPr>
          <w:rStyle w:val="Hyperlink"/>
          <w:color w:val="auto"/>
          <w:u w:val="none"/>
        </w:rPr>
        <w:t>, calculat pe judet, este mai mar</w:t>
      </w:r>
      <w:r w:rsidR="004478DB">
        <w:rPr>
          <w:rStyle w:val="Hyperlink"/>
          <w:color w:val="auto"/>
          <w:u w:val="none"/>
        </w:rPr>
        <w:t>e decât media pe tara (85,95).</w:t>
      </w:r>
    </w:p>
    <w:p w:rsidR="004478DB" w:rsidRDefault="004478DB" w:rsidP="00C008A0">
      <w:pPr>
        <w:pStyle w:val="Criteriu"/>
        <w:numPr>
          <w:ilvl w:val="0"/>
          <w:numId w:val="0"/>
        </w:numPr>
        <w:jc w:val="both"/>
        <w:rPr>
          <w:rStyle w:val="Hyperlink"/>
          <w:color w:val="auto"/>
          <w:u w:val="none"/>
        </w:rPr>
      </w:pPr>
    </w:p>
    <w:p w:rsidR="00B7285D" w:rsidRDefault="00B7285D" w:rsidP="00B7285D">
      <w:pPr>
        <w:pStyle w:val="Criteriu"/>
        <w:numPr>
          <w:ilvl w:val="0"/>
          <w:numId w:val="0"/>
        </w:numPr>
        <w:jc w:val="both"/>
        <w:rPr>
          <w:rStyle w:val="Hyperlink"/>
          <w:b w:val="0"/>
          <w:color w:val="auto"/>
          <w:u w:val="none"/>
        </w:rPr>
      </w:pPr>
      <w:r w:rsidRPr="00B7285D">
        <w:rPr>
          <w:rStyle w:val="Hyperlink"/>
          <w:b w:val="0"/>
          <w:color w:val="auto"/>
          <w:u w:val="none"/>
        </w:rPr>
        <w:t>Media pe ţară</w:t>
      </w:r>
      <w:r w:rsidR="00AF7CC1">
        <w:rPr>
          <w:rStyle w:val="Hyperlink"/>
          <w:b w:val="0"/>
          <w:color w:val="auto"/>
          <w:u w:val="none"/>
        </w:rPr>
        <w:t xml:space="preserve"> </w:t>
      </w:r>
      <w:r w:rsidRPr="00B7285D">
        <w:rPr>
          <w:rStyle w:val="Hyperlink"/>
          <w:b w:val="0"/>
          <w:color w:val="auto"/>
          <w:u w:val="none"/>
        </w:rPr>
        <w:t xml:space="preserve">este de </w:t>
      </w:r>
      <w:r w:rsidR="004478DB">
        <w:rPr>
          <w:rStyle w:val="Hyperlink"/>
          <w:b w:val="0"/>
          <w:color w:val="auto"/>
          <w:u w:val="none"/>
        </w:rPr>
        <w:t xml:space="preserve">85,95 </w:t>
      </w:r>
      <w:r w:rsidRPr="00B7285D">
        <w:rPr>
          <w:rStyle w:val="Hyperlink"/>
          <w:b w:val="0"/>
          <w:color w:val="auto"/>
          <w:u w:val="none"/>
        </w:rPr>
        <w:t>%.</w:t>
      </w:r>
      <w:r>
        <w:rPr>
          <w:rStyle w:val="Hyperlink"/>
          <w:color w:val="auto"/>
          <w:u w:val="none"/>
        </w:rPr>
        <w:t xml:space="preserve"> </w:t>
      </w:r>
      <w:r w:rsidRPr="00C008A0">
        <w:rPr>
          <w:rStyle w:val="Hyperlink"/>
          <w:b w:val="0"/>
          <w:color w:val="auto"/>
          <w:u w:val="none"/>
        </w:rPr>
        <w:t xml:space="preserve">Se vor puncta </w:t>
      </w:r>
      <w:r>
        <w:rPr>
          <w:rStyle w:val="Hyperlink"/>
          <w:b w:val="0"/>
          <w:color w:val="auto"/>
          <w:u w:val="none"/>
        </w:rPr>
        <w:t xml:space="preserve">proiectele din </w:t>
      </w:r>
      <w:r w:rsidR="00F63364">
        <w:rPr>
          <w:rStyle w:val="Hyperlink"/>
          <w:b w:val="0"/>
          <w:color w:val="auto"/>
          <w:u w:val="none"/>
        </w:rPr>
        <w:t xml:space="preserve">localitățile </w:t>
      </w:r>
      <w:r w:rsidRPr="00C008A0">
        <w:rPr>
          <w:rStyle w:val="Hyperlink"/>
          <w:b w:val="0"/>
          <w:color w:val="auto"/>
          <w:u w:val="none"/>
        </w:rPr>
        <w:t xml:space="preserve"> în care se înregistrează  valori mai mari.</w:t>
      </w:r>
    </w:p>
    <w:p w:rsidR="005651EF" w:rsidRDefault="005651EF" w:rsidP="00B7285D">
      <w:pPr>
        <w:pStyle w:val="Criteriu"/>
        <w:numPr>
          <w:ilvl w:val="0"/>
          <w:numId w:val="0"/>
        </w:numPr>
        <w:jc w:val="both"/>
        <w:rPr>
          <w:rStyle w:val="Hyperlink"/>
          <w:b w:val="0"/>
          <w:color w:val="auto"/>
          <w:u w:val="none"/>
        </w:rPr>
      </w:pPr>
    </w:p>
    <w:p w:rsidR="005651EF" w:rsidRDefault="005651EF" w:rsidP="005651EF">
      <w:pPr>
        <w:pStyle w:val="Criteriu"/>
        <w:numPr>
          <w:ilvl w:val="0"/>
          <w:numId w:val="0"/>
        </w:numPr>
        <w:jc w:val="both"/>
        <w:rPr>
          <w:rStyle w:val="Hyperlink"/>
          <w:b w:val="0"/>
          <w:color w:val="auto"/>
          <w:u w:val="none"/>
        </w:rPr>
      </w:pPr>
      <w:r>
        <w:rPr>
          <w:b w:val="0"/>
        </w:rPr>
        <w:t xml:space="preserve">Tabelul 50 „Populaţia pe sexe şi grupe de vârstă – judeţe, categorii de localităţi, municipii, oraşe şi comune”, disponibil la adresa: </w:t>
      </w:r>
      <w:hyperlink r:id="rId22" w:history="1">
        <w:r w:rsidRPr="00565D4D">
          <w:rPr>
            <w:rStyle w:val="Hyperlink"/>
            <w:b w:val="0"/>
          </w:rPr>
          <w:t>http://www.recensamantromania.ro/noutati/volumul/</w:t>
        </w:r>
      </w:hyperlink>
      <w:r w:rsidRPr="000D3148">
        <w:rPr>
          <w:rStyle w:val="Hyperlink"/>
          <w:b w:val="0"/>
          <w:color w:val="auto"/>
        </w:rPr>
        <w:t>,</w:t>
      </w:r>
      <w:r>
        <w:rPr>
          <w:b w:val="0"/>
        </w:rPr>
        <w:t xml:space="preserve">   precum şi &lt;</w:t>
      </w:r>
      <w:r w:rsidRPr="000D3148">
        <w:rPr>
          <w:b w:val="0"/>
        </w:rPr>
        <w:t xml:space="preserve">tab_2. </w:t>
      </w:r>
      <w:r>
        <w:rPr>
          <w:b w:val="0"/>
        </w:rPr>
        <w:t>P</w:t>
      </w:r>
      <w:r w:rsidRPr="000D3148">
        <w:rPr>
          <w:b w:val="0"/>
        </w:rPr>
        <w:t>ersoane de 65 ani si peste care au dificultati in desfasurarea zilnica a activitatii curente pe judete si localitati , la 20 octombrie 2011</w:t>
      </w:r>
      <w:r>
        <w:rPr>
          <w:b w:val="0"/>
        </w:rPr>
        <w:t>&gt;,</w:t>
      </w:r>
      <w:r>
        <w:rPr>
          <w:rStyle w:val="Hyperlink"/>
          <w:b w:val="0"/>
          <w:color w:val="auto"/>
          <w:u w:val="none"/>
        </w:rPr>
        <w:t xml:space="preserve"> disponibil la adresa:</w:t>
      </w:r>
      <w:r w:rsidRPr="000D3148">
        <w:t xml:space="preserve"> </w:t>
      </w:r>
      <w:hyperlink r:id="rId23" w:history="1">
        <w:r w:rsidRPr="00565D4D">
          <w:rPr>
            <w:rStyle w:val="Hyperlink"/>
            <w:b w:val="0"/>
          </w:rPr>
          <w:t>http://www.inforegio.ro/ro/por-2014-2020/ghiduri-specifice-2014-2020.html</w:t>
        </w:r>
      </w:hyperlink>
      <w:r>
        <w:rPr>
          <w:rStyle w:val="Hyperlink"/>
          <w:b w:val="0"/>
        </w:rPr>
        <w:t>,</w:t>
      </w:r>
      <w:r>
        <w:rPr>
          <w:rStyle w:val="Hyperlink"/>
          <w:b w:val="0"/>
          <w:color w:val="auto"/>
          <w:u w:val="none"/>
        </w:rPr>
        <w:t xml:space="preserve"> </w:t>
      </w:r>
      <w:r>
        <w:rPr>
          <w:b w:val="0"/>
        </w:rPr>
        <w:t xml:space="preserve">au fost prelucrate de AMPOR  şi a fost obţinut procentul </w:t>
      </w:r>
      <w:r w:rsidRPr="00BC19EF">
        <w:rPr>
          <w:b w:val="0"/>
        </w:rPr>
        <w:t xml:space="preserve">persoanelor vârstnice ce </w:t>
      </w:r>
      <w:r>
        <w:rPr>
          <w:b w:val="0"/>
        </w:rPr>
        <w:t xml:space="preserve">nu </w:t>
      </w:r>
      <w:r w:rsidRPr="00BC19EF">
        <w:rPr>
          <w:b w:val="0"/>
        </w:rPr>
        <w:t>au dificultăţi în desfăşurarea activităţii curente d</w:t>
      </w:r>
      <w:r>
        <w:rPr>
          <w:b w:val="0"/>
        </w:rPr>
        <w:t>in</w:t>
      </w:r>
      <w:r w:rsidRPr="00BC19EF">
        <w:rPr>
          <w:b w:val="0"/>
        </w:rPr>
        <w:t xml:space="preserve"> total</w:t>
      </w:r>
      <w:r>
        <w:rPr>
          <w:b w:val="0"/>
        </w:rPr>
        <w:t>ul</w:t>
      </w:r>
      <w:r w:rsidRPr="00BC19EF">
        <w:rPr>
          <w:b w:val="0"/>
        </w:rPr>
        <w:t xml:space="preserve"> persoane</w:t>
      </w:r>
      <w:r>
        <w:rPr>
          <w:b w:val="0"/>
        </w:rPr>
        <w:t xml:space="preserve">lor </w:t>
      </w:r>
      <w:r w:rsidRPr="00BC19EF">
        <w:rPr>
          <w:b w:val="0"/>
        </w:rPr>
        <w:t>vârstnice</w:t>
      </w:r>
      <w:r>
        <w:rPr>
          <w:b w:val="0"/>
        </w:rPr>
        <w:t xml:space="preserve"> pentru fiecare localitate</w:t>
      </w:r>
      <w:r w:rsidRPr="00BC19EF">
        <w:rPr>
          <w:b w:val="0"/>
        </w:rPr>
        <w:t>.</w:t>
      </w:r>
      <w:r>
        <w:rPr>
          <w:b w:val="0"/>
        </w:rPr>
        <w:t xml:space="preserve"> Rezultatul  prelucrării tabelelor se regăsește în coloana a </w:t>
      </w:r>
      <w:r w:rsidR="00F63364">
        <w:rPr>
          <w:b w:val="0"/>
        </w:rPr>
        <w:t>3</w:t>
      </w:r>
      <w:r>
        <w:rPr>
          <w:b w:val="0"/>
        </w:rPr>
        <w:t xml:space="preserve">-a din  </w:t>
      </w:r>
      <w:r>
        <w:rPr>
          <w:b w:val="0"/>
          <w:lang w:val="en-US"/>
        </w:rPr>
        <w:t>&lt;</w:t>
      </w:r>
      <w:r>
        <w:rPr>
          <w:b w:val="0"/>
        </w:rPr>
        <w:t xml:space="preserve">Tabel criteriul 2.7 </w:t>
      </w:r>
      <w:r w:rsidR="00F63364">
        <w:rPr>
          <w:b w:val="0"/>
        </w:rPr>
        <w:t>C</w:t>
      </w:r>
      <w:r>
        <w:rPr>
          <w:b w:val="0"/>
        </w:rPr>
        <w:t>&gt;</w:t>
      </w:r>
      <w:r w:rsidR="00DC734F">
        <w:rPr>
          <w:b w:val="0"/>
        </w:rPr>
        <w:t>, anexă la prezentul ghid.</w:t>
      </w:r>
      <w:r w:rsidRPr="00B81A4C">
        <w:rPr>
          <w:rStyle w:val="Hyperlink"/>
          <w:b w:val="0"/>
          <w:u w:val="none"/>
        </w:rPr>
        <w:t xml:space="preserve">  </w:t>
      </w:r>
      <w:r w:rsidRPr="00B81A4C">
        <w:rPr>
          <w:rStyle w:val="Hyperlink"/>
          <w:b w:val="0"/>
          <w:color w:val="auto"/>
          <w:u w:val="none"/>
        </w:rPr>
        <w:t>Datele coloanei a</w:t>
      </w:r>
      <w:r>
        <w:rPr>
          <w:rStyle w:val="Hyperlink"/>
          <w:b w:val="0"/>
          <w:color w:val="auto"/>
          <w:u w:val="none"/>
        </w:rPr>
        <w:t xml:space="preserve"> </w:t>
      </w:r>
      <w:r w:rsidR="00F63364">
        <w:rPr>
          <w:rStyle w:val="Hyperlink"/>
          <w:b w:val="0"/>
          <w:color w:val="auto"/>
          <w:u w:val="none"/>
        </w:rPr>
        <w:t>3</w:t>
      </w:r>
      <w:r w:rsidRPr="00B81A4C">
        <w:rPr>
          <w:rStyle w:val="Hyperlink"/>
          <w:b w:val="0"/>
          <w:color w:val="auto"/>
          <w:u w:val="none"/>
        </w:rPr>
        <w:t xml:space="preserve">-a vor fi folosite pentru </w:t>
      </w:r>
      <w:r>
        <w:rPr>
          <w:rStyle w:val="Hyperlink"/>
          <w:b w:val="0"/>
          <w:color w:val="auto"/>
          <w:u w:val="none"/>
        </w:rPr>
        <w:t xml:space="preserve">stabilirea puntajului astfel: </w:t>
      </w:r>
    </w:p>
    <w:p w:rsidR="005651EF" w:rsidRDefault="005651EF" w:rsidP="005651EF">
      <w:pPr>
        <w:pStyle w:val="Criteriu"/>
        <w:numPr>
          <w:ilvl w:val="0"/>
          <w:numId w:val="0"/>
        </w:numPr>
        <w:jc w:val="both"/>
        <w:rPr>
          <w:rStyle w:val="Hyperlink"/>
          <w:b w:val="0"/>
          <w:color w:val="auto"/>
          <w:u w:val="none"/>
        </w:rPr>
      </w:pPr>
    </w:p>
    <w:p w:rsidR="005651EF" w:rsidRDefault="005651EF" w:rsidP="005651EF">
      <w:pPr>
        <w:pStyle w:val="Criteriu"/>
        <w:numPr>
          <w:ilvl w:val="0"/>
          <w:numId w:val="0"/>
        </w:numPr>
        <w:jc w:val="both"/>
        <w:rPr>
          <w:rStyle w:val="Hyperlink"/>
          <w:b w:val="0"/>
          <w:color w:val="auto"/>
          <w:u w:val="none"/>
        </w:rPr>
      </w:pPr>
      <w:r>
        <w:rPr>
          <w:rStyle w:val="Hyperlink"/>
          <w:b w:val="0"/>
          <w:color w:val="auto"/>
          <w:u w:val="none"/>
        </w:rPr>
        <w:t>Pentru un procent mai</w:t>
      </w:r>
      <w:r w:rsidR="00F63364">
        <w:rPr>
          <w:rStyle w:val="Hyperlink"/>
          <w:b w:val="0"/>
          <w:color w:val="auto"/>
          <w:u w:val="none"/>
        </w:rPr>
        <w:t xml:space="preserve"> mare de 95 % și mai mic sau egal cu 99,99</w:t>
      </w:r>
      <w:r w:rsidR="00F63364">
        <w:rPr>
          <w:rStyle w:val="Hyperlink"/>
          <w:b w:val="0"/>
          <w:color w:val="auto"/>
          <w:u w:val="none"/>
          <w:lang w:val="en-US"/>
        </w:rPr>
        <w:t xml:space="preserve">%, </w:t>
      </w:r>
      <w:r>
        <w:rPr>
          <w:rStyle w:val="Hyperlink"/>
          <w:b w:val="0"/>
          <w:color w:val="auto"/>
          <w:u w:val="none"/>
        </w:rPr>
        <w:t>se vor acorda trei puncte.</w:t>
      </w:r>
    </w:p>
    <w:p w:rsidR="005651EF" w:rsidRDefault="005651EF" w:rsidP="005651EF">
      <w:pPr>
        <w:pStyle w:val="Criteriu"/>
        <w:numPr>
          <w:ilvl w:val="0"/>
          <w:numId w:val="0"/>
        </w:numPr>
        <w:jc w:val="both"/>
        <w:rPr>
          <w:rStyle w:val="Hyperlink"/>
          <w:b w:val="0"/>
          <w:color w:val="auto"/>
          <w:u w:val="none"/>
        </w:rPr>
      </w:pPr>
      <w:r>
        <w:rPr>
          <w:rStyle w:val="Hyperlink"/>
          <w:b w:val="0"/>
          <w:color w:val="auto"/>
          <w:u w:val="none"/>
        </w:rPr>
        <w:t xml:space="preserve">Pentru un procent mai mare </w:t>
      </w:r>
      <w:r w:rsidR="00F63364">
        <w:rPr>
          <w:rStyle w:val="Hyperlink"/>
          <w:b w:val="0"/>
          <w:color w:val="auto"/>
          <w:u w:val="none"/>
        </w:rPr>
        <w:t>de 90</w:t>
      </w:r>
      <w:r>
        <w:rPr>
          <w:rStyle w:val="Hyperlink"/>
          <w:b w:val="0"/>
          <w:color w:val="auto"/>
          <w:u w:val="none"/>
        </w:rPr>
        <w:t xml:space="preserve">% și mai mic </w:t>
      </w:r>
      <w:r w:rsidR="00F63364">
        <w:rPr>
          <w:rStyle w:val="Hyperlink"/>
          <w:b w:val="0"/>
          <w:color w:val="auto"/>
          <w:u w:val="none"/>
        </w:rPr>
        <w:t>sau egal cu</w:t>
      </w:r>
      <w:r>
        <w:rPr>
          <w:rStyle w:val="Hyperlink"/>
          <w:b w:val="0"/>
          <w:color w:val="auto"/>
          <w:u w:val="none"/>
        </w:rPr>
        <w:t xml:space="preserve"> </w:t>
      </w:r>
      <w:r w:rsidR="00F63364">
        <w:rPr>
          <w:rStyle w:val="Hyperlink"/>
          <w:b w:val="0"/>
          <w:color w:val="auto"/>
          <w:u w:val="none"/>
        </w:rPr>
        <w:t>95</w:t>
      </w:r>
      <w:r>
        <w:rPr>
          <w:rStyle w:val="Hyperlink"/>
          <w:b w:val="0"/>
          <w:color w:val="auto"/>
          <w:u w:val="none"/>
        </w:rPr>
        <w:t>%</w:t>
      </w:r>
      <w:r w:rsidR="00F63364">
        <w:rPr>
          <w:rStyle w:val="Hyperlink"/>
          <w:b w:val="0"/>
          <w:color w:val="auto"/>
          <w:u w:val="none"/>
        </w:rPr>
        <w:t>,</w:t>
      </w:r>
      <w:r>
        <w:rPr>
          <w:rStyle w:val="Hyperlink"/>
          <w:b w:val="0"/>
          <w:color w:val="auto"/>
          <w:u w:val="none"/>
        </w:rPr>
        <w:t xml:space="preserve"> se vor acorda două puncte.</w:t>
      </w:r>
    </w:p>
    <w:p w:rsidR="005651EF" w:rsidRDefault="005651EF" w:rsidP="005651EF">
      <w:pPr>
        <w:pStyle w:val="Criteriu"/>
        <w:numPr>
          <w:ilvl w:val="0"/>
          <w:numId w:val="0"/>
        </w:numPr>
        <w:jc w:val="both"/>
        <w:rPr>
          <w:rStyle w:val="Hyperlink"/>
          <w:b w:val="0"/>
          <w:color w:val="auto"/>
          <w:u w:val="none"/>
        </w:rPr>
      </w:pPr>
      <w:r>
        <w:rPr>
          <w:rStyle w:val="Hyperlink"/>
          <w:b w:val="0"/>
          <w:color w:val="auto"/>
          <w:u w:val="none"/>
        </w:rPr>
        <w:t xml:space="preserve">Pentru un procent mai mare sau egal cu </w:t>
      </w:r>
      <w:r w:rsidR="00F63364">
        <w:rPr>
          <w:rStyle w:val="Hyperlink"/>
          <w:b w:val="0"/>
          <w:color w:val="auto"/>
          <w:u w:val="none"/>
        </w:rPr>
        <w:t>85.95</w:t>
      </w:r>
      <w:r>
        <w:rPr>
          <w:rStyle w:val="Hyperlink"/>
          <w:b w:val="0"/>
          <w:color w:val="auto"/>
          <w:u w:val="none"/>
        </w:rPr>
        <w:t xml:space="preserve">% și mai mic </w:t>
      </w:r>
      <w:r w:rsidR="00F63364">
        <w:rPr>
          <w:rStyle w:val="Hyperlink"/>
          <w:b w:val="0"/>
          <w:color w:val="auto"/>
          <w:u w:val="none"/>
        </w:rPr>
        <w:t>sau egal cu 90</w:t>
      </w:r>
      <w:r>
        <w:rPr>
          <w:rStyle w:val="Hyperlink"/>
          <w:b w:val="0"/>
          <w:color w:val="auto"/>
          <w:u w:val="none"/>
        </w:rPr>
        <w:t>%</w:t>
      </w:r>
      <w:r w:rsidR="00F63364">
        <w:rPr>
          <w:rStyle w:val="Hyperlink"/>
          <w:b w:val="0"/>
          <w:color w:val="auto"/>
          <w:u w:val="none"/>
        </w:rPr>
        <w:t>,</w:t>
      </w:r>
      <w:r>
        <w:rPr>
          <w:rStyle w:val="Hyperlink"/>
          <w:b w:val="0"/>
          <w:color w:val="auto"/>
          <w:u w:val="none"/>
        </w:rPr>
        <w:t xml:space="preserve"> se va acorda un punct.</w:t>
      </w:r>
    </w:p>
    <w:p w:rsidR="005651EF" w:rsidRDefault="005651EF" w:rsidP="00B7285D">
      <w:pPr>
        <w:pStyle w:val="Criteriu"/>
        <w:numPr>
          <w:ilvl w:val="0"/>
          <w:numId w:val="0"/>
        </w:numPr>
        <w:jc w:val="both"/>
        <w:rPr>
          <w:rStyle w:val="Hyperlink"/>
          <w:b w:val="0"/>
          <w:color w:val="auto"/>
          <w:u w:val="none"/>
        </w:rPr>
      </w:pPr>
    </w:p>
    <w:p w:rsidR="00732EEE" w:rsidRPr="00B7285D" w:rsidRDefault="00732EEE" w:rsidP="00B7285D">
      <w:pPr>
        <w:pStyle w:val="Criteriu"/>
        <w:numPr>
          <w:ilvl w:val="0"/>
          <w:numId w:val="0"/>
        </w:numPr>
        <w:jc w:val="both"/>
        <w:rPr>
          <w:b w:val="0"/>
        </w:rPr>
      </w:pPr>
      <w:r w:rsidRPr="00B7285D">
        <w:rPr>
          <w:b w:val="0"/>
        </w:rPr>
        <w:t xml:space="preserve">Daca </w:t>
      </w:r>
      <w:r w:rsidR="00B7285D" w:rsidRPr="00B7285D">
        <w:rPr>
          <w:b w:val="0"/>
        </w:rPr>
        <w:t xml:space="preserve">prin proiect </w:t>
      </w:r>
      <w:r w:rsidRPr="00B7285D">
        <w:rPr>
          <w:b w:val="0"/>
        </w:rPr>
        <w:t xml:space="preserve">se </w:t>
      </w:r>
      <w:r w:rsidR="00B7285D" w:rsidRPr="00B7285D">
        <w:rPr>
          <w:b w:val="0"/>
        </w:rPr>
        <w:t>propune</w:t>
      </w:r>
      <w:r w:rsidRPr="00B7285D">
        <w:rPr>
          <w:b w:val="0"/>
        </w:rPr>
        <w:t xml:space="preserve"> mai mult de un centru se </w:t>
      </w:r>
      <w:r w:rsidR="00B7285D">
        <w:rPr>
          <w:b w:val="0"/>
        </w:rPr>
        <w:t>evaluează</w:t>
      </w:r>
      <w:r w:rsidRPr="00B7285D">
        <w:rPr>
          <w:b w:val="0"/>
        </w:rPr>
        <w:t xml:space="preserve"> fiecare </w:t>
      </w:r>
      <w:r w:rsidR="00B7285D">
        <w:rPr>
          <w:b w:val="0"/>
        </w:rPr>
        <w:t xml:space="preserve">tip de centru, după specificul său </w:t>
      </w:r>
      <w:r w:rsidRPr="00B7285D">
        <w:rPr>
          <w:b w:val="0"/>
        </w:rPr>
        <w:t xml:space="preserve">şi </w:t>
      </w:r>
      <w:r w:rsidR="00B7285D" w:rsidRPr="00B7285D">
        <w:rPr>
          <w:b w:val="0"/>
        </w:rPr>
        <w:t xml:space="preserve">apoi </w:t>
      </w:r>
      <w:r w:rsidRPr="00B7285D">
        <w:rPr>
          <w:b w:val="0"/>
        </w:rPr>
        <w:t>se face media aritmetica</w:t>
      </w:r>
      <w:r w:rsidR="00B7285D" w:rsidRPr="00B7285D">
        <w:rPr>
          <w:b w:val="0"/>
        </w:rPr>
        <w:t>. Rezultatul obţinut astfel va fi punctajul final al acestui subcriteriu.</w:t>
      </w:r>
    </w:p>
    <w:p w:rsidR="00C02B00" w:rsidRDefault="00C02B00" w:rsidP="00B3502A">
      <w:pPr>
        <w:pStyle w:val="Criteriu"/>
        <w:numPr>
          <w:ilvl w:val="0"/>
          <w:numId w:val="0"/>
        </w:numPr>
        <w:ind w:left="425" w:hanging="425"/>
        <w:jc w:val="both"/>
      </w:pPr>
    </w:p>
    <w:p w:rsidR="00C02B00" w:rsidRDefault="00C02B00" w:rsidP="00CB19BA">
      <w:pPr>
        <w:pStyle w:val="Criteriu"/>
        <w:numPr>
          <w:ilvl w:val="0"/>
          <w:numId w:val="0"/>
        </w:numPr>
        <w:jc w:val="both"/>
      </w:pPr>
      <w:r>
        <w:t xml:space="preserve">2.8 </w:t>
      </w:r>
      <w:r w:rsidRPr="00C02B00">
        <w:t>Proiectul se adresează comunităţilor cu pondere mare de populaţie de etnie romă</w:t>
      </w:r>
      <w:r w:rsidR="00CB19BA">
        <w:t xml:space="preserve"> – maxim 4 puncte</w:t>
      </w:r>
    </w:p>
    <w:p w:rsidR="00C02B00" w:rsidRDefault="00C02B00" w:rsidP="00B3502A">
      <w:pPr>
        <w:pStyle w:val="Criteriu"/>
        <w:numPr>
          <w:ilvl w:val="0"/>
          <w:numId w:val="0"/>
        </w:numPr>
        <w:ind w:left="425" w:hanging="425"/>
        <w:jc w:val="both"/>
      </w:pPr>
    </w:p>
    <w:p w:rsidR="00C02B00" w:rsidRDefault="0013059D" w:rsidP="00B3502A">
      <w:pPr>
        <w:pStyle w:val="Criteriu"/>
        <w:numPr>
          <w:ilvl w:val="0"/>
          <w:numId w:val="0"/>
        </w:numPr>
        <w:ind w:left="425" w:hanging="425"/>
        <w:jc w:val="both"/>
        <w:rPr>
          <w:b w:val="0"/>
        </w:rPr>
      </w:pPr>
      <w:r>
        <w:rPr>
          <w:b w:val="0"/>
        </w:rPr>
        <w:t xml:space="preserve">Au fost </w:t>
      </w:r>
      <w:r w:rsidR="00C02B00" w:rsidRPr="00AD41FC">
        <w:rPr>
          <w:b w:val="0"/>
        </w:rPr>
        <w:t xml:space="preserve"> folosi</w:t>
      </w:r>
      <w:r>
        <w:rPr>
          <w:b w:val="0"/>
        </w:rPr>
        <w:t xml:space="preserve">te </w:t>
      </w:r>
      <w:r w:rsidR="00C02B00" w:rsidRPr="00AD41FC">
        <w:rPr>
          <w:b w:val="0"/>
        </w:rPr>
        <w:t xml:space="preserve"> rezultatele finale ale recensământului populaţiei şi locuinţelor din 2011.</w:t>
      </w:r>
    </w:p>
    <w:p w:rsidR="002219BD" w:rsidRDefault="002219BD" w:rsidP="00B3502A">
      <w:pPr>
        <w:pStyle w:val="Criteriu"/>
        <w:numPr>
          <w:ilvl w:val="0"/>
          <w:numId w:val="0"/>
        </w:numPr>
        <w:ind w:left="425" w:hanging="425"/>
        <w:jc w:val="both"/>
        <w:rPr>
          <w:b w:val="0"/>
        </w:rPr>
      </w:pPr>
      <w:r>
        <w:rPr>
          <w:b w:val="0"/>
        </w:rPr>
        <w:t xml:space="preserve">Tabelul 8 </w:t>
      </w:r>
      <w:r w:rsidR="00AF7CC1">
        <w:rPr>
          <w:b w:val="0"/>
        </w:rPr>
        <w:t>„</w:t>
      </w:r>
      <w:r>
        <w:rPr>
          <w:b w:val="0"/>
        </w:rPr>
        <w:t>P</w:t>
      </w:r>
      <w:r w:rsidRPr="002219BD">
        <w:rPr>
          <w:b w:val="0"/>
        </w:rPr>
        <w:t>opulatia stabila dupa etnie  - judete, municipii, orase, comune</w:t>
      </w:r>
      <w:r w:rsidR="00AF7CC1">
        <w:rPr>
          <w:b w:val="0"/>
        </w:rPr>
        <w:t>”</w:t>
      </w:r>
      <w:r>
        <w:rPr>
          <w:b w:val="0"/>
        </w:rPr>
        <w:t xml:space="preserve">, publicat la adresa: </w:t>
      </w:r>
    </w:p>
    <w:p w:rsidR="0013059D" w:rsidRDefault="00C67E60" w:rsidP="0013059D">
      <w:pPr>
        <w:pStyle w:val="Criteriu"/>
        <w:numPr>
          <w:ilvl w:val="0"/>
          <w:numId w:val="0"/>
        </w:numPr>
        <w:jc w:val="both"/>
        <w:rPr>
          <w:rStyle w:val="Hyperlink"/>
          <w:b w:val="0"/>
          <w:color w:val="auto"/>
          <w:u w:val="none"/>
          <w:lang w:val="en-US"/>
        </w:rPr>
      </w:pPr>
      <w:hyperlink r:id="rId24" w:history="1">
        <w:r w:rsidR="00E52851" w:rsidRPr="00565D4D">
          <w:rPr>
            <w:rStyle w:val="Hyperlink"/>
            <w:b w:val="0"/>
          </w:rPr>
          <w:t>http://www.inforegio.ro/ro/por-2014-2020/ghiduri-specifice-2014-2020.html</w:t>
        </w:r>
      </w:hyperlink>
      <w:r w:rsidR="0013059D" w:rsidRPr="0013059D">
        <w:rPr>
          <w:rStyle w:val="Hyperlink"/>
          <w:b w:val="0"/>
          <w:color w:val="auto"/>
          <w:u w:val="none"/>
        </w:rPr>
        <w:t>, a fost prelucrat de AMPOR</w:t>
      </w:r>
      <w:r w:rsidR="0013059D">
        <w:rPr>
          <w:rStyle w:val="Hyperlink"/>
          <w:b w:val="0"/>
          <w:color w:val="auto"/>
          <w:u w:val="none"/>
        </w:rPr>
        <w:t xml:space="preserve"> </w:t>
      </w:r>
      <w:r w:rsidR="0013059D" w:rsidRPr="0013059D">
        <w:rPr>
          <w:rStyle w:val="Hyperlink"/>
          <w:b w:val="0"/>
          <w:color w:val="auto"/>
          <w:u w:val="none"/>
        </w:rPr>
        <w:t xml:space="preserve"> </w:t>
      </w:r>
      <w:r w:rsidR="0013059D">
        <w:rPr>
          <w:rStyle w:val="Hyperlink"/>
          <w:b w:val="0"/>
          <w:color w:val="auto"/>
          <w:u w:val="none"/>
        </w:rPr>
        <w:t>ș</w:t>
      </w:r>
      <w:r w:rsidR="0013059D" w:rsidRPr="0013059D">
        <w:rPr>
          <w:rStyle w:val="Hyperlink"/>
          <w:b w:val="0"/>
          <w:color w:val="auto"/>
          <w:u w:val="none"/>
        </w:rPr>
        <w:t>i s-a ob</w:t>
      </w:r>
      <w:r w:rsidR="0013059D">
        <w:rPr>
          <w:rStyle w:val="Hyperlink"/>
          <w:b w:val="0"/>
          <w:color w:val="auto"/>
          <w:u w:val="none"/>
        </w:rPr>
        <w:t>ți</w:t>
      </w:r>
      <w:r w:rsidR="0013059D" w:rsidRPr="0013059D">
        <w:rPr>
          <w:rStyle w:val="Hyperlink"/>
          <w:b w:val="0"/>
          <w:color w:val="auto"/>
          <w:u w:val="none"/>
        </w:rPr>
        <w:t>nut</w:t>
      </w:r>
      <w:r w:rsidR="0013059D">
        <w:rPr>
          <w:rStyle w:val="Hyperlink"/>
          <w:b w:val="0"/>
          <w:color w:val="auto"/>
          <w:u w:val="none"/>
        </w:rPr>
        <w:t xml:space="preserve"> procentul populației de etnie rromă din total populație pe localitate. Acesta se regăsește în coloana a 25-a din </w:t>
      </w:r>
      <w:r w:rsidR="0013059D">
        <w:rPr>
          <w:rStyle w:val="Hyperlink"/>
          <w:b w:val="0"/>
          <w:color w:val="auto"/>
          <w:u w:val="none"/>
          <w:lang w:val="en-US"/>
        </w:rPr>
        <w:t>&lt;Tabel criteriul 2.8&gt;.</w:t>
      </w:r>
    </w:p>
    <w:p w:rsidR="0047578D" w:rsidRDefault="0047578D" w:rsidP="0013059D">
      <w:pPr>
        <w:pStyle w:val="Criteriu"/>
        <w:numPr>
          <w:ilvl w:val="0"/>
          <w:numId w:val="0"/>
        </w:numPr>
        <w:jc w:val="both"/>
        <w:rPr>
          <w:rStyle w:val="Hyperlink"/>
          <w:b w:val="0"/>
          <w:color w:val="auto"/>
          <w:u w:val="none"/>
          <w:lang w:val="en-US"/>
        </w:rPr>
      </w:pPr>
    </w:p>
    <w:p w:rsidR="0013059D" w:rsidRDefault="0013059D" w:rsidP="0013059D">
      <w:pPr>
        <w:pStyle w:val="Criteriu"/>
        <w:numPr>
          <w:ilvl w:val="0"/>
          <w:numId w:val="0"/>
        </w:numPr>
        <w:jc w:val="both"/>
        <w:rPr>
          <w:rStyle w:val="Hyperlink"/>
          <w:b w:val="0"/>
        </w:rPr>
      </w:pPr>
      <w:r>
        <w:rPr>
          <w:rStyle w:val="Hyperlink"/>
          <w:b w:val="0"/>
          <w:color w:val="auto"/>
          <w:u w:val="none"/>
          <w:lang w:val="en-US"/>
        </w:rPr>
        <w:t>Punctajul va fi acordat astfel:</w:t>
      </w:r>
    </w:p>
    <w:p w:rsidR="0013059D" w:rsidRDefault="0013059D" w:rsidP="0013059D">
      <w:pPr>
        <w:pStyle w:val="Criteriu"/>
        <w:numPr>
          <w:ilvl w:val="0"/>
          <w:numId w:val="0"/>
        </w:numPr>
        <w:jc w:val="both"/>
        <w:rPr>
          <w:rStyle w:val="Hyperlink"/>
          <w:b w:val="0"/>
          <w:color w:val="auto"/>
          <w:u w:val="none"/>
        </w:rPr>
      </w:pPr>
      <w:r>
        <w:rPr>
          <w:rStyle w:val="Hyperlink"/>
          <w:b w:val="0"/>
          <w:color w:val="auto"/>
          <w:u w:val="none"/>
        </w:rPr>
        <w:t xml:space="preserve">Pentru un procent mai mare sau egal cu 20 % </w:t>
      </w:r>
      <w:r>
        <w:rPr>
          <w:rStyle w:val="Hyperlink"/>
          <w:b w:val="0"/>
          <w:color w:val="auto"/>
          <w:u w:val="none"/>
          <w:lang w:val="en-US"/>
        </w:rPr>
        <w:t xml:space="preserve"> </w:t>
      </w:r>
      <w:r>
        <w:rPr>
          <w:rStyle w:val="Hyperlink"/>
          <w:b w:val="0"/>
          <w:color w:val="auto"/>
          <w:u w:val="none"/>
        </w:rPr>
        <w:t>se vor acorda patru puncte.</w:t>
      </w:r>
    </w:p>
    <w:p w:rsidR="0013059D" w:rsidRDefault="0013059D" w:rsidP="0013059D">
      <w:pPr>
        <w:pStyle w:val="Criteriu"/>
        <w:numPr>
          <w:ilvl w:val="0"/>
          <w:numId w:val="0"/>
        </w:numPr>
        <w:jc w:val="both"/>
        <w:rPr>
          <w:rStyle w:val="Hyperlink"/>
          <w:b w:val="0"/>
          <w:color w:val="auto"/>
          <w:u w:val="none"/>
        </w:rPr>
      </w:pPr>
      <w:r>
        <w:rPr>
          <w:rStyle w:val="Hyperlink"/>
          <w:b w:val="0"/>
          <w:color w:val="auto"/>
          <w:u w:val="none"/>
        </w:rPr>
        <w:t>Pentru un procent mai mare sau egal cu 10% și mai mic de 20%, se vor acorda două puncte.</w:t>
      </w:r>
    </w:p>
    <w:p w:rsidR="0013059D" w:rsidRDefault="0013059D" w:rsidP="00B3502A">
      <w:pPr>
        <w:pStyle w:val="Criteriu"/>
        <w:numPr>
          <w:ilvl w:val="0"/>
          <w:numId w:val="0"/>
        </w:numPr>
        <w:ind w:left="425" w:hanging="425"/>
        <w:jc w:val="both"/>
        <w:rPr>
          <w:rStyle w:val="Hyperlink"/>
          <w:b w:val="0"/>
        </w:rPr>
      </w:pPr>
    </w:p>
    <w:p w:rsidR="00243ACF" w:rsidRDefault="00591937" w:rsidP="00CC3121">
      <w:pPr>
        <w:pStyle w:val="Criteriu"/>
      </w:pPr>
      <w:r w:rsidRPr="00022C99">
        <w:t>Calitatea şi maturitatea proiectului</w:t>
      </w:r>
      <w:r w:rsidR="000F1D2A">
        <w:t xml:space="preserve"> – maxim 20 puncte după cum urmează:</w:t>
      </w:r>
    </w:p>
    <w:p w:rsidR="00272032" w:rsidRDefault="00272032" w:rsidP="00272032">
      <w:pPr>
        <w:pStyle w:val="Criteriu"/>
        <w:numPr>
          <w:ilvl w:val="0"/>
          <w:numId w:val="0"/>
        </w:numPr>
      </w:pPr>
    </w:p>
    <w:p w:rsidR="00CE4551" w:rsidRDefault="00272032" w:rsidP="00272032">
      <w:pPr>
        <w:pStyle w:val="Criteriu"/>
        <w:numPr>
          <w:ilvl w:val="0"/>
          <w:numId w:val="0"/>
        </w:numPr>
        <w:rPr>
          <w:b w:val="0"/>
        </w:rPr>
      </w:pPr>
      <w:r w:rsidRPr="00272032">
        <w:rPr>
          <w:b w:val="0"/>
        </w:rPr>
        <w:t xml:space="preserve">În cadrul acestui criteriu se va evalua </w:t>
      </w:r>
      <w:r w:rsidR="00AF09AE">
        <w:rPr>
          <w:b w:val="0"/>
        </w:rPr>
        <w:t xml:space="preserve">atât calitatea cât și </w:t>
      </w:r>
      <w:r w:rsidRPr="00272032">
        <w:rPr>
          <w:b w:val="0"/>
        </w:rPr>
        <w:t>maturitatea proiectului</w:t>
      </w:r>
      <w:r w:rsidR="00AF09AE">
        <w:rPr>
          <w:b w:val="0"/>
        </w:rPr>
        <w:t xml:space="preserve">. </w:t>
      </w:r>
    </w:p>
    <w:p w:rsidR="00CE4551" w:rsidRDefault="00CE4551" w:rsidP="00272032">
      <w:pPr>
        <w:pStyle w:val="Criteriu"/>
        <w:numPr>
          <w:ilvl w:val="0"/>
          <w:numId w:val="0"/>
        </w:numPr>
        <w:rPr>
          <w:b w:val="0"/>
        </w:rPr>
      </w:pPr>
    </w:p>
    <w:p w:rsidR="00AF09AE" w:rsidRDefault="00AF09AE" w:rsidP="003B7821">
      <w:pPr>
        <w:pStyle w:val="Criteriu"/>
        <w:numPr>
          <w:ilvl w:val="0"/>
          <w:numId w:val="0"/>
        </w:numPr>
        <w:jc w:val="both"/>
        <w:rPr>
          <w:b w:val="0"/>
        </w:rPr>
      </w:pPr>
      <w:r>
        <w:rPr>
          <w:b w:val="0"/>
        </w:rPr>
        <w:t>Partea referitoare la maturitate va fi apreciată în funcție de stadiul mai avansat sau mai puțin avansat al parcurgerii etapelor necesare pentru realizarea  lucrărilor astfel:</w:t>
      </w:r>
    </w:p>
    <w:p w:rsidR="00AF09AE" w:rsidRDefault="00AF09AE" w:rsidP="003B7821">
      <w:pPr>
        <w:pStyle w:val="Criteriu"/>
        <w:numPr>
          <w:ilvl w:val="0"/>
          <w:numId w:val="0"/>
        </w:numPr>
        <w:jc w:val="both"/>
        <w:rPr>
          <w:b w:val="0"/>
        </w:rPr>
      </w:pPr>
      <w:r>
        <w:rPr>
          <w:b w:val="0"/>
        </w:rPr>
        <w:lastRenderedPageBreak/>
        <w:t>Dacă la depunere sunt prezentate doar documentele ce constituie minimul obligatoriu, respectiv Documentația de avizare a lucrărilor de intervenție sau Studiul de fezabilitate și</w:t>
      </w:r>
      <w:r w:rsidR="002562D5">
        <w:rPr>
          <w:b w:val="0"/>
        </w:rPr>
        <w:t xml:space="preserve"> certificatul de urbanism, se va</w:t>
      </w:r>
      <w:r>
        <w:rPr>
          <w:b w:val="0"/>
        </w:rPr>
        <w:t xml:space="preserve"> acorda </w:t>
      </w:r>
      <w:r w:rsidR="002562D5">
        <w:rPr>
          <w:b w:val="0"/>
        </w:rPr>
        <w:t>un</w:t>
      </w:r>
      <w:r>
        <w:rPr>
          <w:b w:val="0"/>
        </w:rPr>
        <w:t xml:space="preserve"> punct. </w:t>
      </w:r>
    </w:p>
    <w:p w:rsidR="00902614" w:rsidRDefault="00902614" w:rsidP="003B7821">
      <w:pPr>
        <w:pStyle w:val="Criteriu"/>
        <w:numPr>
          <w:ilvl w:val="0"/>
          <w:numId w:val="0"/>
        </w:numPr>
        <w:jc w:val="both"/>
        <w:rPr>
          <w:rFonts w:ascii="Calibri" w:eastAsia="Times New Roman" w:hAnsi="Calibri" w:cs="Times New Roman"/>
          <w:b w:val="0"/>
          <w:color w:val="000000"/>
          <w:lang w:eastAsia="ro-RO"/>
        </w:rPr>
      </w:pPr>
      <w:r>
        <w:rPr>
          <w:rFonts w:ascii="Calibri" w:eastAsia="Times New Roman" w:hAnsi="Calibri" w:cs="Times New Roman"/>
          <w:b w:val="0"/>
          <w:color w:val="000000"/>
          <w:lang w:eastAsia="ro-RO"/>
        </w:rPr>
        <w:t xml:space="preserve">Dacă se prezintă </w:t>
      </w:r>
      <w:r w:rsidR="002562D5">
        <w:rPr>
          <w:rFonts w:ascii="Calibri" w:eastAsia="Times New Roman" w:hAnsi="Calibri" w:cs="Times New Roman"/>
          <w:b w:val="0"/>
          <w:color w:val="000000"/>
          <w:lang w:eastAsia="ro-RO"/>
        </w:rPr>
        <w:t xml:space="preserve">și alte documente </w:t>
      </w:r>
      <w:r>
        <w:rPr>
          <w:rFonts w:ascii="Calibri" w:eastAsia="Times New Roman" w:hAnsi="Calibri" w:cs="Times New Roman"/>
          <w:b w:val="0"/>
          <w:color w:val="000000"/>
          <w:lang w:eastAsia="ro-RO"/>
        </w:rPr>
        <w:t xml:space="preserve"> suplimentar</w:t>
      </w:r>
      <w:r w:rsidR="002562D5">
        <w:rPr>
          <w:rFonts w:ascii="Calibri" w:eastAsia="Times New Roman" w:hAnsi="Calibri" w:cs="Times New Roman"/>
          <w:b w:val="0"/>
          <w:color w:val="000000"/>
          <w:lang w:eastAsia="ro-RO"/>
        </w:rPr>
        <w:t>e</w:t>
      </w:r>
      <w:r>
        <w:rPr>
          <w:rFonts w:ascii="Calibri" w:eastAsia="Times New Roman" w:hAnsi="Calibri" w:cs="Times New Roman"/>
          <w:b w:val="0"/>
          <w:color w:val="000000"/>
          <w:lang w:eastAsia="ro-RO"/>
        </w:rPr>
        <w:t xml:space="preserve"> față de documentația minimă obligatorie</w:t>
      </w:r>
      <w:r w:rsidR="002562D5">
        <w:rPr>
          <w:rFonts w:ascii="Calibri" w:eastAsia="Times New Roman" w:hAnsi="Calibri" w:cs="Times New Roman"/>
          <w:b w:val="0"/>
          <w:color w:val="000000"/>
          <w:lang w:eastAsia="ro-RO"/>
        </w:rPr>
        <w:t>,</w:t>
      </w:r>
      <w:r>
        <w:rPr>
          <w:rFonts w:ascii="Calibri" w:eastAsia="Times New Roman" w:hAnsi="Calibri" w:cs="Times New Roman"/>
          <w:b w:val="0"/>
          <w:color w:val="000000"/>
          <w:lang w:eastAsia="ro-RO"/>
        </w:rPr>
        <w:t xml:space="preserve"> se va acorda punctaj astfel:  </w:t>
      </w:r>
    </w:p>
    <w:p w:rsidR="00AF09AE" w:rsidRPr="00902614" w:rsidRDefault="00902614" w:rsidP="00902614">
      <w:pPr>
        <w:pStyle w:val="Criteriu"/>
        <w:numPr>
          <w:ilvl w:val="0"/>
          <w:numId w:val="7"/>
        </w:numPr>
        <w:rPr>
          <w:b w:val="0"/>
        </w:rPr>
      </w:pPr>
      <w:r>
        <w:rPr>
          <w:rFonts w:ascii="Calibri" w:eastAsia="Times New Roman" w:hAnsi="Calibri" w:cs="Times New Roman"/>
          <w:b w:val="0"/>
          <w:color w:val="000000"/>
          <w:lang w:eastAsia="ro-RO"/>
        </w:rPr>
        <w:t>pentru c</w:t>
      </w:r>
      <w:r w:rsidR="00AF09AE" w:rsidRPr="00AF09AE">
        <w:rPr>
          <w:rFonts w:ascii="Calibri" w:eastAsia="Times New Roman" w:hAnsi="Calibri" w:cs="Times New Roman"/>
          <w:b w:val="0"/>
          <w:color w:val="000000"/>
          <w:lang w:eastAsia="ro-RO"/>
        </w:rPr>
        <w:t>ontractul pentru execuţia Pr</w:t>
      </w:r>
      <w:r>
        <w:rPr>
          <w:rFonts w:ascii="Calibri" w:eastAsia="Times New Roman" w:hAnsi="Calibri" w:cs="Times New Roman"/>
          <w:b w:val="0"/>
          <w:color w:val="000000"/>
          <w:lang w:eastAsia="ro-RO"/>
        </w:rPr>
        <w:t xml:space="preserve">oiectului Tehnic – total puncte acordate: </w:t>
      </w:r>
      <w:r w:rsidR="002562D5">
        <w:rPr>
          <w:rFonts w:ascii="Calibri" w:eastAsia="Times New Roman" w:hAnsi="Calibri" w:cs="Times New Roman"/>
          <w:b w:val="0"/>
          <w:color w:val="000000"/>
          <w:lang w:eastAsia="ro-RO"/>
        </w:rPr>
        <w:t>două</w:t>
      </w:r>
    </w:p>
    <w:p w:rsidR="00902614" w:rsidRPr="00902614" w:rsidRDefault="00902614" w:rsidP="00902614">
      <w:pPr>
        <w:pStyle w:val="Criteriu"/>
        <w:numPr>
          <w:ilvl w:val="0"/>
          <w:numId w:val="7"/>
        </w:numPr>
        <w:rPr>
          <w:b w:val="0"/>
        </w:rPr>
      </w:pPr>
      <w:r>
        <w:rPr>
          <w:rFonts w:ascii="Calibri" w:eastAsia="Times New Roman" w:hAnsi="Calibri" w:cs="Times New Roman"/>
          <w:b w:val="0"/>
          <w:color w:val="000000"/>
          <w:lang w:eastAsia="ro-RO"/>
        </w:rPr>
        <w:t xml:space="preserve">pentru proiectul  tehnic și detaliile de execuție – total puncte acordate: </w:t>
      </w:r>
      <w:r w:rsidR="002562D5">
        <w:rPr>
          <w:rFonts w:ascii="Calibri" w:eastAsia="Times New Roman" w:hAnsi="Calibri" w:cs="Times New Roman"/>
          <w:b w:val="0"/>
          <w:color w:val="000000"/>
          <w:lang w:eastAsia="ro-RO"/>
        </w:rPr>
        <w:t>trei</w:t>
      </w:r>
    </w:p>
    <w:p w:rsidR="00902614" w:rsidRPr="00DD41DF" w:rsidRDefault="00DD41DF" w:rsidP="00902614">
      <w:pPr>
        <w:pStyle w:val="Criteriu"/>
        <w:numPr>
          <w:ilvl w:val="0"/>
          <w:numId w:val="7"/>
        </w:numPr>
        <w:rPr>
          <w:b w:val="0"/>
        </w:rPr>
      </w:pPr>
      <w:r>
        <w:rPr>
          <w:rFonts w:ascii="Calibri" w:eastAsia="Times New Roman" w:hAnsi="Calibri" w:cs="Times New Roman"/>
          <w:b w:val="0"/>
          <w:color w:val="000000"/>
          <w:lang w:eastAsia="ro-RO"/>
        </w:rPr>
        <w:t>autorizația de construi</w:t>
      </w:r>
      <w:r w:rsidR="002562D5">
        <w:rPr>
          <w:rFonts w:ascii="Calibri" w:eastAsia="Times New Roman" w:hAnsi="Calibri" w:cs="Times New Roman"/>
          <w:b w:val="0"/>
          <w:color w:val="000000"/>
          <w:lang w:eastAsia="ro-RO"/>
        </w:rPr>
        <w:t>re – total puncte acordate: patru</w:t>
      </w:r>
    </w:p>
    <w:p w:rsidR="00DD41DF" w:rsidRDefault="00DD41DF" w:rsidP="00902614">
      <w:pPr>
        <w:pStyle w:val="Criteriu"/>
        <w:numPr>
          <w:ilvl w:val="0"/>
          <w:numId w:val="7"/>
        </w:numPr>
        <w:rPr>
          <w:b w:val="0"/>
        </w:rPr>
      </w:pPr>
      <w:r>
        <w:rPr>
          <w:b w:val="0"/>
        </w:rPr>
        <w:t>contractul de lucră</w:t>
      </w:r>
      <w:r w:rsidR="002562D5">
        <w:rPr>
          <w:b w:val="0"/>
        </w:rPr>
        <w:t>ri – total puncte acordate: cinci</w:t>
      </w:r>
    </w:p>
    <w:p w:rsidR="00CE4551" w:rsidRDefault="00CE4551" w:rsidP="00CE4551">
      <w:pPr>
        <w:pStyle w:val="Criteriu"/>
        <w:numPr>
          <w:ilvl w:val="0"/>
          <w:numId w:val="0"/>
        </w:numPr>
        <w:ind w:left="360" w:hanging="360"/>
        <w:rPr>
          <w:b w:val="0"/>
        </w:rPr>
      </w:pPr>
    </w:p>
    <w:p w:rsidR="00CE4551" w:rsidRDefault="00CE4551" w:rsidP="00480CFD">
      <w:pPr>
        <w:pStyle w:val="Criteriu"/>
        <w:numPr>
          <w:ilvl w:val="0"/>
          <w:numId w:val="0"/>
        </w:numPr>
        <w:rPr>
          <w:b w:val="0"/>
        </w:rPr>
      </w:pPr>
      <w:r>
        <w:rPr>
          <w:b w:val="0"/>
        </w:rPr>
        <w:t>Partea referitoare la calitatea documentației tehnico-economice va fi apreciată în funcție de</w:t>
      </w:r>
      <w:r w:rsidR="00480CFD">
        <w:rPr>
          <w:b w:val="0"/>
        </w:rPr>
        <w:t xml:space="preserve"> următoarele criterii</w:t>
      </w:r>
      <w:r>
        <w:rPr>
          <w:b w:val="0"/>
        </w:rPr>
        <w:t>:</w:t>
      </w:r>
    </w:p>
    <w:p w:rsidR="00066A1A" w:rsidRDefault="00066A1A" w:rsidP="00CE4551">
      <w:pPr>
        <w:pStyle w:val="Criteriu"/>
        <w:numPr>
          <w:ilvl w:val="0"/>
          <w:numId w:val="0"/>
        </w:numPr>
        <w:ind w:left="360" w:hanging="360"/>
        <w:rPr>
          <w:b w:val="0"/>
        </w:rPr>
      </w:pPr>
    </w:p>
    <w:p w:rsidR="00066A1A" w:rsidRDefault="00480CFD" w:rsidP="00480CFD">
      <w:pPr>
        <w:pStyle w:val="Criteriu"/>
        <w:numPr>
          <w:ilvl w:val="0"/>
          <w:numId w:val="0"/>
        </w:numPr>
        <w:jc w:val="both"/>
        <w:rPr>
          <w:b w:val="0"/>
        </w:rPr>
      </w:pPr>
      <w:r w:rsidRPr="00922233">
        <w:rPr>
          <w:b w:val="0"/>
        </w:rPr>
        <w:t xml:space="preserve">a. </w:t>
      </w:r>
      <w:r w:rsidR="00066A1A" w:rsidRPr="00922233">
        <w:rPr>
          <w:b w:val="0"/>
        </w:rPr>
        <w:t>Auditul energetic respectă exigențele și metodologia de calcul stipulate în legea   nr. 372/2005 privind performanţa energetică a clădirilor, cu modificările și completările ulterioare și ale Ordinului  Ministerului Transporturilor,  Construcțiilor și Turismului nr. 157/2007 pentru aprobarea reglementărilor tehnice “Metodologie de calcul a performanței energetice a clădirilor”, cu modificările și completările ulterioare, iar concluziile și recomandările auditului energetic su</w:t>
      </w:r>
      <w:r w:rsidR="00922233" w:rsidRPr="00922233">
        <w:rPr>
          <w:b w:val="0"/>
        </w:rPr>
        <w:t xml:space="preserve">nt fundamentate pe acest calcul – </w:t>
      </w:r>
      <w:r w:rsidR="005B3745">
        <w:rPr>
          <w:b w:val="0"/>
        </w:rPr>
        <w:t>două</w:t>
      </w:r>
      <w:r w:rsidR="00922233" w:rsidRPr="00922233">
        <w:rPr>
          <w:b w:val="0"/>
        </w:rPr>
        <w:t xml:space="preserve"> puncte</w:t>
      </w:r>
    </w:p>
    <w:p w:rsidR="005705F4" w:rsidRPr="00922233" w:rsidRDefault="00480CFD" w:rsidP="00480CFD">
      <w:pPr>
        <w:spacing w:after="0" w:line="240" w:lineRule="auto"/>
        <w:jc w:val="both"/>
        <w:rPr>
          <w:rFonts w:ascii="Calibri" w:eastAsia="Calibri" w:hAnsi="Calibri" w:cs="Times New Roman"/>
          <w:lang w:val="en-US"/>
        </w:rPr>
      </w:pPr>
      <w:r w:rsidRPr="00922233">
        <w:rPr>
          <w:rFonts w:ascii="Calibri" w:eastAsia="Calibri" w:hAnsi="Calibri" w:cs="Times New Roman"/>
          <w:lang w:val="en-US"/>
        </w:rPr>
        <w:t>b. S</w:t>
      </w:r>
      <w:r w:rsidR="005705F4" w:rsidRPr="00922233">
        <w:rPr>
          <w:rFonts w:ascii="Calibri" w:eastAsia="Calibri" w:hAnsi="Calibri" w:cs="Times New Roman"/>
          <w:lang w:val="en-US"/>
        </w:rPr>
        <w:t>olu</w:t>
      </w:r>
      <w:r w:rsidRPr="00922233">
        <w:rPr>
          <w:rFonts w:ascii="Calibri" w:eastAsia="Calibri" w:hAnsi="Calibri" w:cs="Times New Roman"/>
          <w:lang w:val="en-US"/>
        </w:rPr>
        <w:t>ț</w:t>
      </w:r>
      <w:r w:rsidR="005705F4" w:rsidRPr="00922233">
        <w:rPr>
          <w:rFonts w:ascii="Calibri" w:eastAsia="Calibri" w:hAnsi="Calibri" w:cs="Times New Roman"/>
          <w:lang w:val="en-US"/>
        </w:rPr>
        <w:t xml:space="preserve">iile functionale, tehnologice, constructive si economice </w:t>
      </w:r>
      <w:r w:rsidRPr="00922233">
        <w:rPr>
          <w:rFonts w:ascii="Calibri" w:eastAsia="Calibri" w:hAnsi="Calibri" w:cs="Times New Roman"/>
          <w:lang w:val="en-US"/>
        </w:rPr>
        <w:t xml:space="preserve">prezentate în DALI/SF sau PT după caz, </w:t>
      </w:r>
      <w:r w:rsidR="005705F4" w:rsidRPr="00922233">
        <w:rPr>
          <w:rFonts w:ascii="Calibri" w:eastAsia="Calibri" w:hAnsi="Calibri" w:cs="Times New Roman"/>
          <w:lang w:val="en-US"/>
        </w:rPr>
        <w:t>conduc la realizarea obiectivului de investitie cu respectarea cerintelor specifice clas</w:t>
      </w:r>
      <w:r w:rsidRPr="00922233">
        <w:rPr>
          <w:rFonts w:ascii="Calibri" w:eastAsia="Calibri" w:hAnsi="Calibri" w:cs="Times New Roman"/>
          <w:lang w:val="en-US"/>
        </w:rPr>
        <w:t>ei de importanta a constructiei</w:t>
      </w:r>
      <w:r w:rsidR="00922233" w:rsidRPr="00922233">
        <w:rPr>
          <w:rFonts w:ascii="Calibri" w:eastAsia="Calibri" w:hAnsi="Calibri" w:cs="Times New Roman"/>
          <w:lang w:val="en-US"/>
        </w:rPr>
        <w:t xml:space="preserve"> – cinci puncte</w:t>
      </w:r>
    </w:p>
    <w:p w:rsidR="005705F4" w:rsidRPr="00581158" w:rsidRDefault="005705F4" w:rsidP="00480CFD">
      <w:pPr>
        <w:spacing w:after="0" w:line="240" w:lineRule="auto"/>
        <w:jc w:val="both"/>
        <w:rPr>
          <w:rFonts w:ascii="Calibri" w:eastAsia="Calibri" w:hAnsi="Calibri" w:cs="Times New Roman"/>
          <w:b/>
          <w:highlight w:val="yellow"/>
          <w:lang w:val="en-US"/>
        </w:rPr>
      </w:pPr>
    </w:p>
    <w:p w:rsidR="005705F4" w:rsidRPr="00922233" w:rsidRDefault="00480CFD" w:rsidP="00480CFD">
      <w:pPr>
        <w:spacing w:after="0" w:line="240" w:lineRule="auto"/>
        <w:jc w:val="both"/>
        <w:rPr>
          <w:rFonts w:ascii="Calibri" w:eastAsia="Calibri" w:hAnsi="Calibri" w:cs="Times New Roman"/>
          <w:lang w:val="en-US"/>
        </w:rPr>
      </w:pPr>
      <w:r w:rsidRPr="00922233">
        <w:rPr>
          <w:rFonts w:ascii="Calibri" w:eastAsia="Calibri" w:hAnsi="Calibri" w:cs="Times New Roman"/>
          <w:lang w:val="en-US"/>
        </w:rPr>
        <w:t xml:space="preserve">c. </w:t>
      </w:r>
      <w:r w:rsidR="00581158" w:rsidRPr="00922233">
        <w:rPr>
          <w:rFonts w:ascii="Calibri" w:eastAsia="Calibri" w:hAnsi="Calibri" w:cs="Times New Roman"/>
          <w:lang w:val="en-US"/>
        </w:rPr>
        <w:t xml:space="preserve">Soluțiile </w:t>
      </w:r>
      <w:r w:rsidR="007900A6" w:rsidRPr="007900A6">
        <w:rPr>
          <w:rFonts w:ascii="Calibri" w:eastAsia="Calibri" w:hAnsi="Calibri" w:cs="Times New Roman"/>
          <w:lang w:val="en-US"/>
        </w:rPr>
        <w:t>prezentate în DALI/SF sau PT după caz</w:t>
      </w:r>
      <w:r w:rsidR="007900A6">
        <w:rPr>
          <w:rFonts w:ascii="Calibri" w:eastAsia="Calibri" w:hAnsi="Calibri" w:cs="Times New Roman"/>
          <w:lang w:val="en-US"/>
        </w:rPr>
        <w:t xml:space="preserve">, </w:t>
      </w:r>
      <w:r w:rsidR="00581158" w:rsidRPr="00922233">
        <w:rPr>
          <w:rFonts w:ascii="Calibri" w:eastAsia="Calibri" w:hAnsi="Calibri" w:cs="Times New Roman"/>
          <w:lang w:val="en-US"/>
        </w:rPr>
        <w:t>sunt coerente și corelate, în documentele specifice,</w:t>
      </w:r>
      <w:r w:rsidR="005705F4" w:rsidRPr="00922233">
        <w:rPr>
          <w:rFonts w:ascii="Calibri" w:eastAsia="Calibri" w:hAnsi="Calibri" w:cs="Times New Roman"/>
          <w:lang w:val="en-US"/>
        </w:rPr>
        <w:t xml:space="preserve"> din perspectiva indeplinirii cerin</w:t>
      </w:r>
      <w:r w:rsidR="00581158" w:rsidRPr="00922233">
        <w:rPr>
          <w:rFonts w:ascii="Calibri" w:eastAsia="Calibri" w:hAnsi="Calibri" w:cs="Times New Roman"/>
          <w:lang w:val="en-US"/>
        </w:rPr>
        <w:t>ț</w:t>
      </w:r>
      <w:r w:rsidR="005705F4" w:rsidRPr="00922233">
        <w:rPr>
          <w:rFonts w:ascii="Calibri" w:eastAsia="Calibri" w:hAnsi="Calibri" w:cs="Times New Roman"/>
          <w:lang w:val="en-US"/>
        </w:rPr>
        <w:t>elor fundamentale aplicabile cf legii 10</w:t>
      </w:r>
      <w:r w:rsidRPr="00922233">
        <w:rPr>
          <w:rFonts w:ascii="Calibri" w:eastAsia="Calibri" w:hAnsi="Calibri" w:cs="Times New Roman"/>
          <w:lang w:val="en-US"/>
        </w:rPr>
        <w:t xml:space="preserve">/1995 privind calitatea </w:t>
      </w:r>
      <w:r w:rsidRPr="00922233">
        <w:rPr>
          <w:rFonts w:ascii="Calibri" w:eastAsia="Calibri" w:hAnsi="Calibri" w:cs="Times New Roman"/>
        </w:rPr>
        <w:t xml:space="preserve"> în construcții,  cu modificările și completările ulterioare</w:t>
      </w:r>
      <w:r w:rsidR="00922233" w:rsidRPr="00922233">
        <w:rPr>
          <w:rFonts w:ascii="Calibri" w:eastAsia="Calibri" w:hAnsi="Calibri" w:cs="Times New Roman"/>
          <w:lang w:val="en-US"/>
        </w:rPr>
        <w:t xml:space="preserve"> – cinci puncte</w:t>
      </w:r>
    </w:p>
    <w:p w:rsidR="002562D5" w:rsidRDefault="002562D5" w:rsidP="00480CFD">
      <w:pPr>
        <w:spacing w:after="0" w:line="240" w:lineRule="auto"/>
        <w:jc w:val="both"/>
        <w:rPr>
          <w:rFonts w:ascii="Calibri" w:eastAsia="Calibri" w:hAnsi="Calibri" w:cs="Times New Roman"/>
          <w:highlight w:val="yellow"/>
          <w:lang w:val="en-US"/>
        </w:rPr>
      </w:pPr>
    </w:p>
    <w:p w:rsidR="002562D5" w:rsidRDefault="002562D5" w:rsidP="00480CFD">
      <w:pPr>
        <w:spacing w:after="0" w:line="240" w:lineRule="auto"/>
        <w:jc w:val="both"/>
        <w:rPr>
          <w:rFonts w:ascii="Calibri" w:eastAsia="Calibri" w:hAnsi="Calibri" w:cs="Times New Roman"/>
          <w:lang w:val="en-US"/>
        </w:rPr>
      </w:pPr>
      <w:r w:rsidRPr="00922233">
        <w:rPr>
          <w:rFonts w:ascii="Calibri" w:eastAsia="Calibri" w:hAnsi="Calibri" w:cs="Times New Roman"/>
          <w:lang w:val="en-US"/>
        </w:rPr>
        <w:t>d. Costurile</w:t>
      </w:r>
      <w:r w:rsidRPr="002562D5">
        <w:rPr>
          <w:rFonts w:ascii="Calibri" w:eastAsia="Calibri" w:hAnsi="Calibri" w:cs="Times New Roman"/>
          <w:lang w:val="en-US"/>
        </w:rPr>
        <w:t xml:space="preserve"> sunt realiste (corect estimate), suficiente şi necesare p</w:t>
      </w:r>
      <w:r w:rsidR="00922233">
        <w:rPr>
          <w:rFonts w:ascii="Calibri" w:eastAsia="Calibri" w:hAnsi="Calibri" w:cs="Times New Roman"/>
          <w:lang w:val="en-US"/>
        </w:rPr>
        <w:t>en</w:t>
      </w:r>
      <w:r w:rsidR="00F7254D">
        <w:rPr>
          <w:rFonts w:ascii="Calibri" w:eastAsia="Calibri" w:hAnsi="Calibri" w:cs="Times New Roman"/>
          <w:lang w:val="en-US"/>
        </w:rPr>
        <w:t xml:space="preserve">tru implementarea proiectului. </w:t>
      </w:r>
      <w:r w:rsidR="00F7254D" w:rsidRPr="00F7254D">
        <w:rPr>
          <w:rFonts w:ascii="Calibri" w:eastAsia="Calibri" w:hAnsi="Calibri" w:cs="Times New Roman"/>
          <w:lang w:val="en-US"/>
        </w:rPr>
        <w:t xml:space="preserve">Costurile pe unitatea de resurse utilizate sunt realiste din punctul de vedere al evaluatorului </w:t>
      </w:r>
      <w:r w:rsidR="00F7254D">
        <w:rPr>
          <w:rFonts w:ascii="Calibri" w:eastAsia="Calibri" w:hAnsi="Calibri" w:cs="Times New Roman"/>
          <w:lang w:val="en-US"/>
        </w:rPr>
        <w:t>ş</w:t>
      </w:r>
      <w:r w:rsidR="00F7254D" w:rsidRPr="00F7254D">
        <w:rPr>
          <w:rFonts w:ascii="Calibri" w:eastAsia="Calibri" w:hAnsi="Calibri" w:cs="Times New Roman"/>
          <w:lang w:val="en-US"/>
        </w:rPr>
        <w:t>i justificate de catre solicitant prin citarea unor surse independente si verific</w:t>
      </w:r>
      <w:r w:rsidR="00F7254D">
        <w:rPr>
          <w:rFonts w:ascii="Calibri" w:eastAsia="Calibri" w:hAnsi="Calibri" w:cs="Times New Roman"/>
          <w:lang w:val="en-US"/>
        </w:rPr>
        <w:t>abile (statistici oficiale, preţ</w:t>
      </w:r>
      <w:r w:rsidR="00F7254D" w:rsidRPr="00F7254D">
        <w:rPr>
          <w:rFonts w:ascii="Calibri" w:eastAsia="Calibri" w:hAnsi="Calibri" w:cs="Times New Roman"/>
          <w:lang w:val="en-US"/>
        </w:rPr>
        <w:t>uri standard etc.) sau prin rezultatele unei cercetari de pia</w:t>
      </w:r>
      <w:r w:rsidR="00F7254D">
        <w:rPr>
          <w:rFonts w:ascii="Calibri" w:eastAsia="Calibri" w:hAnsi="Calibri" w:cs="Times New Roman"/>
          <w:lang w:val="en-US"/>
        </w:rPr>
        <w:t>ţă</w:t>
      </w:r>
      <w:r w:rsidR="00F7254D" w:rsidRPr="00F7254D">
        <w:rPr>
          <w:rFonts w:ascii="Calibri" w:eastAsia="Calibri" w:hAnsi="Calibri" w:cs="Times New Roman"/>
          <w:lang w:val="en-US"/>
        </w:rPr>
        <w:t xml:space="preserve"> efectuate de solicitant</w:t>
      </w:r>
      <w:r w:rsidR="008353FE">
        <w:rPr>
          <w:rFonts w:ascii="Calibri" w:eastAsia="Calibri" w:hAnsi="Calibri" w:cs="Times New Roman"/>
          <w:lang w:val="en-US"/>
        </w:rPr>
        <w:t>, minim trei oferte de preţ</w:t>
      </w:r>
      <w:r w:rsidR="00F7254D">
        <w:rPr>
          <w:rFonts w:ascii="Calibri" w:eastAsia="Calibri" w:hAnsi="Calibri" w:cs="Times New Roman"/>
          <w:lang w:val="en-US"/>
        </w:rPr>
        <w:t xml:space="preserve">. Se vor utiliza şi informaţiile cuprinse în Nota privind încadrarea în </w:t>
      </w:r>
      <w:r w:rsidR="008353FE">
        <w:rPr>
          <w:rFonts w:ascii="Calibri" w:eastAsia="Calibri" w:hAnsi="Calibri" w:cs="Times New Roman"/>
          <w:lang w:val="en-US"/>
        </w:rPr>
        <w:t>standardele de cost</w:t>
      </w:r>
      <w:r w:rsidR="00F7254D">
        <w:rPr>
          <w:rFonts w:ascii="Calibri" w:eastAsia="Calibri" w:hAnsi="Calibri" w:cs="Times New Roman"/>
          <w:lang w:val="en-US"/>
        </w:rPr>
        <w:t>. – un punct</w:t>
      </w:r>
    </w:p>
    <w:p w:rsidR="002562D5" w:rsidRDefault="002562D5" w:rsidP="00480CFD">
      <w:pPr>
        <w:spacing w:after="0" w:line="240" w:lineRule="auto"/>
        <w:jc w:val="both"/>
        <w:rPr>
          <w:rFonts w:ascii="Calibri" w:eastAsia="Calibri" w:hAnsi="Calibri" w:cs="Times New Roman"/>
          <w:lang w:val="en-US"/>
        </w:rPr>
      </w:pPr>
    </w:p>
    <w:p w:rsidR="002562D5" w:rsidRDefault="002562D5" w:rsidP="00480CFD">
      <w:pPr>
        <w:spacing w:after="0" w:line="240" w:lineRule="auto"/>
        <w:jc w:val="both"/>
        <w:rPr>
          <w:rFonts w:ascii="Calibri" w:eastAsia="Calibri" w:hAnsi="Calibri" w:cs="Times New Roman"/>
          <w:lang w:val="en-US"/>
        </w:rPr>
      </w:pPr>
      <w:r>
        <w:rPr>
          <w:rFonts w:ascii="Calibri" w:eastAsia="Calibri" w:hAnsi="Calibri" w:cs="Times New Roman"/>
          <w:lang w:val="en-US"/>
        </w:rPr>
        <w:t xml:space="preserve">e. </w:t>
      </w:r>
      <w:r w:rsidRPr="002562D5">
        <w:rPr>
          <w:rFonts w:ascii="Calibri" w:eastAsia="Calibri" w:hAnsi="Calibri" w:cs="Times New Roman"/>
          <w:lang w:val="en-US"/>
        </w:rPr>
        <w:t xml:space="preserve">Valoarea categoriilor de lucrări din devizul pe obiect este stabilita in proporție de 100%, pe baza cantităţilor de lucrări şi a preţurilor acestora </w:t>
      </w:r>
      <w:r w:rsidR="00922233">
        <w:rPr>
          <w:rFonts w:ascii="Calibri" w:eastAsia="Calibri" w:hAnsi="Calibri" w:cs="Times New Roman"/>
          <w:lang w:val="en-US"/>
        </w:rPr>
        <w:t xml:space="preserve"> – un punct</w:t>
      </w:r>
    </w:p>
    <w:p w:rsidR="002562D5" w:rsidRDefault="002562D5" w:rsidP="00480CFD">
      <w:pPr>
        <w:spacing w:after="0" w:line="240" w:lineRule="auto"/>
        <w:jc w:val="both"/>
        <w:rPr>
          <w:rFonts w:ascii="Calibri" w:eastAsia="Calibri" w:hAnsi="Calibri" w:cs="Times New Roman"/>
          <w:lang w:val="en-US"/>
        </w:rPr>
      </w:pPr>
    </w:p>
    <w:p w:rsidR="002562D5" w:rsidRPr="00581158" w:rsidRDefault="002562D5" w:rsidP="00480CFD">
      <w:pPr>
        <w:spacing w:after="0" w:line="240" w:lineRule="auto"/>
        <w:jc w:val="both"/>
        <w:rPr>
          <w:rFonts w:ascii="Calibri" w:eastAsia="Calibri" w:hAnsi="Calibri" w:cs="Times New Roman"/>
          <w:highlight w:val="yellow"/>
          <w:lang w:val="en-US"/>
        </w:rPr>
      </w:pPr>
      <w:r>
        <w:rPr>
          <w:rFonts w:ascii="Calibri" w:eastAsia="Calibri" w:hAnsi="Calibri" w:cs="Times New Roman"/>
          <w:lang w:val="en-US"/>
        </w:rPr>
        <w:t xml:space="preserve">f. </w:t>
      </w:r>
      <w:r w:rsidR="00922233">
        <w:rPr>
          <w:rFonts w:ascii="Calibri" w:eastAsia="Calibri" w:hAnsi="Calibri" w:cs="Times New Roman"/>
          <w:lang w:val="en-US"/>
        </w:rPr>
        <w:t xml:space="preserve"> </w:t>
      </w:r>
      <w:r w:rsidR="00B65C47" w:rsidRPr="00B65C47">
        <w:rPr>
          <w:rFonts w:ascii="Calibri" w:eastAsia="Calibri" w:hAnsi="Calibri" w:cs="Times New Roman"/>
          <w:lang w:val="en-US"/>
        </w:rPr>
        <w:t xml:space="preserve">Cheltuielile </w:t>
      </w:r>
      <w:r w:rsidR="000D4C47">
        <w:rPr>
          <w:rFonts w:ascii="Calibri" w:eastAsia="Calibri" w:hAnsi="Calibri" w:cs="Times New Roman"/>
          <w:lang w:val="en-US"/>
        </w:rPr>
        <w:t xml:space="preserve">respectă </w:t>
      </w:r>
      <w:r w:rsidR="00B65C47" w:rsidRPr="00B65C47">
        <w:rPr>
          <w:rFonts w:ascii="Calibri" w:eastAsia="Calibri" w:hAnsi="Calibri" w:cs="Times New Roman"/>
          <w:lang w:val="en-US"/>
        </w:rPr>
        <w:t xml:space="preserve">pragurile pentru anumite </w:t>
      </w:r>
      <w:r w:rsidR="000D4C47">
        <w:rPr>
          <w:rFonts w:ascii="Calibri" w:eastAsia="Calibri" w:hAnsi="Calibri" w:cs="Times New Roman"/>
          <w:lang w:val="en-US"/>
        </w:rPr>
        <w:t>capitole de cheltuieli,</w:t>
      </w:r>
      <w:r w:rsidR="00B65C47" w:rsidRPr="00B65C47">
        <w:rPr>
          <w:rFonts w:ascii="Calibri" w:eastAsia="Calibri" w:hAnsi="Calibri" w:cs="Times New Roman"/>
          <w:lang w:val="en-US"/>
        </w:rPr>
        <w:t xml:space="preserve"> conform Ghidului solicitantului. </w:t>
      </w:r>
      <w:r w:rsidR="000D4C47" w:rsidRPr="000D4C47">
        <w:rPr>
          <w:rFonts w:ascii="Calibri" w:eastAsia="Calibri" w:hAnsi="Calibri" w:cs="Times New Roman"/>
          <w:lang w:val="en-US"/>
        </w:rPr>
        <w:t>Bugetul este calculat corect</w:t>
      </w:r>
      <w:r w:rsidR="000D4C47">
        <w:rPr>
          <w:rFonts w:ascii="Calibri" w:eastAsia="Calibri" w:hAnsi="Calibri" w:cs="Times New Roman"/>
          <w:lang w:val="en-US"/>
        </w:rPr>
        <w:t xml:space="preserve">. </w:t>
      </w:r>
      <w:r w:rsidR="00B65C47" w:rsidRPr="00B65C47">
        <w:rPr>
          <w:rFonts w:ascii="Calibri" w:eastAsia="Calibri" w:hAnsi="Calibri" w:cs="Times New Roman"/>
          <w:lang w:val="en-US"/>
        </w:rPr>
        <w:t>Bugetul este corelat cu devizul general şi devizele pe obiecte. Exista corelare intre</w:t>
      </w:r>
      <w:r w:rsidR="00BE6930">
        <w:rPr>
          <w:rFonts w:ascii="Calibri" w:eastAsia="Calibri" w:hAnsi="Calibri" w:cs="Times New Roman"/>
          <w:lang w:val="en-US"/>
        </w:rPr>
        <w:t xml:space="preserve"> buget</w:t>
      </w:r>
      <w:r w:rsidR="000D4C47">
        <w:rPr>
          <w:rFonts w:ascii="Calibri" w:eastAsia="Calibri" w:hAnsi="Calibri" w:cs="Times New Roman"/>
          <w:lang w:val="en-US"/>
        </w:rPr>
        <w:t xml:space="preserve">, </w:t>
      </w:r>
      <w:r w:rsidR="00BE6930">
        <w:rPr>
          <w:rFonts w:ascii="Calibri" w:eastAsia="Calibri" w:hAnsi="Calibri" w:cs="Times New Roman"/>
          <w:lang w:val="en-US"/>
        </w:rPr>
        <w:t xml:space="preserve">sursele de finantare </w:t>
      </w:r>
      <w:r w:rsidR="000D4C47">
        <w:rPr>
          <w:rFonts w:ascii="Calibri" w:eastAsia="Calibri" w:hAnsi="Calibri" w:cs="Times New Roman"/>
          <w:lang w:val="en-US"/>
        </w:rPr>
        <w:t xml:space="preserve">și activitățile proiectului </w:t>
      </w:r>
      <w:r w:rsidR="00922233">
        <w:rPr>
          <w:rFonts w:ascii="Calibri" w:eastAsia="Calibri" w:hAnsi="Calibri" w:cs="Times New Roman"/>
          <w:lang w:val="en-US"/>
        </w:rPr>
        <w:t>– un punct</w:t>
      </w:r>
    </w:p>
    <w:p w:rsidR="00591937" w:rsidRDefault="00591937" w:rsidP="008A4CC8">
      <w:pPr>
        <w:pStyle w:val="Criteriu"/>
        <w:jc w:val="both"/>
      </w:pPr>
      <w:r w:rsidRPr="00022C99">
        <w:t>Respectarea principiilor privind dezvoltarea durabilă, egalitatea de şanse, de gen și nediscriminarea</w:t>
      </w:r>
    </w:p>
    <w:p w:rsidR="00C105C4" w:rsidRPr="00C105C4" w:rsidRDefault="00C105C4" w:rsidP="00C105C4">
      <w:pPr>
        <w:pStyle w:val="Criteriu"/>
        <w:numPr>
          <w:ilvl w:val="0"/>
          <w:numId w:val="0"/>
        </w:numPr>
        <w:jc w:val="both"/>
        <w:rPr>
          <w:b w:val="0"/>
        </w:rPr>
      </w:pPr>
      <w:r w:rsidRPr="00C105C4">
        <w:rPr>
          <w:b w:val="0"/>
        </w:rPr>
        <w:t>Punctajul este cumulativ și totalizează 10 puncte. Punctajul se va acorda astfel:</w:t>
      </w:r>
    </w:p>
    <w:p w:rsidR="00C105C4" w:rsidRPr="00C105C4" w:rsidRDefault="00C105C4" w:rsidP="00C105C4">
      <w:pPr>
        <w:pStyle w:val="Criteriu"/>
        <w:numPr>
          <w:ilvl w:val="0"/>
          <w:numId w:val="0"/>
        </w:numPr>
        <w:jc w:val="both"/>
        <w:rPr>
          <w:b w:val="0"/>
        </w:rPr>
      </w:pPr>
    </w:p>
    <w:p w:rsidR="00AB720A" w:rsidRDefault="00C105C4" w:rsidP="00C105C4">
      <w:pPr>
        <w:pStyle w:val="Criteriu"/>
        <w:numPr>
          <w:ilvl w:val="0"/>
          <w:numId w:val="0"/>
        </w:numPr>
        <w:jc w:val="both"/>
        <w:rPr>
          <w:b w:val="0"/>
        </w:rPr>
      </w:pPr>
      <w:r>
        <w:rPr>
          <w:b w:val="0"/>
        </w:rPr>
        <w:t>Dacă p</w:t>
      </w:r>
      <w:r w:rsidRPr="00C105C4">
        <w:rPr>
          <w:b w:val="0"/>
        </w:rPr>
        <w:t>roiectul prevede implicarea  persoanelor vârstnice sau cu dizabilităţi  în calitate de angajaţi/colaboratori/voluntari</w:t>
      </w:r>
      <w:r>
        <w:rPr>
          <w:b w:val="0"/>
        </w:rPr>
        <w:t xml:space="preserve"> se vor acorda patru puncte.</w:t>
      </w:r>
    </w:p>
    <w:p w:rsidR="00C105C4" w:rsidRDefault="00C105C4" w:rsidP="00C105C4">
      <w:pPr>
        <w:pStyle w:val="Criteriu"/>
        <w:numPr>
          <w:ilvl w:val="0"/>
          <w:numId w:val="0"/>
        </w:numPr>
        <w:jc w:val="both"/>
        <w:rPr>
          <w:rFonts w:ascii="Calibri" w:eastAsia="Times New Roman" w:hAnsi="Calibri" w:cs="Times New Roman"/>
          <w:b w:val="0"/>
          <w:color w:val="000000"/>
          <w:lang w:eastAsia="ro-RO"/>
        </w:rPr>
      </w:pPr>
      <w:r>
        <w:rPr>
          <w:rFonts w:ascii="Calibri" w:eastAsia="Times New Roman" w:hAnsi="Calibri" w:cs="Times New Roman"/>
          <w:b w:val="0"/>
          <w:color w:val="000000"/>
          <w:lang w:eastAsia="ro-RO"/>
        </w:rPr>
        <w:t>Dacă proiectul prevede f</w:t>
      </w:r>
      <w:r w:rsidRPr="00C105C4">
        <w:rPr>
          <w:rFonts w:ascii="Calibri" w:eastAsia="Times New Roman" w:hAnsi="Calibri" w:cs="Times New Roman"/>
          <w:b w:val="0"/>
          <w:color w:val="000000"/>
          <w:lang w:eastAsia="ro-RO"/>
        </w:rPr>
        <w:t>olosirea eficientă a oricărei resurse (apă, aer, lumină, etc.), folosirea unor alternative ecologice, certificări de mediu ale solicitantului - ex ISO 14001, folosirea sistemelor de management al clădirii (BMS), etc</w:t>
      </w:r>
      <w:r>
        <w:rPr>
          <w:rFonts w:ascii="Calibri" w:eastAsia="Times New Roman" w:hAnsi="Calibri" w:cs="Times New Roman"/>
          <w:b w:val="0"/>
          <w:color w:val="000000"/>
          <w:lang w:eastAsia="ro-RO"/>
        </w:rPr>
        <w:t>, se vor acorda trei puncte.</w:t>
      </w:r>
    </w:p>
    <w:p w:rsidR="00C105C4" w:rsidRDefault="00C105C4" w:rsidP="00C105C4">
      <w:pPr>
        <w:pStyle w:val="Criteriu"/>
        <w:numPr>
          <w:ilvl w:val="0"/>
          <w:numId w:val="0"/>
        </w:numPr>
        <w:jc w:val="both"/>
        <w:rPr>
          <w:rFonts w:ascii="Calibri" w:eastAsia="Times New Roman" w:hAnsi="Calibri" w:cs="Times New Roman"/>
          <w:b w:val="0"/>
          <w:color w:val="000000"/>
          <w:lang w:eastAsia="ro-RO"/>
        </w:rPr>
      </w:pPr>
      <w:r w:rsidRPr="00C105C4">
        <w:rPr>
          <w:rFonts w:ascii="Calibri" w:eastAsia="Times New Roman" w:hAnsi="Calibri" w:cs="Times New Roman"/>
          <w:b w:val="0"/>
          <w:color w:val="000000"/>
          <w:lang w:eastAsia="ro-RO"/>
        </w:rPr>
        <w:lastRenderedPageBreak/>
        <w:t>Dacă proiectul prevede folosirea materialelor care nu ard în scopul anvelopării clădirii</w:t>
      </w:r>
      <w:r>
        <w:rPr>
          <w:rFonts w:ascii="Calibri" w:eastAsia="Times New Roman" w:hAnsi="Calibri" w:cs="Times New Roman"/>
          <w:b w:val="0"/>
          <w:color w:val="000000"/>
          <w:lang w:eastAsia="ro-RO"/>
        </w:rPr>
        <w:t xml:space="preserve"> se vor acorda trei puncte.</w:t>
      </w:r>
    </w:p>
    <w:p w:rsidR="0093720E" w:rsidRDefault="00C67E60" w:rsidP="00C105C4">
      <w:pPr>
        <w:pStyle w:val="Criteriu"/>
        <w:numPr>
          <w:ilvl w:val="0"/>
          <w:numId w:val="0"/>
        </w:numPr>
        <w:jc w:val="both"/>
        <w:rPr>
          <w:b w:val="0"/>
        </w:rPr>
      </w:pPr>
      <w:hyperlink r:id="rId25" w:history="1">
        <w:r w:rsidR="0093720E" w:rsidRPr="00022790">
          <w:rPr>
            <w:rStyle w:val="Hyperlink"/>
            <w:b w:val="0"/>
          </w:rPr>
          <w:t>http://www.mdrl.ro/_documente/constructii/legislatie/legea_372.pdf</w:t>
        </w:r>
      </w:hyperlink>
    </w:p>
    <w:p w:rsidR="0093720E" w:rsidRPr="00C105C4" w:rsidRDefault="0093720E" w:rsidP="00C105C4">
      <w:pPr>
        <w:pStyle w:val="Criteriu"/>
        <w:numPr>
          <w:ilvl w:val="0"/>
          <w:numId w:val="0"/>
        </w:numPr>
        <w:jc w:val="both"/>
        <w:rPr>
          <w:b w:val="0"/>
        </w:rPr>
      </w:pPr>
    </w:p>
    <w:p w:rsidR="00D92A09" w:rsidRDefault="00D92A09" w:rsidP="00D92A09">
      <w:pPr>
        <w:pStyle w:val="Criteriu"/>
        <w:numPr>
          <w:ilvl w:val="0"/>
          <w:numId w:val="0"/>
        </w:numPr>
        <w:ind w:left="360" w:hanging="360"/>
        <w:jc w:val="both"/>
      </w:pPr>
    </w:p>
    <w:p w:rsidR="00591937" w:rsidRDefault="00591937" w:rsidP="00496985">
      <w:pPr>
        <w:pStyle w:val="Criteriu"/>
      </w:pPr>
      <w:r w:rsidRPr="00022C99">
        <w:t>Complementaritatea  investiții</w:t>
      </w:r>
      <w:r w:rsidR="00201375">
        <w:t xml:space="preserve">le </w:t>
      </w:r>
      <w:r w:rsidRPr="00022C99">
        <w:t xml:space="preserve"> realizate din </w:t>
      </w:r>
      <w:r w:rsidR="00496985" w:rsidRPr="00496985">
        <w:t xml:space="preserve">POCU </w:t>
      </w:r>
      <w:r w:rsidRPr="00022C99">
        <w:t>precum și alte surse de finanțare</w:t>
      </w:r>
      <w:r w:rsidR="00C00081">
        <w:t xml:space="preserve"> – maxim 10 puncte</w:t>
      </w:r>
    </w:p>
    <w:p w:rsidR="00C00081" w:rsidRDefault="003213F2" w:rsidP="003213F2">
      <w:pPr>
        <w:pStyle w:val="Criteriu"/>
        <w:numPr>
          <w:ilvl w:val="0"/>
          <w:numId w:val="0"/>
        </w:numPr>
      </w:pPr>
      <w:r w:rsidRPr="003213F2">
        <w:rPr>
          <w:b w:val="0"/>
        </w:rPr>
        <w:t>Punctajul este cumulativ și totalizează 10 puncte. Punctajul se va acorda astfel:</w:t>
      </w:r>
    </w:p>
    <w:p w:rsidR="00566A69" w:rsidRDefault="00C434C7" w:rsidP="003213F2">
      <w:pPr>
        <w:pStyle w:val="Criteriu"/>
        <w:numPr>
          <w:ilvl w:val="0"/>
          <w:numId w:val="0"/>
        </w:numPr>
        <w:jc w:val="both"/>
        <w:rPr>
          <w:b w:val="0"/>
        </w:rPr>
      </w:pPr>
      <w:r w:rsidRPr="001C2376">
        <w:rPr>
          <w:b w:val="0"/>
        </w:rPr>
        <w:t xml:space="preserve">Solicitantul de finanţare </w:t>
      </w:r>
      <w:r w:rsidR="003213F2">
        <w:rPr>
          <w:b w:val="0"/>
        </w:rPr>
        <w:t xml:space="preserve">prezintă în cererea de finanțare, secțiunea </w:t>
      </w:r>
      <w:r w:rsidR="00566A69">
        <w:rPr>
          <w:b w:val="0"/>
        </w:rPr>
        <w:t>Justificare</w:t>
      </w:r>
      <w:r w:rsidR="003213F2">
        <w:rPr>
          <w:b w:val="0"/>
        </w:rPr>
        <w:t>, precum și printr-o fișă de proiect</w:t>
      </w:r>
      <w:r w:rsidR="00DC30EC">
        <w:rPr>
          <w:b w:val="0"/>
        </w:rPr>
        <w:t xml:space="preserve">, </w:t>
      </w:r>
      <w:r w:rsidR="003213F2">
        <w:rPr>
          <w:b w:val="0"/>
        </w:rPr>
        <w:t>intenția de a depune un proiect</w:t>
      </w:r>
      <w:r w:rsidRPr="001C2376">
        <w:rPr>
          <w:b w:val="0"/>
        </w:rPr>
        <w:t xml:space="preserve"> pe POCU în vederea  asigurării resursei umane ce va </w:t>
      </w:r>
      <w:r w:rsidR="00201375">
        <w:rPr>
          <w:b w:val="0"/>
        </w:rPr>
        <w:t>acorda serviciile sociale</w:t>
      </w:r>
      <w:r w:rsidRPr="001C2376">
        <w:rPr>
          <w:b w:val="0"/>
        </w:rPr>
        <w:t xml:space="preserve"> în infrastructura obiect al proiectului</w:t>
      </w:r>
      <w:r w:rsidR="00AB720A">
        <w:rPr>
          <w:b w:val="0"/>
        </w:rPr>
        <w:t xml:space="preserve"> – 8 puncte</w:t>
      </w:r>
      <w:r w:rsidR="005562B7">
        <w:rPr>
          <w:b w:val="0"/>
        </w:rPr>
        <w:t xml:space="preserve">. </w:t>
      </w:r>
    </w:p>
    <w:p w:rsidR="00566A69" w:rsidRDefault="00566A69" w:rsidP="003213F2">
      <w:pPr>
        <w:pStyle w:val="Criteriu"/>
        <w:numPr>
          <w:ilvl w:val="0"/>
          <w:numId w:val="0"/>
        </w:numPr>
        <w:jc w:val="both"/>
        <w:rPr>
          <w:b w:val="0"/>
        </w:rPr>
      </w:pPr>
    </w:p>
    <w:p w:rsidR="00C434C7" w:rsidRDefault="00C434C7" w:rsidP="003213F2">
      <w:pPr>
        <w:pStyle w:val="Criteriu"/>
        <w:numPr>
          <w:ilvl w:val="0"/>
          <w:numId w:val="0"/>
        </w:numPr>
        <w:jc w:val="both"/>
        <w:rPr>
          <w:b w:val="0"/>
        </w:rPr>
      </w:pPr>
      <w:r w:rsidRPr="001C2376">
        <w:rPr>
          <w:b w:val="0"/>
        </w:rPr>
        <w:t>Solicitantul de finanţare arată că derulează investiţii din alte surse de finanţare,  inclusiv POR, cu care prezentul proiect este complementar</w:t>
      </w:r>
      <w:r w:rsidR="00AB720A">
        <w:rPr>
          <w:b w:val="0"/>
        </w:rPr>
        <w:t xml:space="preserve"> – 2 puncte</w:t>
      </w:r>
      <w:r w:rsidR="003213F2">
        <w:rPr>
          <w:b w:val="0"/>
        </w:rPr>
        <w:t>. În acest caz solicitantul va menționa</w:t>
      </w:r>
      <w:r w:rsidR="00387B03">
        <w:rPr>
          <w:b w:val="0"/>
        </w:rPr>
        <w:t xml:space="preserve"> proiectele </w:t>
      </w:r>
      <w:r w:rsidR="00387B03" w:rsidRPr="003B7821">
        <w:rPr>
          <w:b w:val="0"/>
        </w:rPr>
        <w:t>respective în secțiunea Justificare</w:t>
      </w:r>
      <w:r w:rsidR="00566A69">
        <w:rPr>
          <w:b w:val="0"/>
        </w:rPr>
        <w:t xml:space="preserve">, </w:t>
      </w:r>
      <w:r w:rsidR="00387B03" w:rsidRPr="003B7821">
        <w:rPr>
          <w:b w:val="0"/>
        </w:rPr>
        <w:t>din cadrul cererii de finanțare. În cazul finanțarilor prin Instrumente Structurale</w:t>
      </w:r>
      <w:r w:rsidR="00387B03">
        <w:rPr>
          <w:b w:val="0"/>
        </w:rPr>
        <w:t xml:space="preserve"> se va menționa </w:t>
      </w:r>
      <w:r w:rsidR="003213F2">
        <w:rPr>
          <w:b w:val="0"/>
        </w:rPr>
        <w:t>codul SMIS</w:t>
      </w:r>
      <w:r w:rsidR="007C79AD">
        <w:rPr>
          <w:b w:val="0"/>
        </w:rPr>
        <w:t>.</w:t>
      </w:r>
    </w:p>
    <w:p w:rsidR="005562B7" w:rsidRPr="001C2376" w:rsidRDefault="005562B7" w:rsidP="003213F2">
      <w:pPr>
        <w:pStyle w:val="Criteriu"/>
        <w:numPr>
          <w:ilvl w:val="0"/>
          <w:numId w:val="0"/>
        </w:numPr>
        <w:jc w:val="both"/>
        <w:rPr>
          <w:b w:val="0"/>
        </w:rPr>
      </w:pPr>
    </w:p>
    <w:p w:rsidR="00C434C7" w:rsidRPr="00022C99" w:rsidRDefault="00C434C7" w:rsidP="001F34A6">
      <w:pPr>
        <w:pStyle w:val="Criteriu"/>
        <w:numPr>
          <w:ilvl w:val="0"/>
          <w:numId w:val="0"/>
        </w:numPr>
        <w:ind w:left="360"/>
        <w:jc w:val="both"/>
      </w:pPr>
    </w:p>
    <w:p w:rsidR="00591937" w:rsidRDefault="00591937" w:rsidP="008A4CC8">
      <w:pPr>
        <w:pStyle w:val="Criteriu"/>
        <w:jc w:val="both"/>
      </w:pPr>
      <w:r w:rsidRPr="00022C99">
        <w:t>Capacitatea financiară și operațională a solicitantului</w:t>
      </w:r>
      <w:r w:rsidR="00AB720A">
        <w:t xml:space="preserve"> – maxim </w:t>
      </w:r>
      <w:r w:rsidR="004052DE">
        <w:t>2</w:t>
      </w:r>
      <w:r w:rsidR="00AB720A">
        <w:t>0 puncte</w:t>
      </w:r>
    </w:p>
    <w:p w:rsidR="00642D6E" w:rsidRPr="001C2376" w:rsidRDefault="008A413F" w:rsidP="001F34A6">
      <w:pPr>
        <w:pStyle w:val="Criteriu"/>
        <w:numPr>
          <w:ilvl w:val="1"/>
          <w:numId w:val="2"/>
        </w:numPr>
        <w:rPr>
          <w:b w:val="0"/>
        </w:rPr>
      </w:pPr>
      <w:r>
        <w:t xml:space="preserve"> </w:t>
      </w:r>
      <w:r w:rsidR="00642D6E" w:rsidRPr="001C2376">
        <w:rPr>
          <w:b w:val="0"/>
        </w:rPr>
        <w:t>Capacitatea financiară</w:t>
      </w:r>
      <w:r w:rsidR="004052DE">
        <w:rPr>
          <w:b w:val="0"/>
        </w:rPr>
        <w:t xml:space="preserve"> – maxim 10 puncte</w:t>
      </w:r>
    </w:p>
    <w:p w:rsidR="00AE3040" w:rsidRDefault="00AE3040" w:rsidP="00F73BC2">
      <w:pPr>
        <w:pStyle w:val="Criteriu"/>
        <w:numPr>
          <w:ilvl w:val="0"/>
          <w:numId w:val="0"/>
        </w:numPr>
        <w:jc w:val="both"/>
        <w:rPr>
          <w:b w:val="0"/>
        </w:rPr>
      </w:pPr>
      <w:r w:rsidRPr="001F34A6">
        <w:rPr>
          <w:b w:val="0"/>
        </w:rPr>
        <w:t xml:space="preserve">În scopul evaluării capacităţii financiare se vor </w:t>
      </w:r>
      <w:r w:rsidR="00A64E6C">
        <w:rPr>
          <w:b w:val="0"/>
        </w:rPr>
        <w:t>calcula după cum sunt descrise în continuare elementele în funcţie de care va fi evaluat proiectul la acest criteriu</w:t>
      </w:r>
      <w:r w:rsidRPr="001F34A6">
        <w:rPr>
          <w:b w:val="0"/>
        </w:rPr>
        <w:t xml:space="preserve">. Datele ce </w:t>
      </w:r>
      <w:r w:rsidR="007430CE">
        <w:rPr>
          <w:b w:val="0"/>
        </w:rPr>
        <w:t xml:space="preserve">se </w:t>
      </w:r>
      <w:r w:rsidRPr="001F34A6">
        <w:rPr>
          <w:b w:val="0"/>
        </w:rPr>
        <w:t>vor f</w:t>
      </w:r>
      <w:r w:rsidR="007430CE">
        <w:rPr>
          <w:b w:val="0"/>
        </w:rPr>
        <w:t>olosi pentru calcul,</w:t>
      </w:r>
      <w:r w:rsidRPr="001F34A6">
        <w:rPr>
          <w:b w:val="0"/>
        </w:rPr>
        <w:t xml:space="preserve"> </w:t>
      </w:r>
      <w:r w:rsidR="001F592C" w:rsidRPr="001F34A6">
        <w:rPr>
          <w:b w:val="0"/>
        </w:rPr>
        <w:t>vor fi datele ce se regăsesc în documentele financiare  ataşate cererii de finanţare</w:t>
      </w:r>
      <w:r w:rsidR="004052DE">
        <w:rPr>
          <w:b w:val="0"/>
        </w:rPr>
        <w:t xml:space="preserve">, enumerate la secțiunea 4.1 </w:t>
      </w:r>
      <w:r w:rsidR="004052DE" w:rsidRPr="004052DE">
        <w:rPr>
          <w:b w:val="0"/>
        </w:rPr>
        <w:t>Anexele obligatorii la cererea de finanțare</w:t>
      </w:r>
      <w:r w:rsidR="004052DE">
        <w:rPr>
          <w:b w:val="0"/>
        </w:rPr>
        <w:t xml:space="preserve">, punctul 6 </w:t>
      </w:r>
      <w:r w:rsidR="004052DE">
        <w:rPr>
          <w:b w:val="0"/>
          <w:lang w:val="en-US"/>
        </w:rPr>
        <w:t>&lt;</w:t>
      </w:r>
      <w:r w:rsidR="004052DE" w:rsidRPr="004052DE">
        <w:rPr>
          <w:b w:val="0"/>
          <w:lang w:val="en-US"/>
        </w:rPr>
        <w:t>Situaţiile financiare anuale ale solicitantului /partenerului/partenerilor, după caz, aferente exercițiului fiscal anterior depunerii cererii de finanțare</w:t>
      </w:r>
      <w:r w:rsidR="004052DE">
        <w:rPr>
          <w:b w:val="0"/>
          <w:lang w:val="en-US"/>
        </w:rPr>
        <w:t>&gt;</w:t>
      </w:r>
      <w:r w:rsidR="001F592C" w:rsidRPr="001F34A6">
        <w:rPr>
          <w:b w:val="0"/>
        </w:rPr>
        <w:t>.</w:t>
      </w:r>
    </w:p>
    <w:p w:rsidR="00FE2399" w:rsidRDefault="00FE2399" w:rsidP="00F73BC2">
      <w:pPr>
        <w:pStyle w:val="Criteriu"/>
        <w:numPr>
          <w:ilvl w:val="0"/>
          <w:numId w:val="0"/>
        </w:numPr>
        <w:jc w:val="both"/>
        <w:rPr>
          <w:b w:val="0"/>
        </w:rPr>
      </w:pPr>
    </w:p>
    <w:p w:rsidR="006E3E4A" w:rsidRDefault="006E3E4A" w:rsidP="00E74E38">
      <w:pPr>
        <w:pStyle w:val="Criteriu"/>
        <w:numPr>
          <w:ilvl w:val="0"/>
          <w:numId w:val="14"/>
        </w:numPr>
        <w:jc w:val="both"/>
      </w:pPr>
      <w:r w:rsidRPr="006E3E4A">
        <w:t xml:space="preserve">Solicitantul demonstrează că poate atrage resurse suplimentare, înregistrând un grad </w:t>
      </w:r>
      <w:r w:rsidR="000212D5">
        <w:t xml:space="preserve">total </w:t>
      </w:r>
      <w:r w:rsidRPr="006E3E4A">
        <w:t xml:space="preserve">de îndatorare </w:t>
      </w:r>
      <w:r w:rsidR="000212D5" w:rsidRPr="006E3E4A">
        <w:t>scăzut</w:t>
      </w:r>
    </w:p>
    <w:p w:rsidR="00C045E8" w:rsidRPr="006E3E4A" w:rsidRDefault="00C045E8" w:rsidP="00C045E8">
      <w:pPr>
        <w:pStyle w:val="Criteriu"/>
        <w:numPr>
          <w:ilvl w:val="0"/>
          <w:numId w:val="0"/>
        </w:numPr>
        <w:ind w:left="720"/>
        <w:jc w:val="both"/>
      </w:pPr>
    </w:p>
    <w:p w:rsidR="006E3E4A" w:rsidRPr="006E3E4A" w:rsidRDefault="006E3E4A" w:rsidP="00AA0E94">
      <w:pPr>
        <w:pStyle w:val="Criteriu"/>
        <w:numPr>
          <w:ilvl w:val="0"/>
          <w:numId w:val="0"/>
        </w:numPr>
        <w:ind w:left="360" w:hanging="360"/>
        <w:jc w:val="both"/>
        <w:rPr>
          <w:b w:val="0"/>
        </w:rPr>
      </w:pPr>
      <w:r>
        <w:rPr>
          <w:b w:val="0"/>
        </w:rPr>
        <w:t>Gradul de îndatorare ≤ 2</w:t>
      </w:r>
      <w:r w:rsidRPr="006E3E4A">
        <w:rPr>
          <w:b w:val="0"/>
        </w:rPr>
        <w:t xml:space="preserve">0% - </w:t>
      </w:r>
      <w:r w:rsidR="00C045E8">
        <w:rPr>
          <w:b w:val="0"/>
        </w:rPr>
        <w:t>5</w:t>
      </w:r>
      <w:r w:rsidRPr="006E3E4A">
        <w:rPr>
          <w:b w:val="0"/>
        </w:rPr>
        <w:t xml:space="preserve"> puncte</w:t>
      </w:r>
    </w:p>
    <w:p w:rsidR="006E3E4A" w:rsidRPr="006E3E4A" w:rsidRDefault="006E3E4A" w:rsidP="00AA0E94">
      <w:pPr>
        <w:pStyle w:val="Criteriu"/>
        <w:numPr>
          <w:ilvl w:val="0"/>
          <w:numId w:val="0"/>
        </w:numPr>
        <w:ind w:left="360" w:hanging="360"/>
        <w:jc w:val="both"/>
        <w:rPr>
          <w:b w:val="0"/>
        </w:rPr>
      </w:pPr>
      <w:r w:rsidRPr="006E3E4A">
        <w:rPr>
          <w:b w:val="0"/>
        </w:rPr>
        <w:t>20%</w:t>
      </w:r>
      <w:r w:rsidR="00C045E8">
        <w:rPr>
          <w:b w:val="0"/>
        </w:rPr>
        <w:t xml:space="preserve"> &lt; Gradul de îndatorare ≤30% - 3</w:t>
      </w:r>
      <w:r w:rsidRPr="006E3E4A">
        <w:rPr>
          <w:b w:val="0"/>
        </w:rPr>
        <w:t xml:space="preserve"> punct</w:t>
      </w:r>
    </w:p>
    <w:p w:rsidR="006E3E4A" w:rsidRDefault="006E3E4A" w:rsidP="00AA0E94">
      <w:pPr>
        <w:pStyle w:val="Criteriu"/>
        <w:numPr>
          <w:ilvl w:val="0"/>
          <w:numId w:val="0"/>
        </w:numPr>
        <w:ind w:left="360" w:hanging="360"/>
        <w:jc w:val="both"/>
        <w:rPr>
          <w:b w:val="0"/>
        </w:rPr>
      </w:pPr>
      <w:r w:rsidRPr="006E3E4A">
        <w:rPr>
          <w:b w:val="0"/>
        </w:rPr>
        <w:t>Gradul de îndatorare &gt; 30% - 0 puncte</w:t>
      </w:r>
    </w:p>
    <w:p w:rsidR="00E37CF8" w:rsidRDefault="00E37CF8" w:rsidP="00AA0E94">
      <w:pPr>
        <w:pStyle w:val="Criteriu"/>
        <w:numPr>
          <w:ilvl w:val="0"/>
          <w:numId w:val="0"/>
        </w:numPr>
        <w:ind w:left="360" w:hanging="360"/>
        <w:jc w:val="both"/>
        <w:rPr>
          <w:b w:val="0"/>
        </w:rPr>
      </w:pPr>
    </w:p>
    <w:p w:rsidR="00F256A4" w:rsidRPr="0043799A" w:rsidRDefault="00482EC7" w:rsidP="000A2FF8">
      <w:pPr>
        <w:pStyle w:val="Criteriu"/>
        <w:numPr>
          <w:ilvl w:val="0"/>
          <w:numId w:val="0"/>
        </w:numPr>
        <w:jc w:val="both"/>
        <w:rPr>
          <w:b w:val="0"/>
        </w:rPr>
      </w:pPr>
      <w:r w:rsidRPr="0043799A">
        <w:rPr>
          <w:b w:val="0"/>
        </w:rPr>
        <w:t>Pentru UAT – uri, g</w:t>
      </w:r>
      <w:r w:rsidR="00A008C9" w:rsidRPr="0043799A">
        <w:rPr>
          <w:b w:val="0"/>
        </w:rPr>
        <w:t>radul de îndator</w:t>
      </w:r>
      <w:r w:rsidR="00A50652" w:rsidRPr="0043799A">
        <w:rPr>
          <w:b w:val="0"/>
        </w:rPr>
        <w:t xml:space="preserve">are se calculează conform </w:t>
      </w:r>
      <w:r w:rsidR="0043799A" w:rsidRPr="0043799A">
        <w:rPr>
          <w:b w:val="0"/>
        </w:rPr>
        <w:t>Anexa 1 Norme şi proceduri din 10 ianuarie 2007 privind autorizarea contractării sau garantării de împrumuturi de către unităţile administrativ-teritoriale</w:t>
      </w:r>
      <w:r w:rsidR="0043799A">
        <w:rPr>
          <w:b w:val="0"/>
        </w:rPr>
        <w:t xml:space="preserve">, la </w:t>
      </w:r>
      <w:r w:rsidR="00CC49DE" w:rsidRPr="0043799A">
        <w:rPr>
          <w:b w:val="0"/>
        </w:rPr>
        <w:t>HG</w:t>
      </w:r>
      <w:r w:rsidRPr="0043799A">
        <w:rPr>
          <w:b w:val="0"/>
        </w:rPr>
        <w:t xml:space="preserve"> 9/2007</w:t>
      </w:r>
      <w:r w:rsidR="000A2FF8">
        <w:rPr>
          <w:b w:val="0"/>
        </w:rPr>
        <w:t xml:space="preserve"> art 1, alin 5 cu 1</w:t>
      </w:r>
      <w:r w:rsidR="00FA7A25" w:rsidRPr="0043799A">
        <w:rPr>
          <w:b w:val="0"/>
        </w:rPr>
        <w:t>.</w:t>
      </w:r>
    </w:p>
    <w:p w:rsidR="00F256A4" w:rsidRDefault="00F256A4" w:rsidP="00E37CF8">
      <w:pPr>
        <w:pStyle w:val="Criteriu"/>
        <w:numPr>
          <w:ilvl w:val="0"/>
          <w:numId w:val="0"/>
        </w:numPr>
        <w:ind w:left="360" w:hanging="360"/>
        <w:jc w:val="both"/>
        <w:rPr>
          <w:b w:val="0"/>
        </w:rPr>
      </w:pPr>
    </w:p>
    <w:p w:rsidR="00E37CF8" w:rsidRPr="0043799A" w:rsidRDefault="00F256A4" w:rsidP="0043799A">
      <w:pPr>
        <w:pStyle w:val="Criteriu"/>
        <w:numPr>
          <w:ilvl w:val="0"/>
          <w:numId w:val="0"/>
        </w:numPr>
        <w:jc w:val="both"/>
        <w:rPr>
          <w:b w:val="0"/>
        </w:rPr>
      </w:pPr>
      <w:r w:rsidRPr="0043799A">
        <w:rPr>
          <w:b w:val="0"/>
        </w:rPr>
        <w:t xml:space="preserve">Pentru </w:t>
      </w:r>
      <w:r w:rsidR="00A50652" w:rsidRPr="0043799A">
        <w:rPr>
          <w:b w:val="0"/>
        </w:rPr>
        <w:t xml:space="preserve"> ONG</w:t>
      </w:r>
      <w:r w:rsidR="00482EC7" w:rsidRPr="0043799A">
        <w:rPr>
          <w:b w:val="0"/>
        </w:rPr>
        <w:t xml:space="preserve"> – uri, gradul de îndatorare se calculează conform </w:t>
      </w:r>
      <w:r w:rsidR="0043799A" w:rsidRPr="0043799A">
        <w:rPr>
          <w:b w:val="0"/>
        </w:rPr>
        <w:t>HG nr. 1 din 6 ianuarie 2016 pentru aprobarea Normelor metodologice de aplicare a Legii nr. 227/2015 privind Codul fiscal</w:t>
      </w:r>
      <w:r w:rsidRPr="0043799A">
        <w:rPr>
          <w:b w:val="0"/>
        </w:rPr>
        <w:t xml:space="preserve"> – art 24 lit. e)</w:t>
      </w:r>
      <w:r w:rsidR="00482EC7" w:rsidRPr="0043799A">
        <w:rPr>
          <w:b w:val="0"/>
        </w:rPr>
        <w:t>.</w:t>
      </w:r>
    </w:p>
    <w:p w:rsidR="00330AED" w:rsidRPr="006E3E4A" w:rsidRDefault="00330AED" w:rsidP="00E37CF8">
      <w:pPr>
        <w:pStyle w:val="Criteriu"/>
        <w:numPr>
          <w:ilvl w:val="0"/>
          <w:numId w:val="0"/>
        </w:numPr>
        <w:ind w:left="360" w:hanging="360"/>
        <w:jc w:val="both"/>
        <w:rPr>
          <w:b w:val="0"/>
        </w:rPr>
      </w:pPr>
    </w:p>
    <w:p w:rsidR="006E3E4A" w:rsidRDefault="006E3E4A" w:rsidP="00BF55CD">
      <w:pPr>
        <w:pStyle w:val="Criteriu"/>
        <w:numPr>
          <w:ilvl w:val="0"/>
          <w:numId w:val="0"/>
        </w:numPr>
        <w:ind w:left="360" w:hanging="360"/>
        <w:jc w:val="both"/>
        <w:rPr>
          <w:b w:val="0"/>
        </w:rPr>
      </w:pPr>
      <w:r w:rsidRPr="006E3E4A">
        <w:rPr>
          <w:b w:val="0"/>
        </w:rPr>
        <w:t>Perioada de referin</w:t>
      </w:r>
      <w:r w:rsidR="00911C2C">
        <w:rPr>
          <w:b w:val="0"/>
        </w:rPr>
        <w:t>ţă</w:t>
      </w:r>
      <w:r w:rsidRPr="006E3E4A">
        <w:rPr>
          <w:b w:val="0"/>
        </w:rPr>
        <w:t xml:space="preserve"> a acestui indicator este ultimul an financiar</w:t>
      </w:r>
    </w:p>
    <w:p w:rsidR="00C045E8" w:rsidRDefault="00C045E8" w:rsidP="006E3E4A">
      <w:pPr>
        <w:pStyle w:val="Criteriu"/>
        <w:numPr>
          <w:ilvl w:val="0"/>
          <w:numId w:val="0"/>
        </w:numPr>
        <w:ind w:left="720"/>
        <w:jc w:val="both"/>
        <w:rPr>
          <w:b w:val="0"/>
        </w:rPr>
      </w:pPr>
    </w:p>
    <w:p w:rsidR="00FE2399" w:rsidRDefault="00FE2399" w:rsidP="00E74E38">
      <w:pPr>
        <w:pStyle w:val="Criteriu"/>
        <w:numPr>
          <w:ilvl w:val="0"/>
          <w:numId w:val="14"/>
        </w:numPr>
        <w:jc w:val="both"/>
      </w:pPr>
      <w:r w:rsidRPr="00A52E0B">
        <w:t>Solicitantul demonstrează că dispune de un grad ridicat de autof</w:t>
      </w:r>
      <w:r w:rsidR="004052DE">
        <w:t>inanţare din veniturile proprii</w:t>
      </w:r>
      <w:r w:rsidRPr="00A52E0B">
        <w:t>:</w:t>
      </w:r>
    </w:p>
    <w:p w:rsidR="00C045E8" w:rsidRPr="00A52E0B" w:rsidRDefault="00C045E8" w:rsidP="00C045E8">
      <w:pPr>
        <w:pStyle w:val="Criteriu"/>
        <w:numPr>
          <w:ilvl w:val="0"/>
          <w:numId w:val="0"/>
        </w:numPr>
        <w:ind w:left="720"/>
        <w:jc w:val="both"/>
      </w:pPr>
    </w:p>
    <w:p w:rsidR="00FE2399" w:rsidRPr="00FE2399" w:rsidRDefault="00FE2399" w:rsidP="00AA0E94">
      <w:pPr>
        <w:pStyle w:val="Criteriu"/>
        <w:numPr>
          <w:ilvl w:val="0"/>
          <w:numId w:val="0"/>
        </w:numPr>
        <w:ind w:left="360" w:hanging="360"/>
        <w:jc w:val="both"/>
        <w:rPr>
          <w:b w:val="0"/>
        </w:rPr>
      </w:pPr>
      <w:r w:rsidRPr="00FE2399">
        <w:rPr>
          <w:b w:val="0"/>
        </w:rPr>
        <w:t>Grad de au</w:t>
      </w:r>
      <w:r>
        <w:rPr>
          <w:b w:val="0"/>
        </w:rPr>
        <w:t>tofinanţare mai mic decat 30%</w:t>
      </w:r>
      <w:r>
        <w:rPr>
          <w:b w:val="0"/>
        </w:rPr>
        <w:tab/>
      </w:r>
      <w:r>
        <w:rPr>
          <w:b w:val="0"/>
        </w:rPr>
        <w:tab/>
      </w:r>
      <w:r w:rsidRPr="00FE2399">
        <w:rPr>
          <w:b w:val="0"/>
        </w:rPr>
        <w:t>0 puncte</w:t>
      </w:r>
    </w:p>
    <w:p w:rsidR="00FE2399" w:rsidRPr="00FE2399" w:rsidRDefault="00FE2399" w:rsidP="00AA0E94">
      <w:pPr>
        <w:pStyle w:val="Criteriu"/>
        <w:numPr>
          <w:ilvl w:val="0"/>
          <w:numId w:val="0"/>
        </w:numPr>
        <w:ind w:left="360" w:hanging="360"/>
        <w:jc w:val="both"/>
        <w:rPr>
          <w:b w:val="0"/>
        </w:rPr>
      </w:pPr>
      <w:r w:rsidRPr="00FE2399">
        <w:rPr>
          <w:b w:val="0"/>
        </w:rPr>
        <w:t>30% ≤ Grad de autofinanţare &lt;40%</w:t>
      </w:r>
      <w:r w:rsidRPr="00FE2399">
        <w:rPr>
          <w:b w:val="0"/>
        </w:rPr>
        <w:tab/>
      </w:r>
      <w:r w:rsidRPr="00FE2399">
        <w:rPr>
          <w:b w:val="0"/>
        </w:rPr>
        <w:tab/>
      </w:r>
      <w:r w:rsidRPr="00FE2399">
        <w:rPr>
          <w:b w:val="0"/>
        </w:rPr>
        <w:tab/>
      </w:r>
      <w:r w:rsidR="00C045E8">
        <w:rPr>
          <w:b w:val="0"/>
        </w:rPr>
        <w:t>2</w:t>
      </w:r>
      <w:r w:rsidRPr="00FE2399">
        <w:rPr>
          <w:b w:val="0"/>
        </w:rPr>
        <w:t xml:space="preserve"> punct</w:t>
      </w:r>
    </w:p>
    <w:p w:rsidR="00FE2399" w:rsidRPr="00FE2399" w:rsidRDefault="00FE2399" w:rsidP="00AA0E94">
      <w:pPr>
        <w:pStyle w:val="Criteriu"/>
        <w:numPr>
          <w:ilvl w:val="0"/>
          <w:numId w:val="0"/>
        </w:numPr>
        <w:ind w:left="360" w:hanging="360"/>
        <w:jc w:val="both"/>
        <w:rPr>
          <w:b w:val="0"/>
        </w:rPr>
      </w:pPr>
      <w:r w:rsidRPr="00FE2399">
        <w:rPr>
          <w:b w:val="0"/>
        </w:rPr>
        <w:t>40% ≤ Grad de autofinanţare &lt;5</w:t>
      </w:r>
      <w:r w:rsidR="00C045E8">
        <w:rPr>
          <w:b w:val="0"/>
        </w:rPr>
        <w:t>0%</w:t>
      </w:r>
      <w:r w:rsidR="00C045E8">
        <w:rPr>
          <w:b w:val="0"/>
        </w:rPr>
        <w:tab/>
      </w:r>
      <w:r w:rsidR="00C045E8">
        <w:rPr>
          <w:b w:val="0"/>
        </w:rPr>
        <w:tab/>
      </w:r>
      <w:r w:rsidR="00C045E8">
        <w:rPr>
          <w:b w:val="0"/>
        </w:rPr>
        <w:tab/>
        <w:t>3</w:t>
      </w:r>
      <w:r w:rsidRPr="00FE2399">
        <w:rPr>
          <w:b w:val="0"/>
        </w:rPr>
        <w:t xml:space="preserve"> puncte</w:t>
      </w:r>
    </w:p>
    <w:p w:rsidR="00FE2399" w:rsidRPr="00FE2399" w:rsidRDefault="00FE2399" w:rsidP="00AA0E94">
      <w:pPr>
        <w:pStyle w:val="Criteriu"/>
        <w:numPr>
          <w:ilvl w:val="0"/>
          <w:numId w:val="0"/>
        </w:numPr>
        <w:ind w:left="360" w:hanging="360"/>
        <w:jc w:val="both"/>
        <w:rPr>
          <w:b w:val="0"/>
        </w:rPr>
      </w:pPr>
      <w:r w:rsidRPr="00FE2399">
        <w:rPr>
          <w:b w:val="0"/>
        </w:rPr>
        <w:t>Grad de autofina</w:t>
      </w:r>
      <w:r w:rsidR="00C045E8">
        <w:rPr>
          <w:b w:val="0"/>
        </w:rPr>
        <w:t>nţare mai mare sau egal cu 50%</w:t>
      </w:r>
      <w:r w:rsidR="00C045E8">
        <w:rPr>
          <w:b w:val="0"/>
        </w:rPr>
        <w:tab/>
        <w:t>5</w:t>
      </w:r>
      <w:r w:rsidRPr="00FE2399">
        <w:rPr>
          <w:b w:val="0"/>
        </w:rPr>
        <w:t xml:space="preserve"> puncte</w:t>
      </w:r>
    </w:p>
    <w:p w:rsidR="00D7050C" w:rsidRDefault="00D7050C" w:rsidP="00FE2399">
      <w:pPr>
        <w:pStyle w:val="Criteriu"/>
        <w:numPr>
          <w:ilvl w:val="0"/>
          <w:numId w:val="0"/>
        </w:numPr>
        <w:ind w:left="360" w:hanging="360"/>
        <w:jc w:val="both"/>
        <w:rPr>
          <w:b w:val="0"/>
        </w:rPr>
      </w:pPr>
    </w:p>
    <w:p w:rsidR="00FE2399" w:rsidRDefault="00D7050C" w:rsidP="00FE2399">
      <w:pPr>
        <w:pStyle w:val="Criteriu"/>
        <w:numPr>
          <w:ilvl w:val="0"/>
          <w:numId w:val="0"/>
        </w:numPr>
        <w:ind w:left="360" w:hanging="360"/>
        <w:jc w:val="both"/>
        <w:rPr>
          <w:b w:val="0"/>
        </w:rPr>
      </w:pPr>
      <w:r>
        <w:rPr>
          <w:b w:val="0"/>
        </w:rPr>
        <w:lastRenderedPageBreak/>
        <w:t xml:space="preserve">APL: </w:t>
      </w:r>
      <w:r w:rsidR="00FE2399" w:rsidRPr="00FE2399">
        <w:rPr>
          <w:b w:val="0"/>
        </w:rPr>
        <w:t>Grad de autofinanţare = Venituri proprii încasate / Venituri totale încasate (%)</w:t>
      </w:r>
    </w:p>
    <w:p w:rsidR="00D7050C" w:rsidRPr="00D7050C" w:rsidRDefault="00D7050C" w:rsidP="00D7050C">
      <w:pPr>
        <w:pStyle w:val="Criteriu"/>
        <w:numPr>
          <w:ilvl w:val="0"/>
          <w:numId w:val="0"/>
        </w:numPr>
        <w:jc w:val="both"/>
        <w:rPr>
          <w:b w:val="0"/>
        </w:rPr>
      </w:pPr>
      <w:r>
        <w:rPr>
          <w:b w:val="0"/>
        </w:rPr>
        <w:t>ONG:</w:t>
      </w:r>
      <w:r w:rsidRPr="00D7050C">
        <w:rPr>
          <w:b w:val="0"/>
        </w:rPr>
        <w:t xml:space="preserve"> (Venituri din cotizaţiile membrilor şi contribuţiile băneşti sau în natură ale membrilor şi simpatizanţilor + Venituri din activitati economice) / Venituri totale</w:t>
      </w:r>
    </w:p>
    <w:p w:rsidR="00D7050C" w:rsidRPr="00FE2399" w:rsidRDefault="00D7050C" w:rsidP="00D7050C">
      <w:pPr>
        <w:pStyle w:val="Criteriu"/>
        <w:numPr>
          <w:ilvl w:val="0"/>
          <w:numId w:val="0"/>
        </w:numPr>
        <w:ind w:left="360" w:hanging="360"/>
        <w:jc w:val="both"/>
        <w:rPr>
          <w:b w:val="0"/>
        </w:rPr>
      </w:pPr>
    </w:p>
    <w:p w:rsidR="00FE2399" w:rsidRDefault="00FE2399" w:rsidP="00FE2399">
      <w:pPr>
        <w:pStyle w:val="Criteriu"/>
        <w:numPr>
          <w:ilvl w:val="0"/>
          <w:numId w:val="0"/>
        </w:numPr>
        <w:jc w:val="both"/>
        <w:rPr>
          <w:b w:val="0"/>
        </w:rPr>
      </w:pPr>
      <w:r w:rsidRPr="00FE2399">
        <w:rPr>
          <w:b w:val="0"/>
        </w:rPr>
        <w:t>Perioada de referinţă a acestui indicator este ultimul an fiscal</w:t>
      </w:r>
      <w:r w:rsidR="00810994">
        <w:rPr>
          <w:b w:val="0"/>
        </w:rPr>
        <w:t>.</w:t>
      </w:r>
    </w:p>
    <w:p w:rsidR="00C045E8" w:rsidRDefault="00C045E8" w:rsidP="00FE2399">
      <w:pPr>
        <w:pStyle w:val="Criteriu"/>
        <w:numPr>
          <w:ilvl w:val="0"/>
          <w:numId w:val="0"/>
        </w:numPr>
        <w:jc w:val="both"/>
        <w:rPr>
          <w:b w:val="0"/>
        </w:rPr>
      </w:pPr>
    </w:p>
    <w:p w:rsidR="00AA0E94" w:rsidRDefault="00C67099" w:rsidP="00FE2399">
      <w:pPr>
        <w:pStyle w:val="Criteriu"/>
        <w:numPr>
          <w:ilvl w:val="0"/>
          <w:numId w:val="0"/>
        </w:numPr>
        <w:jc w:val="both"/>
        <w:rPr>
          <w:b w:val="0"/>
        </w:rPr>
      </w:pPr>
      <w:r>
        <w:rPr>
          <w:b w:val="0"/>
        </w:rPr>
        <w:t>P</w:t>
      </w:r>
      <w:r w:rsidRPr="00C67099">
        <w:rPr>
          <w:b w:val="0"/>
        </w:rPr>
        <w:t>entru subcriteriul 6.1, punctele a şi b, în cazul parteneriatelor, în care cofinanţarea este asigurată de mai mulţi parteneri, punctajul se va calcula astfel: fiecare partener ce participă la asigurarea cofinanţării, va fi punctat individual, iar punctajul parteneriatului va fi media ponderată a punctajelor obţinute individual. Ex.: Parteneriatul format din partenerul 1 (P1), partener 2 (P2), ....partenerul n (Pn), va fi punctat astfel: considerând X1, X2...Xn cota de participare la cofinanţare a fiecărui partener (X1+X2+.....Xn=100% din cofinanţarea asigurată de solicitantul parteneriat), şi p1, p2.........pn, punctajele obţinute individual de fiecare partener ce participă la asigurarea cofinanţării, punctajul final va fi: p=p1*X1+ p2*X2 + .....pnXn</w:t>
      </w:r>
      <w:r>
        <w:rPr>
          <w:b w:val="0"/>
        </w:rPr>
        <w:t>.</w:t>
      </w:r>
    </w:p>
    <w:p w:rsidR="00FE2399" w:rsidRDefault="00FE2399" w:rsidP="00F73BC2">
      <w:pPr>
        <w:pStyle w:val="Criteriu"/>
        <w:numPr>
          <w:ilvl w:val="0"/>
          <w:numId w:val="0"/>
        </w:numPr>
        <w:jc w:val="both"/>
        <w:rPr>
          <w:b w:val="0"/>
        </w:rPr>
      </w:pPr>
    </w:p>
    <w:p w:rsidR="00642D6E" w:rsidRDefault="00F73BC2" w:rsidP="001F34A6">
      <w:pPr>
        <w:pStyle w:val="Criteriu"/>
        <w:numPr>
          <w:ilvl w:val="1"/>
          <w:numId w:val="2"/>
        </w:numPr>
      </w:pPr>
      <w:r>
        <w:t xml:space="preserve"> </w:t>
      </w:r>
      <w:r w:rsidR="00642D6E" w:rsidRPr="00642D6E">
        <w:t>Capacitate operaţională</w:t>
      </w:r>
      <w:r w:rsidR="008813DD">
        <w:t xml:space="preserve"> (a+b+c+d1</w:t>
      </w:r>
      <w:r w:rsidR="00D01B3A">
        <w:t xml:space="preserve"> (sau </w:t>
      </w:r>
      <w:r w:rsidR="008813DD">
        <w:t>d2</w:t>
      </w:r>
      <w:r w:rsidR="00D01B3A">
        <w:t>)</w:t>
      </w:r>
      <w:r w:rsidR="008813DD">
        <w:t>+e)</w:t>
      </w:r>
      <w:r w:rsidR="00AB720A">
        <w:t xml:space="preserve"> – maxim 10 puncte</w:t>
      </w:r>
    </w:p>
    <w:p w:rsidR="00C045E8" w:rsidRDefault="00C045E8" w:rsidP="00C045E8">
      <w:pPr>
        <w:pStyle w:val="Criteriu"/>
        <w:numPr>
          <w:ilvl w:val="0"/>
          <w:numId w:val="0"/>
        </w:numPr>
        <w:ind w:left="360"/>
      </w:pPr>
    </w:p>
    <w:p w:rsidR="00EF0B55" w:rsidRDefault="00EF0B55" w:rsidP="00331459">
      <w:pPr>
        <w:pStyle w:val="Criteriu"/>
        <w:numPr>
          <w:ilvl w:val="0"/>
          <w:numId w:val="0"/>
        </w:numPr>
        <w:jc w:val="both"/>
        <w:rPr>
          <w:b w:val="0"/>
        </w:rPr>
      </w:pPr>
      <w:r w:rsidRPr="001F34A6">
        <w:rPr>
          <w:b w:val="0"/>
        </w:rPr>
        <w:t>În scopul evaluării capacităţii operaţionale a solicitantului se vor lua în considerare li</w:t>
      </w:r>
      <w:r w:rsidR="00C71B4C" w:rsidRPr="001F34A6">
        <w:rPr>
          <w:b w:val="0"/>
        </w:rPr>
        <w:t>cen</w:t>
      </w:r>
      <w:r w:rsidRPr="001F34A6">
        <w:rPr>
          <w:b w:val="0"/>
        </w:rPr>
        <w:t>ţele provizorii sau de funcţionare</w:t>
      </w:r>
      <w:r w:rsidR="00C71B4C" w:rsidRPr="001F34A6">
        <w:rPr>
          <w:b w:val="0"/>
        </w:rPr>
        <w:t xml:space="preserve"> (în termenul de valabilitate)</w:t>
      </w:r>
      <w:r w:rsidRPr="001F34A6">
        <w:rPr>
          <w:b w:val="0"/>
        </w:rPr>
        <w:t xml:space="preserve"> pe care le deţine solicitantul sau oricare dintre parteneri</w:t>
      </w:r>
      <w:r w:rsidR="00171F39">
        <w:rPr>
          <w:b w:val="0"/>
        </w:rPr>
        <w:t>,</w:t>
      </w:r>
      <w:r w:rsidR="000212D5">
        <w:rPr>
          <w:b w:val="0"/>
        </w:rPr>
        <w:t xml:space="preserve"> experienţa în management a solicitantului şi personalul calificat care va </w:t>
      </w:r>
      <w:r w:rsidR="008813DD">
        <w:rPr>
          <w:b w:val="0"/>
        </w:rPr>
        <w:t>lucra in cadrul infrastructurii finanțate</w:t>
      </w:r>
      <w:r w:rsidR="00AB720A">
        <w:rPr>
          <w:b w:val="0"/>
        </w:rPr>
        <w:t>:</w:t>
      </w:r>
    </w:p>
    <w:p w:rsidR="00A66A87" w:rsidRDefault="00A56C06" w:rsidP="00A56C06">
      <w:pPr>
        <w:pStyle w:val="Criteriu"/>
        <w:numPr>
          <w:ilvl w:val="0"/>
          <w:numId w:val="0"/>
        </w:numPr>
        <w:jc w:val="both"/>
        <w:rPr>
          <w:b w:val="0"/>
        </w:rPr>
      </w:pPr>
      <w:r>
        <w:rPr>
          <w:b w:val="0"/>
        </w:rPr>
        <w:t>a.</w:t>
      </w:r>
      <w:r w:rsidR="00AB720A" w:rsidRPr="00AB720A">
        <w:rPr>
          <w:b w:val="0"/>
        </w:rPr>
        <w:t>Solicitantul are o strategie clară pentru monitorizarea implementării proiectului; există o repartizare cl</w:t>
      </w:r>
      <w:r>
        <w:rPr>
          <w:b w:val="0"/>
        </w:rPr>
        <w:t>ară a sarcinilor în acest sens – 1 punct</w:t>
      </w:r>
    </w:p>
    <w:p w:rsidR="00A56C06" w:rsidRDefault="00A56C06" w:rsidP="00A66A87">
      <w:pPr>
        <w:pStyle w:val="Criteriu"/>
        <w:numPr>
          <w:ilvl w:val="0"/>
          <w:numId w:val="0"/>
        </w:numPr>
        <w:ind w:left="360" w:hanging="360"/>
        <w:jc w:val="both"/>
        <w:rPr>
          <w:b w:val="0"/>
        </w:rPr>
      </w:pPr>
      <w:r>
        <w:rPr>
          <w:b w:val="0"/>
        </w:rPr>
        <w:t xml:space="preserve">b.Solicitantul are </w:t>
      </w:r>
      <w:r w:rsidR="00AB720A" w:rsidRPr="00AB720A">
        <w:rPr>
          <w:b w:val="0"/>
        </w:rPr>
        <w:t>proceduri şi un calendar al</w:t>
      </w:r>
      <w:r>
        <w:rPr>
          <w:b w:val="0"/>
        </w:rPr>
        <w:t xml:space="preserve"> activităţilor de monitorizare – 1 punct</w:t>
      </w:r>
    </w:p>
    <w:p w:rsidR="00AB720A" w:rsidRDefault="00A56C06" w:rsidP="00841720">
      <w:pPr>
        <w:pStyle w:val="Criteriu"/>
        <w:numPr>
          <w:ilvl w:val="0"/>
          <w:numId w:val="0"/>
        </w:numPr>
        <w:jc w:val="both"/>
        <w:rPr>
          <w:b w:val="0"/>
        </w:rPr>
      </w:pPr>
      <w:r>
        <w:rPr>
          <w:b w:val="0"/>
        </w:rPr>
        <w:t>c.E</w:t>
      </w:r>
      <w:r w:rsidR="00AB720A" w:rsidRPr="00AB720A">
        <w:rPr>
          <w:b w:val="0"/>
        </w:rPr>
        <w:t>chipa de proiect propusă are experienţa, competenţele profesionale şi calificările necesare pentru domeniul î</w:t>
      </w:r>
      <w:r w:rsidR="00AB720A">
        <w:rPr>
          <w:b w:val="0"/>
        </w:rPr>
        <w:t xml:space="preserve">n care se încadrează proiectul – </w:t>
      </w:r>
      <w:r>
        <w:rPr>
          <w:b w:val="0"/>
        </w:rPr>
        <w:t>1</w:t>
      </w:r>
      <w:r w:rsidR="00AB720A">
        <w:rPr>
          <w:b w:val="0"/>
        </w:rPr>
        <w:t xml:space="preserve"> puncte</w:t>
      </w:r>
    </w:p>
    <w:p w:rsidR="00AB720A" w:rsidRPr="00AB720A" w:rsidRDefault="00A56C06" w:rsidP="00A56C06">
      <w:pPr>
        <w:pStyle w:val="Criteriu"/>
        <w:numPr>
          <w:ilvl w:val="0"/>
          <w:numId w:val="0"/>
        </w:numPr>
        <w:jc w:val="both"/>
        <w:rPr>
          <w:b w:val="0"/>
        </w:rPr>
      </w:pPr>
      <w:r>
        <w:rPr>
          <w:b w:val="0"/>
        </w:rPr>
        <w:t xml:space="preserve">d1. </w:t>
      </w:r>
      <w:r w:rsidR="00AB720A" w:rsidRPr="00AB720A">
        <w:rPr>
          <w:b w:val="0"/>
        </w:rPr>
        <w:t xml:space="preserve">Solicitantul de finanţare dovedeşte experienţă în furnizarea </w:t>
      </w:r>
      <w:r w:rsidR="00F6034A">
        <w:rPr>
          <w:b w:val="0"/>
        </w:rPr>
        <w:t xml:space="preserve">cel puțin a unuia dintre </w:t>
      </w:r>
      <w:r w:rsidR="00AB720A" w:rsidRPr="00AB720A">
        <w:rPr>
          <w:b w:val="0"/>
        </w:rPr>
        <w:t>tipuril</w:t>
      </w:r>
      <w:r w:rsidR="00F6034A">
        <w:rPr>
          <w:b w:val="0"/>
        </w:rPr>
        <w:t>e</w:t>
      </w:r>
      <w:r w:rsidR="00AB720A" w:rsidRPr="00AB720A">
        <w:rPr>
          <w:b w:val="0"/>
        </w:rPr>
        <w:t xml:space="preserve"> de servicii sociale ce vor fi furnizate în cadrul </w:t>
      </w:r>
      <w:r w:rsidR="00F6034A">
        <w:rPr>
          <w:b w:val="0"/>
        </w:rPr>
        <w:t>infrastructurii finanțate</w:t>
      </w:r>
      <w:r w:rsidR="00AB720A">
        <w:rPr>
          <w:b w:val="0"/>
        </w:rPr>
        <w:t xml:space="preserve"> – </w:t>
      </w:r>
      <w:r w:rsidR="00AB720A" w:rsidRPr="00AB720A">
        <w:rPr>
          <w:b w:val="0"/>
        </w:rPr>
        <w:t>4</w:t>
      </w:r>
      <w:r w:rsidR="00AB720A">
        <w:rPr>
          <w:b w:val="0"/>
        </w:rPr>
        <w:t xml:space="preserve"> puncte</w:t>
      </w:r>
      <w:r w:rsidR="00733429">
        <w:rPr>
          <w:b w:val="0"/>
        </w:rPr>
        <w:t xml:space="preserve"> </w:t>
      </w:r>
    </w:p>
    <w:p w:rsidR="00AB720A" w:rsidRPr="00AB720A" w:rsidRDefault="00AB720A" w:rsidP="00AB720A">
      <w:pPr>
        <w:pStyle w:val="Criteriu"/>
        <w:numPr>
          <w:ilvl w:val="0"/>
          <w:numId w:val="0"/>
        </w:numPr>
        <w:ind w:left="360"/>
        <w:jc w:val="both"/>
        <w:rPr>
          <w:b w:val="0"/>
        </w:rPr>
      </w:pPr>
      <w:r>
        <w:rPr>
          <w:b w:val="0"/>
        </w:rPr>
        <w:t xml:space="preserve">     </w:t>
      </w:r>
      <w:r w:rsidRPr="00AB720A">
        <w:rPr>
          <w:b w:val="0"/>
        </w:rPr>
        <w:t>SAU</w:t>
      </w:r>
      <w:r w:rsidRPr="00AB720A">
        <w:rPr>
          <w:b w:val="0"/>
        </w:rPr>
        <w:tab/>
      </w:r>
    </w:p>
    <w:p w:rsidR="00AB720A" w:rsidRDefault="00A56C06" w:rsidP="00F6034A">
      <w:pPr>
        <w:pStyle w:val="Criteriu"/>
        <w:numPr>
          <w:ilvl w:val="0"/>
          <w:numId w:val="0"/>
        </w:numPr>
        <w:jc w:val="both"/>
        <w:rPr>
          <w:b w:val="0"/>
        </w:rPr>
      </w:pPr>
      <w:r>
        <w:rPr>
          <w:b w:val="0"/>
        </w:rPr>
        <w:t>d</w:t>
      </w:r>
      <w:r w:rsidR="00F6034A">
        <w:rPr>
          <w:b w:val="0"/>
        </w:rPr>
        <w:t xml:space="preserve">2. </w:t>
      </w:r>
      <w:r w:rsidR="00AB720A" w:rsidRPr="00AB720A">
        <w:rPr>
          <w:b w:val="0"/>
        </w:rPr>
        <w:t xml:space="preserve">Solicitantul dovedeşte experienţă în furnizarea </w:t>
      </w:r>
      <w:r w:rsidR="00F6034A">
        <w:rPr>
          <w:b w:val="0"/>
        </w:rPr>
        <w:t xml:space="preserve">cel puțin a unui </w:t>
      </w:r>
      <w:r w:rsidR="00AB720A" w:rsidRPr="00AB720A">
        <w:rPr>
          <w:b w:val="0"/>
        </w:rPr>
        <w:t>tip de servici</w:t>
      </w:r>
      <w:r w:rsidR="00F6034A">
        <w:rPr>
          <w:b w:val="0"/>
        </w:rPr>
        <w:t>u</w:t>
      </w:r>
      <w:r w:rsidR="00AB720A" w:rsidRPr="00AB720A">
        <w:rPr>
          <w:b w:val="0"/>
        </w:rPr>
        <w:t xml:space="preserve"> social</w:t>
      </w:r>
      <w:r w:rsidR="00F6034A">
        <w:rPr>
          <w:b w:val="0"/>
        </w:rPr>
        <w:t xml:space="preserve">, altul decât </w:t>
      </w:r>
      <w:r w:rsidR="00AB720A" w:rsidRPr="00AB720A">
        <w:rPr>
          <w:b w:val="0"/>
        </w:rPr>
        <w:t xml:space="preserve"> </w:t>
      </w:r>
      <w:r w:rsidR="00841720">
        <w:rPr>
          <w:b w:val="0"/>
        </w:rPr>
        <w:t xml:space="preserve">cele ce vor fi </w:t>
      </w:r>
      <w:r w:rsidR="00AB720A" w:rsidRPr="00AB720A">
        <w:rPr>
          <w:b w:val="0"/>
        </w:rPr>
        <w:t xml:space="preserve"> </w:t>
      </w:r>
      <w:r w:rsidR="00AB720A">
        <w:rPr>
          <w:b w:val="0"/>
        </w:rPr>
        <w:t xml:space="preserve">furnizate în cadrul </w:t>
      </w:r>
      <w:r w:rsidR="00841720">
        <w:rPr>
          <w:b w:val="0"/>
        </w:rPr>
        <w:t>infrastructurii  finanțate</w:t>
      </w:r>
      <w:r w:rsidR="00AB720A">
        <w:rPr>
          <w:b w:val="0"/>
        </w:rPr>
        <w:t xml:space="preserve"> – </w:t>
      </w:r>
      <w:r w:rsidR="00AB720A" w:rsidRPr="00AB720A">
        <w:rPr>
          <w:b w:val="0"/>
        </w:rPr>
        <w:t>2</w:t>
      </w:r>
      <w:r w:rsidR="00AB720A">
        <w:rPr>
          <w:b w:val="0"/>
        </w:rPr>
        <w:t xml:space="preserve"> puncte</w:t>
      </w:r>
    </w:p>
    <w:p w:rsidR="00AB720A" w:rsidRDefault="00E853A2" w:rsidP="00841720">
      <w:pPr>
        <w:pStyle w:val="Criteriu"/>
        <w:numPr>
          <w:ilvl w:val="0"/>
          <w:numId w:val="0"/>
        </w:numPr>
        <w:jc w:val="both"/>
        <w:rPr>
          <w:b w:val="0"/>
        </w:rPr>
      </w:pPr>
      <w:r>
        <w:rPr>
          <w:b w:val="0"/>
        </w:rPr>
        <w:t>e</w:t>
      </w:r>
      <w:r w:rsidR="00841720">
        <w:rPr>
          <w:b w:val="0"/>
        </w:rPr>
        <w:t xml:space="preserve">. </w:t>
      </w:r>
      <w:r w:rsidR="00AB720A" w:rsidRPr="00AB720A">
        <w:rPr>
          <w:b w:val="0"/>
        </w:rPr>
        <w:t>Solicitantul de finanţare  dispune/va dispune de personal ce va lucra în infrastructura finanţa</w:t>
      </w:r>
      <w:r w:rsidR="00AB720A">
        <w:rPr>
          <w:b w:val="0"/>
        </w:rPr>
        <w:t xml:space="preserve">tă  – </w:t>
      </w:r>
      <w:r w:rsidR="00AB720A" w:rsidRPr="00AB720A">
        <w:rPr>
          <w:b w:val="0"/>
        </w:rPr>
        <w:t>3</w:t>
      </w:r>
      <w:r w:rsidR="00AB720A">
        <w:rPr>
          <w:b w:val="0"/>
        </w:rPr>
        <w:t xml:space="preserve"> puncte</w:t>
      </w:r>
      <w:r>
        <w:rPr>
          <w:b w:val="0"/>
        </w:rPr>
        <w:t>. Solicitantul va furniza informațiil enecesare în secțiunea 12 Sustenabilitate din cererea</w:t>
      </w:r>
      <w:r w:rsidR="008813DD">
        <w:rPr>
          <w:b w:val="0"/>
        </w:rPr>
        <w:t xml:space="preserve"> </w:t>
      </w:r>
      <w:r>
        <w:rPr>
          <w:b w:val="0"/>
        </w:rPr>
        <w:t>de finanțare</w:t>
      </w:r>
      <w:r w:rsidR="008813DD">
        <w:rPr>
          <w:b w:val="0"/>
        </w:rPr>
        <w:t>.</w:t>
      </w:r>
      <w:r>
        <w:rPr>
          <w:b w:val="0"/>
        </w:rPr>
        <w:t xml:space="preserve"> </w:t>
      </w:r>
    </w:p>
    <w:p w:rsidR="005D6A34" w:rsidRPr="002349B9" w:rsidRDefault="005D6A34" w:rsidP="005D6A34">
      <w:pPr>
        <w:spacing w:after="0" w:line="240" w:lineRule="auto"/>
        <w:jc w:val="both"/>
        <w:rPr>
          <w:b/>
        </w:rPr>
      </w:pPr>
      <w:r w:rsidRPr="00921952">
        <w:t xml:space="preserve">În cazul în care un subcriteriu va fi punctat cu 0 puncte, procesul de evaluare va continua, în funcţie </w:t>
      </w:r>
      <w:r w:rsidRPr="002349B9">
        <w:rPr>
          <w:b/>
        </w:rPr>
        <w:t>de punctajul final obţinut.</w:t>
      </w:r>
    </w:p>
    <w:p w:rsidR="008A4CC8" w:rsidRDefault="00546FFC" w:rsidP="00E63D23">
      <w:pPr>
        <w:pStyle w:val="Heading2"/>
      </w:pPr>
      <w:bookmarkStart w:id="28" w:name="_Toc428866214"/>
      <w:r w:rsidRPr="00022C99">
        <w:t>Eligibilitatea cheltuielilor</w:t>
      </w:r>
      <w:bookmarkEnd w:id="28"/>
    </w:p>
    <w:p w:rsidR="002A27FE" w:rsidRDefault="002A27FE" w:rsidP="002A27FE">
      <w:pPr>
        <w:rPr>
          <w:b/>
          <w:bCs/>
        </w:rPr>
      </w:pPr>
      <w:bookmarkStart w:id="29" w:name="_Toc434411883"/>
      <w:r w:rsidRPr="002A27FE">
        <w:rPr>
          <w:b/>
          <w:bCs/>
        </w:rPr>
        <w:t>Reguli generale de eligibilitate a cheltuielilor</w:t>
      </w:r>
      <w:bookmarkEnd w:id="29"/>
    </w:p>
    <w:p w:rsidR="002A27FE" w:rsidRPr="002A27FE" w:rsidRDefault="002A27FE" w:rsidP="003B7821">
      <w:pPr>
        <w:jc w:val="both"/>
      </w:pPr>
      <w:r w:rsidRPr="002A27FE">
        <w:t>Baza legală pentru stabilirea eligibilității cheltuielilor:</w:t>
      </w:r>
    </w:p>
    <w:p w:rsidR="002A27FE" w:rsidRPr="002A27FE" w:rsidRDefault="002A27FE" w:rsidP="003B7821">
      <w:pPr>
        <w:pStyle w:val="ListParagraph"/>
        <w:numPr>
          <w:ilvl w:val="0"/>
          <w:numId w:val="14"/>
        </w:numPr>
        <w:jc w:val="both"/>
      </w:pPr>
      <w:r w:rsidRPr="002A27FE">
        <w:t>Regulamentul (UE, EURATOM) nr. 1311/2013 al Consiliului din 2 decembrie 2013 de stabilire a cadrului financiar multianual pentru perioada 2014 – 2020,</w:t>
      </w:r>
    </w:p>
    <w:p w:rsidR="002A27FE" w:rsidRPr="002A27FE" w:rsidRDefault="002A27FE" w:rsidP="003B7821">
      <w:pPr>
        <w:pStyle w:val="ListParagraph"/>
        <w:numPr>
          <w:ilvl w:val="0"/>
          <w:numId w:val="14"/>
        </w:numPr>
        <w:jc w:val="both"/>
      </w:pPr>
      <w:r w:rsidRPr="002A27FE">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w:t>
      </w:r>
      <w:r w:rsidRPr="002A27FE">
        <w:lastRenderedPageBreak/>
        <w:t xml:space="preserve">stabilire a unor dispoziții generale privind Fondul european de dezvoltare regională, Fondul social european, Fondul de coeziune și Fondul european pentru pescuit și afaceri maritime și de abrogare a Regulamentului (CE) nr. 1083/2006 al Consiliului, </w:t>
      </w:r>
    </w:p>
    <w:p w:rsidR="002A27FE" w:rsidRPr="002A27FE" w:rsidRDefault="002A27FE" w:rsidP="003B7821">
      <w:pPr>
        <w:pStyle w:val="ListParagraph"/>
        <w:numPr>
          <w:ilvl w:val="0"/>
          <w:numId w:val="14"/>
        </w:numPr>
        <w:jc w:val="both"/>
      </w:pPr>
      <w:r w:rsidRPr="002A27FE">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2A27FE" w:rsidRPr="002A27FE" w:rsidRDefault="002A27FE" w:rsidP="003B7821">
      <w:pPr>
        <w:pStyle w:val="ListParagraph"/>
        <w:numPr>
          <w:ilvl w:val="0"/>
          <w:numId w:val="14"/>
        </w:numPr>
        <w:jc w:val="both"/>
        <w:rPr>
          <w:b/>
          <w:bCs/>
        </w:rPr>
      </w:pPr>
      <w:r w:rsidRPr="002A27FE">
        <w:t>Hotărârea Guvernului nr. 399/ 2015 privind regulile de eligibilitate a cheltuielilor efectuate în cadrul operaţiunilor finanţate prin Fondul european de dezvoltare regională, Fondul social european şi Fondul de coeziune 2014-2020.</w:t>
      </w:r>
    </w:p>
    <w:p w:rsidR="002A27FE" w:rsidRPr="002A27FE" w:rsidRDefault="002A27FE" w:rsidP="003B7821">
      <w:pPr>
        <w:jc w:val="both"/>
      </w:pPr>
      <w:r w:rsidRPr="002A27FE">
        <w:rPr>
          <w:bCs/>
        </w:rPr>
        <w:t>Conform HG nr. 399 din 27 mai 2015 privind regulile de eligibilitate a cheltuielilor efectuate în cadrul operaţiunilor finanţate prin Fondul european de dezvoltare regională, Fondul social european şi Fondul de coeziune 2014-2020, o cheltuială este eligibilă pentru cofinanţare</w:t>
      </w:r>
      <w:r w:rsidRPr="002A27FE">
        <w:t xml:space="preserve"> (rambursare în limita stabilită) în cadrul POR 2014-2020, dacă îndeplineşte cumulativ următoarele </w:t>
      </w:r>
      <w:r w:rsidRPr="002A27FE">
        <w:rPr>
          <w:b/>
          <w:bCs/>
        </w:rPr>
        <w:t>criterii:</w:t>
      </w:r>
    </w:p>
    <w:p w:rsidR="00EB1A59" w:rsidRDefault="00EB1A59" w:rsidP="00EB1A59">
      <w:pPr>
        <w:pStyle w:val="ListParagraph"/>
        <w:numPr>
          <w:ilvl w:val="0"/>
          <w:numId w:val="31"/>
        </w:numPr>
        <w:spacing w:line="240" w:lineRule="auto"/>
        <w:jc w:val="both"/>
      </w:pPr>
      <w:r>
        <w:t>să fie angajată de către beneficiar şi plătită de acesta în condiţiile legii între 1 ianuarie 2014 şi 31 decembrie 2023, cu respectarea perioadei de implementare stabilite prin contractul de finanţare;</w:t>
      </w:r>
    </w:p>
    <w:p w:rsidR="00EB1A59" w:rsidRDefault="00EB1A59" w:rsidP="00EB1A59">
      <w:pPr>
        <w:pStyle w:val="ListParagraph"/>
        <w:numPr>
          <w:ilvl w:val="0"/>
          <w:numId w:val="31"/>
        </w:numPr>
        <w:spacing w:line="240" w:lineRule="auto"/>
        <w:jc w:val="both"/>
      </w:pPr>
      <w: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rsidR="00EB1A59" w:rsidRDefault="00EB1A59" w:rsidP="00EB1A59">
      <w:pPr>
        <w:pStyle w:val="ListParagraph"/>
        <w:numPr>
          <w:ilvl w:val="0"/>
          <w:numId w:val="31"/>
        </w:numPr>
        <w:spacing w:line="240" w:lineRule="auto"/>
        <w:jc w:val="both"/>
      </w:pPr>
      <w:r>
        <w:t>să fie în conformitate cu prevederile programului;</w:t>
      </w:r>
    </w:p>
    <w:p w:rsidR="00EB1A59" w:rsidRDefault="00EB1A59" w:rsidP="00EB1A59">
      <w:pPr>
        <w:pStyle w:val="ListParagraph"/>
        <w:numPr>
          <w:ilvl w:val="0"/>
          <w:numId w:val="31"/>
        </w:numPr>
        <w:spacing w:line="240" w:lineRule="auto"/>
        <w:jc w:val="both"/>
      </w:pPr>
      <w:r>
        <w:t>să fie în conformitate cu contractul de finanţare, încheiat între autoritatea de management sau organismul intermediar şi beneficiar;</w:t>
      </w:r>
    </w:p>
    <w:p w:rsidR="00EB1A59" w:rsidRDefault="00EB1A59" w:rsidP="00EB1A59">
      <w:pPr>
        <w:pStyle w:val="ListParagraph"/>
        <w:numPr>
          <w:ilvl w:val="0"/>
          <w:numId w:val="31"/>
        </w:numPr>
        <w:spacing w:line="240" w:lineRule="auto"/>
        <w:jc w:val="both"/>
      </w:pPr>
      <w:r>
        <w:t>să fie rezonabilă şi necesară realizării operaţiunii;</w:t>
      </w:r>
    </w:p>
    <w:p w:rsidR="00EB1A59" w:rsidRDefault="00EB1A59" w:rsidP="00EB1A59">
      <w:pPr>
        <w:pStyle w:val="ListParagraph"/>
        <w:numPr>
          <w:ilvl w:val="0"/>
          <w:numId w:val="31"/>
        </w:numPr>
        <w:spacing w:line="240" w:lineRule="auto"/>
        <w:jc w:val="both"/>
      </w:pPr>
      <w:r>
        <w:t>să respecte prevederile legislaţiei Uniunii Europene şi naţionale aplicabile;</w:t>
      </w:r>
    </w:p>
    <w:p w:rsidR="00EB1A59" w:rsidRDefault="00EB1A59" w:rsidP="00EB1A59">
      <w:pPr>
        <w:pStyle w:val="ListParagraph"/>
        <w:numPr>
          <w:ilvl w:val="0"/>
          <w:numId w:val="31"/>
        </w:numPr>
        <w:spacing w:line="240" w:lineRule="auto"/>
        <w:jc w:val="both"/>
      </w:pPr>
      <w:r>
        <w:t>să fie înregistrată în contabilitatea beneficiarului, cu respectarea prevederilor art. 67 din Regulamentul (UE) nr. 1.303/2013.</w:t>
      </w:r>
    </w:p>
    <w:p w:rsidR="00EB1A59" w:rsidRDefault="00EB1A59" w:rsidP="00EB1A59">
      <w:pPr>
        <w:pStyle w:val="ListParagraph"/>
        <w:numPr>
          <w:ilvl w:val="0"/>
          <w:numId w:val="31"/>
        </w:numPr>
        <w:spacing w:line="240" w:lineRule="auto"/>
        <w:jc w:val="both"/>
      </w:pPr>
      <w:r w:rsidRPr="00CE4375">
        <w:t>să nu fie contrară prevederilor dreptului aplicabil al Uniunii Europene sau legislației naționale care vizează aplicarea dreptului relevant al Uniunii, în privința eligibilității, regularității, gestiunii sau controlului operațiunilor și cheltuielilor.</w:t>
      </w:r>
    </w:p>
    <w:p w:rsidR="00C137E1" w:rsidRPr="00BF30BC" w:rsidRDefault="00C137E1" w:rsidP="00BF30BC">
      <w:pPr>
        <w:spacing w:after="0"/>
        <w:jc w:val="both"/>
      </w:pPr>
      <w:r w:rsidRPr="00BF30BC">
        <w:t>Luând în considerare cele anterior menţionate, pentru stabilirea eligibilităţii/ne-eligibilităţii cheltuielilor aferente se vor lua în considerare şi încadrările pe liniile bugetare următoare:</w:t>
      </w:r>
    </w:p>
    <w:p w:rsidR="00EB1A59" w:rsidRDefault="00EB1A59" w:rsidP="00EB1A59">
      <w:pPr>
        <w:jc w:val="both"/>
        <w:rPr>
          <w:b/>
        </w:rPr>
      </w:pPr>
    </w:p>
    <w:p w:rsidR="00EB1A59" w:rsidRDefault="00EB1A59" w:rsidP="00EB1A59">
      <w:pPr>
        <w:jc w:val="both"/>
        <w:rPr>
          <w:b/>
        </w:rPr>
      </w:pPr>
      <w:r w:rsidRPr="00925AEF">
        <w:rPr>
          <w:b/>
        </w:rPr>
        <w:t>Categorii de cheltuieli eligibile în cadrul acestui apel de proiecte:</w:t>
      </w:r>
    </w:p>
    <w:p w:rsidR="00AC25AD" w:rsidRDefault="00AC25AD" w:rsidP="00BF30BC">
      <w:pPr>
        <w:spacing w:after="0"/>
        <w:jc w:val="both"/>
        <w:rPr>
          <w:b/>
        </w:rPr>
      </w:pPr>
      <w:r w:rsidRPr="0010671C">
        <w:rPr>
          <w:b/>
        </w:rPr>
        <w:t>Capitolul 1 - Cheltuieli pentru obț</w:t>
      </w:r>
      <w:r w:rsidR="00117C35" w:rsidRPr="0010671C">
        <w:rPr>
          <w:b/>
        </w:rPr>
        <w:t>inerea și amenajarea terenului</w:t>
      </w:r>
    </w:p>
    <w:p w:rsidR="007D42E3" w:rsidRPr="0010671C" w:rsidRDefault="007D42E3" w:rsidP="00BF30BC">
      <w:pPr>
        <w:spacing w:after="0"/>
        <w:jc w:val="both"/>
        <w:rPr>
          <w:b/>
        </w:rPr>
      </w:pPr>
    </w:p>
    <w:p w:rsidR="00AC25AD" w:rsidRDefault="00AC25AD" w:rsidP="00BF30BC">
      <w:pPr>
        <w:spacing w:after="0"/>
        <w:jc w:val="both"/>
      </w:pPr>
      <w:r>
        <w:t>1.</w:t>
      </w:r>
      <w:r w:rsidR="00711DBC">
        <w:t>1</w:t>
      </w:r>
      <w:r w:rsidR="00356F06">
        <w:t xml:space="preserve"> C</w:t>
      </w:r>
      <w:r>
        <w:t>heltuieli pentru amenajarea terenului</w:t>
      </w:r>
    </w:p>
    <w:p w:rsidR="00AC25AD" w:rsidRDefault="00AC25AD" w:rsidP="00AC25AD">
      <w:pPr>
        <w:spacing w:after="0"/>
        <w:ind w:left="360"/>
        <w:jc w:val="both"/>
      </w:pPr>
      <w:r w:rsidRPr="00AC25AD">
        <w:t>Se includ cheltuielile efectuate la începutul lucrărilor pentru pregătirea amplasamentului şi care constau în demolări, demontări, dezafectări, defrişări, evacuări materiale rezultate, devieri reţele de utilităţi din amplasament, sistematizări pe verticală, drenaje, epuismente (exclusiv cele aferente realizării lucrări</w:t>
      </w:r>
      <w:r w:rsidR="000662A9">
        <w:t xml:space="preserve">lor pentru investiţia </w:t>
      </w:r>
      <w:r w:rsidR="000662A9" w:rsidRPr="000662A9">
        <w:t>de bază)</w:t>
      </w:r>
      <w:r w:rsidRPr="000662A9">
        <w:t>.</w:t>
      </w:r>
    </w:p>
    <w:p w:rsidR="00AC25AD" w:rsidRDefault="00AC25AD" w:rsidP="00BF30BC">
      <w:pPr>
        <w:spacing w:after="0"/>
        <w:jc w:val="both"/>
      </w:pPr>
      <w:r>
        <w:t>1.</w:t>
      </w:r>
      <w:r w:rsidR="00711DBC">
        <w:t>2</w:t>
      </w:r>
      <w:r w:rsidR="00356F06">
        <w:t xml:space="preserve"> C</w:t>
      </w:r>
      <w:r>
        <w:t>heltuieli cu amenajări pentru protecţia mediului şi aducerea la starea iniţială</w:t>
      </w:r>
    </w:p>
    <w:p w:rsidR="00AC25AD" w:rsidRDefault="00AC25AD" w:rsidP="00AC25AD">
      <w:pPr>
        <w:spacing w:after="0"/>
        <w:ind w:left="360"/>
        <w:jc w:val="both"/>
      </w:pPr>
      <w:r w:rsidRPr="00AC25AD">
        <w:t>Se includ cheltuielile efectuate pentru lucrări şi acţiuni de protecţia mediului, inclusiv pentru refacerea cadrului natural după terminarea lucrărilor, precum plantare de c</w:t>
      </w:r>
      <w:r w:rsidR="00791647">
        <w:t>opaci, reamenajare spaţii verzi</w:t>
      </w:r>
      <w:r w:rsidRPr="00AC25AD">
        <w:t>.</w:t>
      </w:r>
    </w:p>
    <w:p w:rsidR="00AC25AD" w:rsidRDefault="00AC25AD" w:rsidP="00BF30BC">
      <w:pPr>
        <w:spacing w:after="0"/>
        <w:jc w:val="both"/>
      </w:pPr>
    </w:p>
    <w:p w:rsidR="00AC25AD" w:rsidRDefault="00AC25AD" w:rsidP="00BF30BC">
      <w:pPr>
        <w:spacing w:after="0"/>
        <w:jc w:val="both"/>
        <w:rPr>
          <w:b/>
        </w:rPr>
      </w:pPr>
      <w:r w:rsidRPr="0010671C">
        <w:rPr>
          <w:b/>
        </w:rPr>
        <w:t>Capitolul 2 - Cheltuieli pentru asigurarea utilităților necesare obiectivului</w:t>
      </w:r>
    </w:p>
    <w:p w:rsidR="00076F2C" w:rsidRPr="0010671C" w:rsidRDefault="00076F2C" w:rsidP="00BF30BC">
      <w:pPr>
        <w:spacing w:after="0"/>
        <w:jc w:val="both"/>
        <w:rPr>
          <w:b/>
        </w:rPr>
      </w:pPr>
    </w:p>
    <w:p w:rsidR="00AC25AD" w:rsidRDefault="00AC25AD" w:rsidP="00BF30BC">
      <w:pPr>
        <w:spacing w:after="0"/>
        <w:jc w:val="both"/>
      </w:pPr>
      <w:r>
        <w:t>2.1 Cheltuieli pentru asigurarea utilităților necesare obiectivului</w:t>
      </w:r>
    </w:p>
    <w:p w:rsidR="00BF30BC" w:rsidRDefault="00BF30BC" w:rsidP="00BF30BC">
      <w:pPr>
        <w:spacing w:after="0"/>
        <w:ind w:left="426"/>
        <w:jc w:val="both"/>
      </w:pPr>
      <w:r w:rsidRPr="00BF30BC">
        <w:t>Se includ cheltuielile aferente asigurării cu utilităţile necesare funcţionării obiectivului de investiţie, precum: alimentare cu apă, canalizare, alimentare cu gaze naturale, agent termic, energie electrică, telecomunicaţii, drumuri de acces, care se execută pe amplasamentul delimitat din punct de vedere juridic, ca aparţinând obiectivului de investiţie, precum şi cheltuielile aferente racordării la reţelele de utilităţi.</w:t>
      </w:r>
    </w:p>
    <w:p w:rsidR="00AC25AD" w:rsidRDefault="00AC25AD" w:rsidP="00BF30BC">
      <w:pPr>
        <w:spacing w:after="0"/>
        <w:jc w:val="both"/>
      </w:pPr>
    </w:p>
    <w:p w:rsidR="00AC25AD" w:rsidRDefault="00AC25AD" w:rsidP="00FA0C28">
      <w:pPr>
        <w:spacing w:after="0"/>
        <w:ind w:left="360" w:hanging="360"/>
        <w:jc w:val="both"/>
        <w:rPr>
          <w:b/>
        </w:rPr>
      </w:pPr>
      <w:r w:rsidRPr="00FA0C28">
        <w:rPr>
          <w:b/>
        </w:rPr>
        <w:t>Capitolul 3 - Cheltuieli pentru proiectare și asistență tehnică</w:t>
      </w:r>
    </w:p>
    <w:p w:rsidR="00421153" w:rsidRDefault="00421153" w:rsidP="00FA0C28">
      <w:pPr>
        <w:spacing w:after="0"/>
        <w:ind w:left="360" w:hanging="360"/>
        <w:jc w:val="both"/>
        <w:rPr>
          <w:b/>
        </w:rPr>
      </w:pPr>
    </w:p>
    <w:p w:rsidR="00421153" w:rsidRPr="00421153" w:rsidRDefault="00421153" w:rsidP="00421153">
      <w:pPr>
        <w:spacing w:line="240" w:lineRule="auto"/>
        <w:contextualSpacing/>
        <w:jc w:val="both"/>
        <w:rPr>
          <w:rFonts w:ascii="Calibri" w:eastAsia="Calibri" w:hAnsi="Calibri" w:cs="Times New Roman"/>
        </w:rPr>
      </w:pPr>
      <w:r w:rsidRPr="00421153">
        <w:rPr>
          <w:rFonts w:ascii="Calibri" w:eastAsia="Calibri" w:hAnsi="Calibri" w:cs="Times New Roman"/>
        </w:rPr>
        <w:t>Cheltuielile pentru proiectare şi asistenţă tehnică sunt eligibile cumulat, în limita a 10% din valoarea cheltuielilor eligibile finanţate în cadrul Capitolul</w:t>
      </w:r>
      <w:r w:rsidR="001A3F2D">
        <w:rPr>
          <w:rFonts w:ascii="Calibri" w:eastAsia="Calibri" w:hAnsi="Calibri" w:cs="Times New Roman"/>
        </w:rPr>
        <w:t>ui</w:t>
      </w:r>
      <w:r w:rsidRPr="00421153">
        <w:rPr>
          <w:rFonts w:ascii="Calibri" w:eastAsia="Calibri" w:hAnsi="Calibri" w:cs="Times New Roman"/>
        </w:rPr>
        <w:t xml:space="preserve"> 4. „Cheltuieli pentru investitia de baza” şi detaliate dupa cum urmeaza:</w:t>
      </w:r>
    </w:p>
    <w:p w:rsidR="00421153" w:rsidRPr="00FA0C28" w:rsidRDefault="00421153" w:rsidP="00FA0C28">
      <w:pPr>
        <w:spacing w:after="0"/>
        <w:ind w:left="360" w:hanging="360"/>
        <w:jc w:val="both"/>
        <w:rPr>
          <w:b/>
        </w:rPr>
      </w:pPr>
    </w:p>
    <w:p w:rsidR="00AC25AD" w:rsidRDefault="00AC25AD" w:rsidP="00544101">
      <w:pPr>
        <w:spacing w:after="0"/>
        <w:jc w:val="both"/>
      </w:pPr>
      <w:r>
        <w:t xml:space="preserve">3.1 Studii de teren </w:t>
      </w:r>
    </w:p>
    <w:p w:rsidR="00BF30BC" w:rsidRDefault="00BD2DBB" w:rsidP="00544101">
      <w:pPr>
        <w:spacing w:after="0"/>
        <w:jc w:val="both"/>
      </w:pPr>
      <w:r>
        <w:t xml:space="preserve">Se cuprind cheltuielile pentru </w:t>
      </w:r>
      <w:r w:rsidR="00BF30BC" w:rsidRPr="00BF30BC">
        <w:t>studii geotehnice, geologice, hidrologice, hidrogeotehnice, fotogrammetrice, topografice şi de stabilitate ale terenului pe care se amplasează obiectivul de investiţie.</w:t>
      </w:r>
    </w:p>
    <w:p w:rsidR="00AC25AD" w:rsidRDefault="00AC25AD" w:rsidP="00544101">
      <w:pPr>
        <w:spacing w:after="0"/>
        <w:jc w:val="both"/>
      </w:pPr>
      <w:r>
        <w:t>3.2 Taxe pentru obținerea  de avize, acorduri și autorizații</w:t>
      </w:r>
    </w:p>
    <w:p w:rsidR="00BF30BC" w:rsidRDefault="00BF30BC" w:rsidP="00B95969">
      <w:pPr>
        <w:spacing w:after="0"/>
        <w:jc w:val="both"/>
      </w:pPr>
      <w:r>
        <w:t>Se includ cheltuielile pentru:</w:t>
      </w:r>
    </w:p>
    <w:p w:rsidR="00BF30BC" w:rsidRDefault="00BF30BC" w:rsidP="00BF30BC">
      <w:pPr>
        <w:spacing w:after="0"/>
        <w:ind w:left="360"/>
        <w:jc w:val="both"/>
      </w:pPr>
      <w:r>
        <w:t xml:space="preserve">    a) obţinerea/prelungirea valabilităţii certificatului de urbanism;</w:t>
      </w:r>
    </w:p>
    <w:p w:rsidR="00BF30BC" w:rsidRDefault="00BF30BC" w:rsidP="00BF30BC">
      <w:pPr>
        <w:spacing w:after="0"/>
        <w:ind w:left="360"/>
        <w:jc w:val="both"/>
      </w:pPr>
      <w:r>
        <w:t xml:space="preserve">    b) obţinerea/prelungirea valabilităţii autorizaţiei de construire/desfiinţare;</w:t>
      </w:r>
    </w:p>
    <w:p w:rsidR="00BF30BC" w:rsidRDefault="00BF30BC" w:rsidP="007D028C">
      <w:pPr>
        <w:spacing w:after="0"/>
        <w:ind w:firstLine="360"/>
        <w:jc w:val="both"/>
      </w:pPr>
      <w:r>
        <w:t xml:space="preserve">    c) obţinerea avizelor şi acordurilor pentru racorduri şi branşamente la reţele publice de apă, canalizare, gaze, termoficare, energie electrică, telefonie etc.;</w:t>
      </w:r>
    </w:p>
    <w:p w:rsidR="00BF30BC" w:rsidRDefault="00BF30BC" w:rsidP="00BF30BC">
      <w:pPr>
        <w:spacing w:after="0"/>
        <w:ind w:left="360"/>
        <w:jc w:val="both"/>
      </w:pPr>
      <w:r>
        <w:t xml:space="preserve">    d) obţinerea certificatului de nomenclatură stradală şi adresă;</w:t>
      </w:r>
    </w:p>
    <w:p w:rsidR="00BF30BC" w:rsidRDefault="00BF30BC" w:rsidP="007D028C">
      <w:pPr>
        <w:spacing w:after="0"/>
        <w:ind w:firstLine="360"/>
        <w:jc w:val="both"/>
      </w:pPr>
      <w:r>
        <w:t xml:space="preserve">    e) întocmirea documentaţiei, obţinerea numărului cadastral provizoriu şi înregistrarea terenului în cartea funciară;</w:t>
      </w:r>
    </w:p>
    <w:p w:rsidR="00BF30BC" w:rsidRDefault="00BF30BC" w:rsidP="00BF30BC">
      <w:pPr>
        <w:spacing w:after="0"/>
        <w:ind w:left="360"/>
        <w:jc w:val="both"/>
      </w:pPr>
      <w:r>
        <w:t xml:space="preserve">    f) obţinerea acordului de mediu;</w:t>
      </w:r>
    </w:p>
    <w:p w:rsidR="00BF30BC" w:rsidRDefault="00BF30BC" w:rsidP="00BF30BC">
      <w:pPr>
        <w:spacing w:after="0"/>
        <w:ind w:left="360"/>
        <w:jc w:val="both"/>
      </w:pPr>
      <w:r>
        <w:t xml:space="preserve">    g) obţinerea avizului P.S.I.;</w:t>
      </w:r>
    </w:p>
    <w:p w:rsidR="00BF30BC" w:rsidRDefault="00BF30BC" w:rsidP="00BF30BC">
      <w:pPr>
        <w:spacing w:after="0"/>
        <w:ind w:left="360"/>
        <w:jc w:val="both"/>
      </w:pPr>
      <w:r>
        <w:t xml:space="preserve">    h) alte avize, acorduri şi autorizaţii.</w:t>
      </w:r>
    </w:p>
    <w:p w:rsidR="00AC25AD" w:rsidRDefault="00AC25AD" w:rsidP="007B05A7">
      <w:pPr>
        <w:spacing w:after="0"/>
        <w:ind w:left="360" w:hanging="360"/>
        <w:jc w:val="both"/>
      </w:pPr>
      <w:r>
        <w:t>3.3 Proiectare și inginerie</w:t>
      </w:r>
    </w:p>
    <w:p w:rsidR="0035153B" w:rsidRDefault="00BF30BC" w:rsidP="0035153B">
      <w:pPr>
        <w:spacing w:after="0"/>
        <w:jc w:val="both"/>
      </w:pPr>
      <w:r>
        <w:t>Se includ cheltuielile pentru elaborarea tuturor fazelor de proiectare (studiu de fezabilitate</w:t>
      </w:r>
      <w:r w:rsidR="00733FBE">
        <w:t>/DALI</w:t>
      </w:r>
      <w:r>
        <w:t xml:space="preserve">, proiect tehnic şi detalii de execuţie), pentru plata verificării tehnice a proiectării şi pentru plata elaborării </w:t>
      </w:r>
      <w:r w:rsidR="00D52843">
        <w:t xml:space="preserve">auditului energetic (inclusiv al </w:t>
      </w:r>
      <w:r>
        <w:t>certificatului de performanţă energetică a clădirii</w:t>
      </w:r>
      <w:r w:rsidR="00D52843">
        <w:t>)</w:t>
      </w:r>
      <w:r>
        <w:t>,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w:t>
      </w:r>
      <w:r w:rsidR="00733FBE">
        <w:t>tudii/expertize de amplasament</w:t>
      </w:r>
      <w:r>
        <w:t>).</w:t>
      </w:r>
    </w:p>
    <w:p w:rsidR="00BF30BC" w:rsidRDefault="00BF30BC" w:rsidP="0035153B">
      <w:pPr>
        <w:spacing w:after="0"/>
        <w:jc w:val="both"/>
      </w:pPr>
      <w:r w:rsidRPr="003B7821">
        <w:t>Pentru lucrările de intervenţii la construcţii existente sau pentru continuarea lucrărilor la obiective începute şi neterminate, se includ cheltuielile efectuate pentru expertizarea tehnică.</w:t>
      </w:r>
    </w:p>
    <w:p w:rsidR="00024C93" w:rsidRDefault="00024C93" w:rsidP="00BD2DBB">
      <w:pPr>
        <w:spacing w:after="0"/>
        <w:jc w:val="both"/>
        <w:rPr>
          <w:highlight w:val="green"/>
        </w:rPr>
      </w:pPr>
    </w:p>
    <w:p w:rsidR="00024C93" w:rsidRPr="00024C93" w:rsidRDefault="00024C93" w:rsidP="00BD2DBB">
      <w:pPr>
        <w:spacing w:after="0"/>
        <w:jc w:val="both"/>
      </w:pPr>
      <w:r w:rsidRPr="00024C93">
        <w:t>3.4 - Consultanță</w:t>
      </w:r>
    </w:p>
    <w:p w:rsidR="00BD2DBB" w:rsidRPr="00024C93" w:rsidRDefault="00BD2DBB" w:rsidP="00BD2DBB">
      <w:pPr>
        <w:spacing w:after="0"/>
        <w:jc w:val="both"/>
      </w:pPr>
      <w:r w:rsidRPr="00024C93">
        <w:t>Se includ cheltuielile efectuate, după caz, pentru:</w:t>
      </w:r>
    </w:p>
    <w:p w:rsidR="00BD2DBB" w:rsidRPr="00024C93" w:rsidRDefault="000F69C1" w:rsidP="008C6DDB">
      <w:pPr>
        <w:jc w:val="both"/>
      </w:pPr>
      <w:r>
        <w:t xml:space="preserve"> </w:t>
      </w:r>
      <w:r w:rsidR="00BD2DBB" w:rsidRPr="00024C93">
        <w:t>a) plata serviciilor de consultanţă la elaborarea cererii de fin</w:t>
      </w:r>
      <w:r w:rsidR="007D42E3">
        <w:t>anțare</w:t>
      </w:r>
      <w:r w:rsidR="008C6DDB">
        <w:t xml:space="preserve"> si a tuturor studiilor necesare intocmirii acesteia;</w:t>
      </w:r>
    </w:p>
    <w:p w:rsidR="00BD2DBB" w:rsidRPr="00024C93" w:rsidRDefault="000F69C1" w:rsidP="00BD2DBB">
      <w:pPr>
        <w:spacing w:after="0"/>
        <w:jc w:val="both"/>
      </w:pPr>
      <w:r>
        <w:lastRenderedPageBreak/>
        <w:t xml:space="preserve">  </w:t>
      </w:r>
      <w:r w:rsidR="00BD2DBB" w:rsidRPr="00024C93">
        <w:t xml:space="preserve">b) plata serviciilor de consultanţă în domeniul managementului </w:t>
      </w:r>
      <w:r w:rsidR="008C6DDB">
        <w:t>proiectului</w:t>
      </w:r>
    </w:p>
    <w:p w:rsidR="008C6DDB" w:rsidRPr="008C6DDB" w:rsidRDefault="000F69C1" w:rsidP="008C6DDB">
      <w:pPr>
        <w:jc w:val="both"/>
        <w:rPr>
          <w:rFonts w:ascii="Calibri" w:eastAsia="Calibri" w:hAnsi="Calibri" w:cs="Times New Roman"/>
        </w:rPr>
      </w:pPr>
      <w:r>
        <w:t xml:space="preserve">  </w:t>
      </w:r>
      <w:r w:rsidR="008C6DDB" w:rsidRPr="008C6DDB">
        <w:rPr>
          <w:rFonts w:ascii="Calibri" w:eastAsia="Calibri" w:hAnsi="Calibri" w:cs="Times New Roman"/>
        </w:rPr>
        <w:t>c) serviciile de consultanţă/asistenţă juridică în scopul elaborării documentaţiei de atribuire şi/sau aplicării procedurilor de atribuire a contractelor de achiziţie publică, dacă este cazul</w:t>
      </w:r>
    </w:p>
    <w:p w:rsidR="00024C93" w:rsidRDefault="00024C93" w:rsidP="009B36A8">
      <w:pPr>
        <w:spacing w:after="0"/>
        <w:jc w:val="both"/>
      </w:pPr>
    </w:p>
    <w:p w:rsidR="00EC6885" w:rsidRDefault="00567162" w:rsidP="009B36A8">
      <w:pPr>
        <w:spacing w:after="0"/>
        <w:jc w:val="both"/>
      </w:pPr>
      <w:r>
        <w:t>3.</w:t>
      </w:r>
      <w:r w:rsidR="00024C93">
        <w:t>5</w:t>
      </w:r>
      <w:r>
        <w:t xml:space="preserve"> </w:t>
      </w:r>
      <w:r w:rsidR="00024C93">
        <w:t>A</w:t>
      </w:r>
      <w:r w:rsidR="00AC25AD">
        <w:t xml:space="preserve">sistență tehnică </w:t>
      </w:r>
    </w:p>
    <w:p w:rsidR="00EC6885" w:rsidRDefault="00EC6885" w:rsidP="009B36A8">
      <w:pPr>
        <w:spacing w:after="0"/>
        <w:jc w:val="both"/>
      </w:pPr>
      <w:r w:rsidRPr="00EC6885">
        <w:t>Se includ cheltuielile efectuate, după caz, pentru:</w:t>
      </w:r>
    </w:p>
    <w:p w:rsidR="00B75354" w:rsidRDefault="00EC6885" w:rsidP="009B36A8">
      <w:pPr>
        <w:spacing w:after="0"/>
        <w:jc w:val="both"/>
      </w:pPr>
      <w:r>
        <w:t>a)</w:t>
      </w:r>
      <w:r w:rsidR="00567162" w:rsidRPr="00567162">
        <w:t xml:space="preserve"> </w:t>
      </w:r>
      <w:r w:rsidR="00B75354" w:rsidRPr="00B75354">
        <w:t>asistenţă tehnică din partea proiectantului pe perioada de execuţie a lucrărilor (în cazul în care aceasta nu intră în tarifarea proiectului</w:t>
      </w:r>
      <w:r w:rsidR="00567162">
        <w:t>).</w:t>
      </w:r>
    </w:p>
    <w:p w:rsidR="00567162" w:rsidRDefault="00EC6885" w:rsidP="009B36A8">
      <w:pPr>
        <w:spacing w:after="0"/>
        <w:jc w:val="both"/>
      </w:pPr>
      <w:r>
        <w:t>b)</w:t>
      </w:r>
      <w:r w:rsidR="00567162" w:rsidRPr="00567162">
        <w:t xml:space="preserve"> plata diriginţilor de şantier, desemnaţi de autoritatea contractantă, autorizaţi conform prevederilor legale pentru verificarea execuţiei lucrărilor de construcţii şi instalaţii.</w:t>
      </w:r>
    </w:p>
    <w:p w:rsidR="00AC25AD" w:rsidRDefault="00AC25AD" w:rsidP="00AC25AD">
      <w:pPr>
        <w:spacing w:after="0"/>
        <w:ind w:left="360"/>
        <w:jc w:val="both"/>
      </w:pPr>
    </w:p>
    <w:p w:rsidR="00AC25AD" w:rsidRPr="004E05F7" w:rsidRDefault="00AC25AD" w:rsidP="004E05F7">
      <w:pPr>
        <w:spacing w:after="0"/>
        <w:jc w:val="both"/>
        <w:rPr>
          <w:b/>
        </w:rPr>
      </w:pPr>
      <w:r w:rsidRPr="004E05F7">
        <w:rPr>
          <w:b/>
        </w:rPr>
        <w:t>Capitolul 4 - Cheltuieli pentru investiția de bază</w:t>
      </w:r>
    </w:p>
    <w:p w:rsidR="004D7A70" w:rsidRDefault="004D7A70" w:rsidP="004E05F7">
      <w:pPr>
        <w:spacing w:after="0"/>
        <w:jc w:val="both"/>
      </w:pPr>
    </w:p>
    <w:p w:rsidR="005B43FB" w:rsidRDefault="00AC25AD" w:rsidP="004E05F7">
      <w:pPr>
        <w:spacing w:after="0"/>
        <w:jc w:val="both"/>
      </w:pPr>
      <w:r>
        <w:t>4.1 cheltuieli pentru construcții și instalații</w:t>
      </w:r>
    </w:p>
    <w:p w:rsidR="00DD792E" w:rsidRDefault="005B43FB" w:rsidP="004E05F7">
      <w:pPr>
        <w:spacing w:after="0"/>
        <w:jc w:val="both"/>
      </w:pPr>
      <w:r>
        <w:t xml:space="preserve">Se cuprind cheltuielile aferente execuţiei tuturor obiectelor cuprinse în obiectivul de investiţie: </w:t>
      </w:r>
    </w:p>
    <w:p w:rsidR="00DD792E" w:rsidRPr="0008357B" w:rsidRDefault="00DD792E" w:rsidP="004E05F7">
      <w:pPr>
        <w:spacing w:after="0"/>
        <w:jc w:val="both"/>
      </w:pPr>
      <w:r w:rsidRPr="00DD792E">
        <w:t>•</w:t>
      </w:r>
      <w:r w:rsidRPr="00DD792E">
        <w:tab/>
        <w:t xml:space="preserve">Cheltuieli pentru </w:t>
      </w:r>
      <w:r w:rsidR="005B43FB">
        <w:t>clădiri, construcţii speciale</w:t>
      </w:r>
      <w:r w:rsidR="00391634">
        <w:t xml:space="preserve"> (</w:t>
      </w:r>
      <w:r w:rsidR="00BE11C2">
        <w:t>locuri de parcare aferente şi necesare derulării activi</w:t>
      </w:r>
      <w:r>
        <w:t>tăţii infrastructurii sociale,</w:t>
      </w:r>
      <w:r w:rsidR="00BE11C2">
        <w:t xml:space="preserve"> </w:t>
      </w:r>
      <w:r w:rsidR="00391634">
        <w:t xml:space="preserve">locuri de parcare destinate persoanelor cu dizabilităţi, în incinta </w:t>
      </w:r>
      <w:r w:rsidR="001818B9">
        <w:t>obiectului proiectului</w:t>
      </w:r>
      <w:r w:rsidR="00391634">
        <w:t xml:space="preserve"> </w:t>
      </w:r>
      <w:r w:rsidR="005131BB" w:rsidRPr="00EF14EF">
        <w:t xml:space="preserve">- </w:t>
      </w:r>
      <w:r w:rsidR="00F419A0" w:rsidRPr="00EF14EF">
        <w:rPr>
          <w:rStyle w:val="FootnoteReference"/>
        </w:rPr>
        <w:footnoteReference w:id="3"/>
      </w:r>
      <w:r w:rsidR="00391634" w:rsidRPr="00EF14EF">
        <w:t>cu respectarea art. 65 alin. 1 din Legea 488/2006 privind protecţia şi promovarea drepturilor persoanelor cu handicap, republicată cu modificăr</w:t>
      </w:r>
      <w:r w:rsidR="005131BB" w:rsidRPr="00EF14EF">
        <w:t>ile şi completările ulterioare; c</w:t>
      </w:r>
      <w:r w:rsidR="00391634" w:rsidRPr="00EF14EF">
        <w:t xml:space="preserve">heltuieli pentru amenajarea de parcări pentru biciclete în incinta </w:t>
      </w:r>
      <w:r w:rsidR="001818B9" w:rsidRPr="00EF14EF">
        <w:t>obiectului proiectului</w:t>
      </w:r>
      <w:r>
        <w:t xml:space="preserve">, </w:t>
      </w:r>
      <w:r>
        <w:rPr>
          <w:rFonts w:ascii="Trebuchet MS" w:eastAsia="Times New Roman" w:hAnsi="Trebuchet MS" w:cs="Times New Roman"/>
          <w:bCs/>
          <w:sz w:val="20"/>
          <w:szCs w:val="24"/>
        </w:rPr>
        <w:t xml:space="preserve"> </w:t>
      </w:r>
      <w:r w:rsidR="0008357B" w:rsidRPr="0008357B">
        <w:rPr>
          <w:rFonts w:eastAsia="Times New Roman" w:cs="Times New Roman"/>
          <w:bCs/>
        </w:rPr>
        <w:t>î</w:t>
      </w:r>
      <w:r w:rsidRPr="0008357B">
        <w:rPr>
          <w:rFonts w:eastAsia="Times New Roman" w:cs="Times New Roman"/>
          <w:bCs/>
        </w:rPr>
        <w:t>mprejmuire, amenajare peisagistica, alei/cale de acces care se execută pe amplasamentul delimitat din punct de vedere juridic al proiectului.</w:t>
      </w:r>
      <w:r w:rsidR="00391634" w:rsidRPr="0008357B">
        <w:t>)</w:t>
      </w:r>
    </w:p>
    <w:p w:rsidR="005B43FB" w:rsidRDefault="00DD792E" w:rsidP="004E05F7">
      <w:pPr>
        <w:spacing w:after="0"/>
        <w:jc w:val="both"/>
      </w:pPr>
      <w:r w:rsidRPr="00DD792E">
        <w:t>•</w:t>
      </w:r>
      <w:r w:rsidRPr="00DD792E">
        <w:tab/>
        <w:t>Cheltuieli pentru utilităţile generale</w:t>
      </w:r>
      <w:r>
        <w:t xml:space="preserve"> ale</w:t>
      </w:r>
      <w:r w:rsidRPr="00DD792E">
        <w:t xml:space="preserve"> obiectivului</w:t>
      </w:r>
      <w:r>
        <w:t>,</w:t>
      </w:r>
      <w:r w:rsidR="005B43FB" w:rsidRPr="00EF14EF">
        <w:t xml:space="preserve"> instalaţii aferente construcţiilor, precum</w:t>
      </w:r>
      <w:r w:rsidR="005B43FB">
        <w:t xml:space="preserve"> instalaţii electrice, sanitare, de alimentare cu gaze naturale, </w:t>
      </w:r>
      <w:r w:rsidRPr="00DD792E">
        <w:t xml:space="preserve">alimentare cu apă, </w:t>
      </w:r>
      <w:r w:rsidR="006B2784">
        <w:t xml:space="preserve">canalizare, </w:t>
      </w:r>
      <w:r w:rsidR="005B43FB">
        <w:t xml:space="preserve">instalaţii de încălzire, ventilare, climatizare, </w:t>
      </w:r>
      <w:r w:rsidR="00BD4A0D">
        <w:t xml:space="preserve">instalaţii pentru valorificarea surselor neconvenţionale de energie, </w:t>
      </w:r>
      <w:r w:rsidR="005B43FB">
        <w:t xml:space="preserve">P.S.I., </w:t>
      </w:r>
      <w:r w:rsidR="006B2784" w:rsidRPr="006B2784">
        <w:t xml:space="preserve">siguranţă la foc, antiefracţie, </w:t>
      </w:r>
      <w:r w:rsidR="005B43FB">
        <w:t>telecomunicaţii şi alte tipuri de instalaţii impuse de destinaţia obiectivului.</w:t>
      </w:r>
    </w:p>
    <w:p w:rsidR="005B43FB" w:rsidRDefault="005B43FB" w:rsidP="004E05F7">
      <w:pPr>
        <w:spacing w:after="0"/>
        <w:jc w:val="both"/>
      </w:pPr>
      <w:r>
        <w:t>Cheltuielile se desfăşoară pe obiecte de construcţie, iar delimitarea obiectelor se face de către proiectant.</w:t>
      </w:r>
    </w:p>
    <w:p w:rsidR="005B43FB" w:rsidRDefault="005B43FB" w:rsidP="004E05F7">
      <w:pPr>
        <w:spacing w:after="0"/>
        <w:jc w:val="both"/>
      </w:pPr>
      <w:r>
        <w:t>Cheltuielile aferente fiecărui obiect de construcţie sunt estimate prin devizul pe obiect.</w:t>
      </w:r>
    </w:p>
    <w:p w:rsidR="004D7A70" w:rsidRDefault="004D7A70" w:rsidP="004E05F7">
      <w:pPr>
        <w:spacing w:after="0"/>
        <w:jc w:val="both"/>
      </w:pPr>
    </w:p>
    <w:p w:rsidR="006B2784" w:rsidRPr="00825826" w:rsidRDefault="00AC25AD" w:rsidP="006B2784">
      <w:pPr>
        <w:spacing w:before="120" w:after="120" w:line="240" w:lineRule="auto"/>
        <w:jc w:val="both"/>
        <w:rPr>
          <w:rFonts w:eastAsia="Times New Roman" w:cs="Times New Roman"/>
        </w:rPr>
      </w:pPr>
      <w:r w:rsidRPr="00825826">
        <w:t xml:space="preserve">4.2 </w:t>
      </w:r>
      <w:r w:rsidR="002721C1" w:rsidRPr="00825826">
        <w:t>Dotări</w:t>
      </w:r>
      <w:r w:rsidR="006B2784" w:rsidRPr="00825826">
        <w:t xml:space="preserve"> </w:t>
      </w:r>
      <w:r w:rsidR="006B2784" w:rsidRPr="00825826">
        <w:rPr>
          <w:rFonts w:eastAsia="Times New Roman" w:cs="Times New Roman"/>
        </w:rPr>
        <w:t xml:space="preserve">(se includ utilaje, echipamente tehnologice şi funcţionale cu </w:t>
      </w:r>
      <w:r w:rsidR="005E0584">
        <w:rPr>
          <w:rFonts w:eastAsia="Times New Roman" w:cs="Times New Roman"/>
        </w:rPr>
        <w:t>ş</w:t>
      </w:r>
      <w:r w:rsidR="00D72461">
        <w:rPr>
          <w:rFonts w:eastAsia="Times New Roman" w:cs="Times New Roman"/>
        </w:rPr>
        <w:t>i fă</w:t>
      </w:r>
      <w:r w:rsidR="006B2784" w:rsidRPr="00825826">
        <w:rPr>
          <w:rFonts w:eastAsia="Times New Roman" w:cs="Times New Roman"/>
        </w:rPr>
        <w:t>r</w:t>
      </w:r>
      <w:r w:rsidR="00D72461">
        <w:rPr>
          <w:rFonts w:eastAsia="Times New Roman" w:cs="Times New Roman"/>
        </w:rPr>
        <w:t>ă</w:t>
      </w:r>
      <w:r w:rsidR="006B2784" w:rsidRPr="00825826">
        <w:rPr>
          <w:rFonts w:eastAsia="Times New Roman" w:cs="Times New Roman"/>
        </w:rPr>
        <w:t xml:space="preserve"> montaj, dot</w:t>
      </w:r>
      <w:r w:rsidR="00D72461">
        <w:rPr>
          <w:rFonts w:eastAsia="Times New Roman" w:cs="Times New Roman"/>
        </w:rPr>
        <w:t>ă</w:t>
      </w:r>
      <w:r w:rsidR="006B2784" w:rsidRPr="00825826">
        <w:rPr>
          <w:rFonts w:eastAsia="Times New Roman" w:cs="Times New Roman"/>
        </w:rPr>
        <w:t>ri)</w:t>
      </w:r>
    </w:p>
    <w:p w:rsidR="00AC25AD" w:rsidRDefault="00AC25AD" w:rsidP="004E05F7">
      <w:pPr>
        <w:spacing w:after="0"/>
        <w:jc w:val="both"/>
      </w:pPr>
    </w:p>
    <w:p w:rsidR="002721C1" w:rsidRDefault="00567162" w:rsidP="002721C1">
      <w:pPr>
        <w:spacing w:after="0"/>
        <w:jc w:val="both"/>
      </w:pPr>
      <w:r>
        <w:t xml:space="preserve">Se cuprind cheltuielile </w:t>
      </w:r>
      <w:r w:rsidR="00810C6A">
        <w:t>pentru</w:t>
      </w:r>
      <w:r w:rsidR="002721C1">
        <w:t>:</w:t>
      </w:r>
    </w:p>
    <w:p w:rsidR="00567162" w:rsidRDefault="00810C6A" w:rsidP="00C06883">
      <w:pPr>
        <w:spacing w:after="0"/>
        <w:jc w:val="both"/>
      </w:pPr>
      <w:r>
        <w:t>a</w:t>
      </w:r>
      <w:r w:rsidR="002721C1">
        <w:t>)</w:t>
      </w:r>
      <w:r w:rsidR="00AD00A5">
        <w:t>achizițion</w:t>
      </w:r>
      <w:r>
        <w:t xml:space="preserve">area de bunuri pentru dotarea infrastructurii serviciilor socilale </w:t>
      </w:r>
      <w:r w:rsidR="00567162">
        <w:t xml:space="preserve">precum: dotări P.S.I., dotări de uz gospodăresc, </w:t>
      </w:r>
      <w:r w:rsidR="00173331">
        <w:t xml:space="preserve">dotări privind protecţia muncii, cheltuieli pentru achiziţionarea </w:t>
      </w:r>
      <w:r>
        <w:t xml:space="preserve">dotarilor si a </w:t>
      </w:r>
      <w:r w:rsidR="00173331">
        <w:t>e</w:t>
      </w:r>
      <w:r w:rsidR="00FB3DE9">
        <w:t>chipamentelor de specialitate</w:t>
      </w:r>
      <w:r w:rsidR="00FF0DDD">
        <w:t>- cf. standarde speficice serviciilor sociale ce se vor acorda</w:t>
      </w:r>
      <w:r w:rsidR="00FB3DE9">
        <w:t>, c</w:t>
      </w:r>
      <w:r w:rsidR="00173331">
        <w:t xml:space="preserve">heltuieli pentru achiziţionarea şi instalarea de sisteme şi echipamente </w:t>
      </w:r>
      <w:r w:rsidR="002721C1">
        <w:t>pentru persoane cu dizabilităţi;</w:t>
      </w:r>
    </w:p>
    <w:p w:rsidR="00411720" w:rsidRDefault="00810C6A" w:rsidP="00C06883">
      <w:pPr>
        <w:spacing w:after="0"/>
        <w:jc w:val="both"/>
      </w:pPr>
      <w:r>
        <w:t>b</w:t>
      </w:r>
      <w:r w:rsidR="002721C1">
        <w:t>)</w:t>
      </w:r>
      <w:r w:rsidR="00411720">
        <w:t xml:space="preserve"> </w:t>
      </w:r>
      <w:r w:rsidR="00AD00A5">
        <w:t xml:space="preserve">achiziționării </w:t>
      </w:r>
      <w:r w:rsidR="00411720" w:rsidRPr="00411720">
        <w:t>mobilierul</w:t>
      </w:r>
      <w:r w:rsidR="00AD00A5">
        <w:t>ui</w:t>
      </w:r>
      <w:r w:rsidR="00411720" w:rsidRPr="00411720">
        <w:t xml:space="preserve"> pentru dotarea infrastructurii serviciilor sociale</w:t>
      </w:r>
      <w:r w:rsidR="002721C1">
        <w:t>;</w:t>
      </w:r>
    </w:p>
    <w:p w:rsidR="00810C6A" w:rsidRDefault="00810C6A" w:rsidP="00C06883">
      <w:pPr>
        <w:spacing w:after="0"/>
        <w:jc w:val="both"/>
      </w:pPr>
      <w:r>
        <w:t>c)</w:t>
      </w:r>
      <w:r w:rsidR="00AC25AD">
        <w:t xml:space="preserve"> </w:t>
      </w:r>
      <w:r w:rsidR="00AD00A5">
        <w:t>achiziționării e</w:t>
      </w:r>
      <w:r w:rsidR="00AC25AD">
        <w:t>chipamente</w:t>
      </w:r>
      <w:r w:rsidR="00AD00A5">
        <w:t xml:space="preserve">lor </w:t>
      </w:r>
      <w:r w:rsidR="00AC25AD">
        <w:t xml:space="preserve"> IT</w:t>
      </w:r>
      <w:r w:rsidR="00173331">
        <w:t xml:space="preserve"> </w:t>
      </w:r>
      <w:r w:rsidR="00AD00A5">
        <w:t xml:space="preserve"> necesare desfășurării în condiții optime a activităților aferente furnizării de servicii sociale respective;</w:t>
      </w:r>
    </w:p>
    <w:p w:rsidR="00CC39E9" w:rsidRPr="00B522EF" w:rsidRDefault="00CC39E9" w:rsidP="00CC39E9">
      <w:pPr>
        <w:spacing w:after="0"/>
        <w:jc w:val="both"/>
      </w:pPr>
      <w:r w:rsidRPr="00B522EF">
        <w:lastRenderedPageBreak/>
        <w:t xml:space="preserve">d) dotari exterioare </w:t>
      </w:r>
      <w:r w:rsidRPr="00B522EF">
        <w:rPr>
          <w:rFonts w:eastAsia="Times New Roman" w:cs="Times New Roman"/>
          <w:bCs/>
        </w:rPr>
        <w:t>care se monteaza pe amplasamentul delimitat din punct de vedere juridic al proiectului</w:t>
      </w:r>
      <w:r w:rsidRPr="00B522EF">
        <w:t xml:space="preserve"> (bănci, coșuri de gunoi, pergole, dotari pentru petrecerea timpului liber);</w:t>
      </w:r>
    </w:p>
    <w:p w:rsidR="00810C6A" w:rsidRPr="00B522EF" w:rsidRDefault="00810C6A" w:rsidP="00810C6A">
      <w:pPr>
        <w:spacing w:before="120" w:after="120" w:line="240" w:lineRule="auto"/>
        <w:jc w:val="both"/>
        <w:rPr>
          <w:rFonts w:eastAsia="Times New Roman" w:cs="Times New Roman"/>
        </w:rPr>
      </w:pPr>
      <w:r w:rsidRPr="00B522EF">
        <w:rPr>
          <w:rFonts w:eastAsia="Times New Roman" w:cs="Times New Roman"/>
        </w:rPr>
        <w:t xml:space="preserve">    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rsidR="00810C6A" w:rsidRPr="00B522EF" w:rsidRDefault="00810C6A" w:rsidP="00810C6A">
      <w:pPr>
        <w:spacing w:before="120" w:after="120" w:line="240" w:lineRule="auto"/>
        <w:jc w:val="both"/>
        <w:rPr>
          <w:rFonts w:eastAsia="Times New Roman" w:cs="Times New Roman"/>
        </w:rPr>
      </w:pPr>
      <w:r w:rsidRPr="00B522EF">
        <w:rPr>
          <w:rFonts w:eastAsia="Times New Roman" w:cs="Times New Roman"/>
        </w:rPr>
        <w:t xml:space="preserve">    Se includ cheltuielile pentru achiziţionarea utilajelor şi echipamentelor care nu necesită montaj, precum şi a echipamentelor şi a echipamentelor de transport tehnologic.</w:t>
      </w:r>
    </w:p>
    <w:p w:rsidR="00810C6A" w:rsidRPr="00B522EF" w:rsidRDefault="00810C6A" w:rsidP="00810C6A">
      <w:pPr>
        <w:jc w:val="both"/>
      </w:pPr>
      <w:r>
        <w:t xml:space="preserve">    </w:t>
      </w:r>
      <w:r w:rsidRPr="00B522EF">
        <w:t>Se cuprind cheltuielile pentru procurarea de bunuri care, conform legii, intră în categoria mijloacelor fixe sau a obiectelor de inventar, sunt  necesare implementarii proiectului şi respectă prevederile contractului de finanţare.</w:t>
      </w:r>
    </w:p>
    <w:p w:rsidR="00AD00A5" w:rsidRDefault="00AD00A5" w:rsidP="00AD00A5">
      <w:pPr>
        <w:spacing w:after="0"/>
        <w:jc w:val="both"/>
      </w:pPr>
      <w:r>
        <w:t>Cheltuielile se desfăşoară pe obiecte de construcţie.</w:t>
      </w:r>
    </w:p>
    <w:p w:rsidR="00AD00A5" w:rsidRDefault="00AD00A5" w:rsidP="00C06883">
      <w:pPr>
        <w:spacing w:after="0"/>
        <w:jc w:val="both"/>
      </w:pPr>
    </w:p>
    <w:p w:rsidR="00AC25AD" w:rsidRDefault="00AD00A5" w:rsidP="00C06883">
      <w:pPr>
        <w:spacing w:after="0"/>
        <w:jc w:val="both"/>
      </w:pPr>
      <w:r>
        <w:t xml:space="preserve">4.3 </w:t>
      </w:r>
      <w:r w:rsidR="00AC25AD">
        <w:t xml:space="preserve"> Active necorporale</w:t>
      </w:r>
    </w:p>
    <w:p w:rsidR="00AC25AD" w:rsidRDefault="00F11E0A" w:rsidP="00C06883">
      <w:pPr>
        <w:spacing w:after="0"/>
        <w:jc w:val="both"/>
      </w:pPr>
      <w:r w:rsidRPr="00F11E0A">
        <w:t>Se cuprind cheltuielile cu achiziţionarea activelor necorporale: drepturi referitoar</w:t>
      </w:r>
      <w:r w:rsidR="00B52930">
        <w:t>e la brevete, licenţe, know-how</w:t>
      </w:r>
      <w:r w:rsidRPr="00F11E0A">
        <w:t>.</w:t>
      </w:r>
    </w:p>
    <w:p w:rsidR="007F6BEC" w:rsidRDefault="007F6BEC" w:rsidP="00C06883">
      <w:pPr>
        <w:spacing w:after="0"/>
        <w:jc w:val="both"/>
      </w:pPr>
    </w:p>
    <w:p w:rsidR="007F6BEC" w:rsidRDefault="00AC25AD" w:rsidP="00C06883">
      <w:pPr>
        <w:spacing w:after="0"/>
        <w:jc w:val="both"/>
        <w:rPr>
          <w:b/>
        </w:rPr>
      </w:pPr>
      <w:r w:rsidRPr="005676C7">
        <w:rPr>
          <w:b/>
        </w:rPr>
        <w:t xml:space="preserve">Capitol 5 </w:t>
      </w:r>
      <w:r w:rsidR="007F6BEC">
        <w:rPr>
          <w:b/>
        </w:rPr>
        <w:t>–</w:t>
      </w:r>
      <w:r w:rsidRPr="005676C7">
        <w:rPr>
          <w:b/>
        </w:rPr>
        <w:t xml:space="preserve"> </w:t>
      </w:r>
      <w:r w:rsidR="007F6BEC">
        <w:rPr>
          <w:b/>
        </w:rPr>
        <w:t>Alte c</w:t>
      </w:r>
      <w:r w:rsidRPr="005676C7">
        <w:rPr>
          <w:b/>
        </w:rPr>
        <w:t xml:space="preserve">heltuieli </w:t>
      </w:r>
    </w:p>
    <w:p w:rsidR="00F15DAA" w:rsidRDefault="00F15DAA" w:rsidP="00C06883">
      <w:pPr>
        <w:spacing w:after="0"/>
        <w:jc w:val="both"/>
        <w:rPr>
          <w:b/>
        </w:rPr>
      </w:pPr>
    </w:p>
    <w:p w:rsidR="00AC25AD" w:rsidRPr="00F15DAA" w:rsidRDefault="007F6BEC" w:rsidP="00C06883">
      <w:pPr>
        <w:spacing w:after="0"/>
        <w:jc w:val="both"/>
      </w:pPr>
      <w:r w:rsidRPr="00F15DAA">
        <w:t>5.1 O</w:t>
      </w:r>
      <w:r w:rsidR="00AC25AD" w:rsidRPr="00F15DAA">
        <w:t>rganizare de șantier</w:t>
      </w:r>
    </w:p>
    <w:p w:rsidR="00AC25AD" w:rsidRDefault="00AC25AD" w:rsidP="00C06883">
      <w:pPr>
        <w:spacing w:after="0"/>
        <w:jc w:val="both"/>
      </w:pPr>
      <w:r>
        <w:t>5.1</w:t>
      </w:r>
      <w:r w:rsidR="007F6BEC">
        <w:t>.1</w:t>
      </w:r>
      <w:r>
        <w:t xml:space="preserve"> cheltuieli pentru lucrări de construcții și instalații aferente organizării de șantier</w:t>
      </w:r>
    </w:p>
    <w:p w:rsidR="00496985" w:rsidRDefault="00496985" w:rsidP="00C06883">
      <w:pPr>
        <w:spacing w:after="0"/>
        <w:jc w:val="both"/>
      </w:pPr>
      <w:r w:rsidRPr="00496985">
        <w:t xml:space="preserve">Se cuprind cheltuielile aferente construirii provizorii sau amenajării la construcţii existente pentru vestiare pentru muncitori, grupuri sanitare, </w:t>
      </w:r>
      <w:r w:rsidR="00F223BE">
        <w:t xml:space="preserve">rampe de spălare auto, </w:t>
      </w:r>
      <w:r w:rsidRPr="00496985">
        <w:t xml:space="preserve">depozite pentru materiale, fundaţii pentru macarale, reţele electrice de iluminat şi forţă, </w:t>
      </w:r>
      <w:r w:rsidR="00F223BE">
        <w:t xml:space="preserve">căi de acces, </w:t>
      </w:r>
      <w:r w:rsidRPr="00496985">
        <w:t xml:space="preserve">branşamente/racorduri la utilităţi, împrejmuiri,  </w:t>
      </w:r>
      <w:r w:rsidR="00F223BE">
        <w:t xml:space="preserve">panouri de prezentare, </w:t>
      </w:r>
      <w:r w:rsidRPr="00496985">
        <w:t>pichete de incendiu. Se includ, de asemenea, cheltuielile de desfiinţare de şantier.</w:t>
      </w:r>
    </w:p>
    <w:p w:rsidR="00AC25AD" w:rsidRDefault="00AC25AD" w:rsidP="00C06883">
      <w:pPr>
        <w:spacing w:after="0"/>
        <w:jc w:val="both"/>
      </w:pPr>
      <w:r>
        <w:t>5.</w:t>
      </w:r>
      <w:r w:rsidR="007F6BEC">
        <w:t>1.</w:t>
      </w:r>
      <w:r>
        <w:t xml:space="preserve">2 </w:t>
      </w:r>
      <w:r w:rsidR="00AA138B">
        <w:t>C</w:t>
      </w:r>
      <w:r>
        <w:t>heltuieli conexe organizării de șantier</w:t>
      </w:r>
    </w:p>
    <w:p w:rsidR="00856DF7" w:rsidRDefault="00856DF7" w:rsidP="00C06883">
      <w:pPr>
        <w:spacing w:after="0"/>
        <w:jc w:val="both"/>
      </w:pPr>
      <w:r w:rsidRPr="00856DF7">
        <w:t xml:space="preserve">Se cuprind cheltuielile pentru: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w:t>
      </w:r>
      <w:r w:rsidRPr="00380811">
        <w:t>costul energiei electrice şi al apei consumate în</w:t>
      </w:r>
      <w:r w:rsidRPr="00856DF7">
        <w:t xml:space="preserve"> incinta organizării de şantier pe durata de execuţie a lucrărilor</w:t>
      </w:r>
      <w:r w:rsidR="0093571F">
        <w:t>.</w:t>
      </w:r>
    </w:p>
    <w:p w:rsidR="00AC25AD" w:rsidRDefault="00AC25AD" w:rsidP="00C06883">
      <w:pPr>
        <w:spacing w:after="0"/>
        <w:jc w:val="both"/>
      </w:pPr>
    </w:p>
    <w:p w:rsidR="00AC25AD" w:rsidRPr="00F15DAA" w:rsidRDefault="007F6BEC" w:rsidP="006F4678">
      <w:pPr>
        <w:spacing w:after="0"/>
        <w:jc w:val="both"/>
      </w:pPr>
      <w:r w:rsidRPr="00F15DAA">
        <w:t>5.2</w:t>
      </w:r>
      <w:r w:rsidR="00AC25AD" w:rsidRPr="00F15DAA">
        <w:t xml:space="preserve"> - </w:t>
      </w:r>
      <w:r w:rsidRPr="00F15DAA">
        <w:t>C</w:t>
      </w:r>
      <w:r w:rsidR="00AC25AD" w:rsidRPr="00F15DAA">
        <w:t>omisioan</w:t>
      </w:r>
      <w:r w:rsidRPr="00F15DAA">
        <w:t>e, cote, taxe</w:t>
      </w:r>
    </w:p>
    <w:p w:rsidR="00AC25AD" w:rsidRDefault="00F15DAA" w:rsidP="006F4678">
      <w:pPr>
        <w:spacing w:after="0"/>
        <w:jc w:val="both"/>
      </w:pPr>
      <w:r>
        <w:t>5.2</w:t>
      </w:r>
      <w:r w:rsidR="00AC25AD">
        <w:t xml:space="preserve"> Cheltuieli pentru comisioan</w:t>
      </w:r>
      <w:r w:rsidR="007F6BEC">
        <w:t>e, cote, taxe</w:t>
      </w:r>
    </w:p>
    <w:p w:rsidR="00AC25AD" w:rsidRDefault="00BB7D79" w:rsidP="006F4678">
      <w:pPr>
        <w:spacing w:after="0"/>
        <w:jc w:val="both"/>
      </w:pPr>
      <w:r w:rsidRPr="00BB7D79">
        <w:t>Se cuprind, după caz: cota aferentă Inspectoratului de Stat în Construcţii pentru controlul calităţii lucrărilor de construcţii, cota pentru controlul statului în amenajarea teritoriului, urbanism şi pentru autorizarea lucrărilor de construcţii, cota aferentă Casei Sociale a Constructorilor,</w:t>
      </w:r>
      <w:r w:rsidR="007F6BEC">
        <w:t xml:space="preserve"> </w:t>
      </w:r>
      <w:r w:rsidRPr="00BB7D79">
        <w:t>taxe pentru acorduri, avize şi autori</w:t>
      </w:r>
      <w:r w:rsidR="007F6BEC">
        <w:t>zaţia de construire/desfiinţare</w:t>
      </w:r>
      <w:r w:rsidRPr="00BB7D79">
        <w:t xml:space="preserve">. </w:t>
      </w:r>
    </w:p>
    <w:p w:rsidR="00AA138B" w:rsidRDefault="00AA138B" w:rsidP="006F4678">
      <w:pPr>
        <w:spacing w:after="0"/>
        <w:jc w:val="both"/>
      </w:pPr>
    </w:p>
    <w:p w:rsidR="00AC25AD" w:rsidRDefault="007F6BEC" w:rsidP="006F4678">
      <w:pPr>
        <w:spacing w:after="0"/>
        <w:jc w:val="both"/>
      </w:pPr>
      <w:r w:rsidRPr="00F15DAA">
        <w:t>5.3</w:t>
      </w:r>
      <w:r w:rsidR="00AC25AD" w:rsidRPr="00F15DAA">
        <w:t xml:space="preserve"> - Cheltuieli diverse și neprevăzute</w:t>
      </w:r>
    </w:p>
    <w:p w:rsidR="002C3152" w:rsidRPr="002C3152" w:rsidRDefault="002C3152" w:rsidP="002C3152">
      <w:pPr>
        <w:spacing w:line="240" w:lineRule="auto"/>
        <w:contextualSpacing/>
        <w:jc w:val="both"/>
        <w:rPr>
          <w:rFonts w:ascii="Calibri" w:eastAsia="Calibri" w:hAnsi="Calibri" w:cs="Times New Roman"/>
        </w:rPr>
      </w:pPr>
      <w:r w:rsidRPr="002C3152">
        <w:rPr>
          <w:rFonts w:ascii="Calibri" w:eastAsia="Calibri" w:hAnsi="Calibri" w:cs="Times New Roman"/>
        </w:rPr>
        <w:t>Cheltuieli diverse şi neprevăzute - Se consideră eligibile dacă sunt detaliate corespunzător prin documente justificative şi doar în limita a 10% din valoarea eligibilă a cheltuielilor eligibile cuprinse la Capitolul 1, Capitolul 2 şi Capitolul 4.</w:t>
      </w:r>
    </w:p>
    <w:p w:rsidR="002C3152" w:rsidRPr="00F15DAA" w:rsidRDefault="002C3152" w:rsidP="006F4678">
      <w:pPr>
        <w:spacing w:after="0"/>
        <w:jc w:val="both"/>
      </w:pPr>
    </w:p>
    <w:p w:rsidR="00BB7D79" w:rsidRDefault="00640BC2" w:rsidP="00BB06CB">
      <w:pPr>
        <w:spacing w:after="0"/>
        <w:jc w:val="both"/>
      </w:pPr>
      <w:r w:rsidRPr="00820CF7">
        <w:lastRenderedPageBreak/>
        <w:t>Din procentul stabilit se acoperă, după caz, cheltuielile rezultate în urma modificărilor de soluţii tehnice, cantităţi suplimentare de lucrări, utilaje sau dotări ce se impun pe parcursul derulării investiţiei, precum şi cheltuielile de conservare pe parcursul întreruperii execuţiei din cauze independente de autoritatea contractantă.</w:t>
      </w:r>
    </w:p>
    <w:p w:rsidR="00AC25AD" w:rsidRDefault="00AC25AD" w:rsidP="00BB06CB">
      <w:pPr>
        <w:spacing w:after="0"/>
        <w:jc w:val="both"/>
      </w:pPr>
    </w:p>
    <w:p w:rsidR="00AC25AD" w:rsidRPr="00F22F8B" w:rsidRDefault="00AC25AD" w:rsidP="00BB06CB">
      <w:pPr>
        <w:spacing w:after="0"/>
        <w:jc w:val="both"/>
        <w:rPr>
          <w:b/>
        </w:rPr>
      </w:pPr>
      <w:r w:rsidRPr="00F22F8B">
        <w:rPr>
          <w:b/>
        </w:rPr>
        <w:t xml:space="preserve">Capitolul </w:t>
      </w:r>
      <w:r w:rsidR="007F6BEC" w:rsidRPr="00F22F8B">
        <w:rPr>
          <w:b/>
        </w:rPr>
        <w:t>6</w:t>
      </w:r>
      <w:r w:rsidRPr="00F22F8B">
        <w:rPr>
          <w:b/>
        </w:rPr>
        <w:t xml:space="preserve"> Cheltui</w:t>
      </w:r>
      <w:r w:rsidR="004F589F" w:rsidRPr="00F22F8B">
        <w:rPr>
          <w:b/>
        </w:rPr>
        <w:t>eli de informare și publicitate</w:t>
      </w:r>
      <w:r w:rsidRPr="00F22F8B">
        <w:rPr>
          <w:b/>
        </w:rPr>
        <w:t xml:space="preserve"> </w:t>
      </w:r>
    </w:p>
    <w:p w:rsidR="00176DE4" w:rsidRPr="001B6E38" w:rsidRDefault="00176DE4" w:rsidP="00BB06CB">
      <w:pPr>
        <w:spacing w:after="0"/>
        <w:jc w:val="both"/>
        <w:rPr>
          <w:b/>
        </w:rPr>
      </w:pPr>
    </w:p>
    <w:p w:rsidR="00AC25AD" w:rsidRDefault="007F6BEC" w:rsidP="00BB06CB">
      <w:pPr>
        <w:spacing w:after="0"/>
        <w:jc w:val="both"/>
      </w:pPr>
      <w:r>
        <w:t>6</w:t>
      </w:r>
      <w:r w:rsidR="00AC25AD">
        <w:t>.1 Cheltuieli de informare și publicitatea pentru proiect, care rezultă din obligațiile beneficiarului</w:t>
      </w:r>
    </w:p>
    <w:p w:rsidR="00176DE4" w:rsidRDefault="003D35FB" w:rsidP="00176DE4">
      <w:pPr>
        <w:spacing w:after="0"/>
        <w:jc w:val="both"/>
      </w:pPr>
      <w:r>
        <w:t>Se cuprind cheltuielile cu activităţile obligatorii de informare şi publicitate stipulate în contractul de finanţare</w:t>
      </w:r>
      <w:r w:rsidR="00176DE4">
        <w:t xml:space="preserve">, în </w:t>
      </w:r>
      <w:r w:rsidR="00176DE4" w:rsidRPr="00176DE4">
        <w:t xml:space="preserve">limita </w:t>
      </w:r>
      <w:r w:rsidR="00BB2849">
        <w:t xml:space="preserve">maxima </w:t>
      </w:r>
      <w:r w:rsidR="00176DE4" w:rsidRPr="00176DE4">
        <w:t>a 10 000 lei.</w:t>
      </w:r>
    </w:p>
    <w:p w:rsidR="00BB2849" w:rsidRPr="00176DE4" w:rsidRDefault="00BB2849" w:rsidP="00176DE4">
      <w:pPr>
        <w:spacing w:after="0"/>
        <w:jc w:val="both"/>
      </w:pPr>
    </w:p>
    <w:p w:rsidR="00AC25AD" w:rsidRDefault="007F6BEC" w:rsidP="00BB06CB">
      <w:pPr>
        <w:spacing w:after="0"/>
        <w:jc w:val="both"/>
      </w:pPr>
      <w:r>
        <w:t>6</w:t>
      </w:r>
      <w:r w:rsidR="00AC25AD">
        <w:t xml:space="preserve">.2 </w:t>
      </w:r>
      <w:r>
        <w:t>C</w:t>
      </w:r>
      <w:r w:rsidR="00AC25AD">
        <w:t>heltuieli cu activitatile de marketing si promovare a obiectivului finantat</w:t>
      </w:r>
    </w:p>
    <w:p w:rsidR="00176DE4" w:rsidRDefault="00D0292D" w:rsidP="00176DE4">
      <w:pPr>
        <w:spacing w:after="0"/>
        <w:jc w:val="both"/>
      </w:pPr>
      <w:r>
        <w:t xml:space="preserve">Se cuprind cheltuieli pentru realizarea site-ului centrului de servicii sociale obiect al proiectului, </w:t>
      </w:r>
      <w:r w:rsidRPr="00380811">
        <w:t>precum şi pentru accesibilizarea acestuia la nevoile persoanelor cu dizabilităţi</w:t>
      </w:r>
      <w:r w:rsidR="00176DE4" w:rsidRPr="00380811">
        <w:t xml:space="preserve">, în limita </w:t>
      </w:r>
      <w:r w:rsidR="00BB2849">
        <w:t xml:space="preserve">maxima </w:t>
      </w:r>
      <w:r w:rsidR="00176DE4" w:rsidRPr="00380811">
        <w:t xml:space="preserve">a </w:t>
      </w:r>
      <w:r w:rsidR="00BB2849">
        <w:t xml:space="preserve"> </w:t>
      </w:r>
      <w:r w:rsidR="00176DE4" w:rsidRPr="00380811">
        <w:t>10</w:t>
      </w:r>
      <w:r w:rsidR="00BB2849">
        <w:t>.</w:t>
      </w:r>
      <w:r w:rsidR="00176DE4" w:rsidRPr="00380811">
        <w:t>000 lei.</w:t>
      </w:r>
    </w:p>
    <w:p w:rsidR="000D6A52" w:rsidRDefault="000D6A52" w:rsidP="00BB06CB">
      <w:pPr>
        <w:spacing w:after="0"/>
        <w:jc w:val="both"/>
      </w:pPr>
    </w:p>
    <w:p w:rsidR="00AC25AD" w:rsidRPr="00F22F8B" w:rsidRDefault="00AC25AD" w:rsidP="00BB06CB">
      <w:pPr>
        <w:spacing w:after="0"/>
        <w:jc w:val="both"/>
        <w:rPr>
          <w:b/>
        </w:rPr>
      </w:pPr>
      <w:r w:rsidRPr="00F22F8B">
        <w:rPr>
          <w:b/>
        </w:rPr>
        <w:t xml:space="preserve">Capitolul </w:t>
      </w:r>
      <w:r w:rsidR="007F6BEC" w:rsidRPr="00F22F8B">
        <w:rPr>
          <w:b/>
        </w:rPr>
        <w:t>7</w:t>
      </w:r>
      <w:r w:rsidRPr="00F22F8B">
        <w:rPr>
          <w:b/>
        </w:rPr>
        <w:t xml:space="preserve"> Cheltuieli cu auditul </w:t>
      </w:r>
      <w:r w:rsidR="00083707" w:rsidRPr="00F22F8B">
        <w:rPr>
          <w:b/>
        </w:rPr>
        <w:t xml:space="preserve">financiar extern </w:t>
      </w:r>
      <w:r w:rsidRPr="00F22F8B">
        <w:rPr>
          <w:b/>
        </w:rPr>
        <w:t>pentru proiect</w:t>
      </w:r>
    </w:p>
    <w:p w:rsidR="00B82D75" w:rsidRPr="00BB06CB" w:rsidRDefault="00B82D75" w:rsidP="00BB06CB">
      <w:pPr>
        <w:spacing w:after="0"/>
        <w:jc w:val="both"/>
        <w:rPr>
          <w:b/>
        </w:rPr>
      </w:pPr>
    </w:p>
    <w:p w:rsidR="00AC25AD" w:rsidRDefault="007F6BEC" w:rsidP="00BB06CB">
      <w:pPr>
        <w:spacing w:after="0"/>
        <w:jc w:val="both"/>
      </w:pPr>
      <w:r>
        <w:t>7</w:t>
      </w:r>
      <w:r w:rsidR="00AC25AD">
        <w:t xml:space="preserve">.1 Cheltuieli cu auditul </w:t>
      </w:r>
      <w:r w:rsidR="00083707">
        <w:t xml:space="preserve">financiar extern </w:t>
      </w:r>
      <w:r w:rsidR="00AC25AD">
        <w:t>pentru proiect</w:t>
      </w:r>
    </w:p>
    <w:p w:rsidR="00907C57" w:rsidRDefault="00907C57" w:rsidP="00BB06CB">
      <w:pPr>
        <w:spacing w:after="0"/>
        <w:jc w:val="both"/>
      </w:pPr>
      <w:r>
        <w:t>Se cuprind c</w:t>
      </w:r>
      <w:r w:rsidRPr="00907C57">
        <w:t>heltuielile cu auditu</w:t>
      </w:r>
      <w:r w:rsidR="00787963">
        <w:t>l financiar extern</w:t>
      </w:r>
      <w:r w:rsidR="00177AA9">
        <w:t>,</w:t>
      </w:r>
      <w:r w:rsidR="00787963">
        <w:t xml:space="preserve"> in limita a </w:t>
      </w:r>
      <w:r w:rsidR="00177AA9">
        <w:t>5000 lei t</w:t>
      </w:r>
      <w:r w:rsidR="00BB2849">
        <w:t>rimestrial (aferente activitatilor ce pot fi auditate in trimestrul respectiv).</w:t>
      </w:r>
    </w:p>
    <w:p w:rsidR="00072952" w:rsidRPr="00072952" w:rsidRDefault="00072952" w:rsidP="00072952">
      <w:pPr>
        <w:spacing w:after="0" w:line="240" w:lineRule="auto"/>
        <w:rPr>
          <w:rFonts w:ascii="Calibri" w:eastAsia="Calibri" w:hAnsi="Calibri" w:cs="Times New Roman"/>
          <w:bCs/>
          <w:lang w:eastAsia="ro-RO"/>
        </w:rPr>
      </w:pPr>
      <w:r>
        <w:rPr>
          <w:rFonts w:ascii="Calibri" w:eastAsia="Calibri" w:hAnsi="Calibri" w:cs="Times New Roman"/>
          <w:bCs/>
          <w:lang w:eastAsia="ro-RO"/>
        </w:rPr>
        <w:t>Fiecare r</w:t>
      </w:r>
      <w:r w:rsidRPr="00072952">
        <w:rPr>
          <w:rFonts w:ascii="Calibri" w:eastAsia="Calibri" w:hAnsi="Calibri" w:cs="Times New Roman"/>
          <w:bCs/>
          <w:lang w:eastAsia="ro-RO"/>
        </w:rPr>
        <w:t xml:space="preserve">aport de audit confirma ca au fost verificate cheltuielile cuprinse in cererile de rambursare si </w:t>
      </w:r>
      <w:r>
        <w:rPr>
          <w:rFonts w:ascii="Calibri" w:eastAsia="Calibri" w:hAnsi="Calibri" w:cs="Times New Roman"/>
          <w:bCs/>
          <w:lang w:eastAsia="ro-RO"/>
        </w:rPr>
        <w:t xml:space="preserve">acestea </w:t>
      </w:r>
      <w:r w:rsidRPr="00072952">
        <w:rPr>
          <w:rFonts w:ascii="Calibri" w:eastAsia="Calibri" w:hAnsi="Calibri" w:cs="Times New Roman"/>
          <w:bCs/>
          <w:lang w:eastAsia="ro-RO"/>
        </w:rPr>
        <w:t>sunt:</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necesare pentru realizarea proiectului, </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sunt  prevăzute în contractul încheiat cu beneficiarul proiectului </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sunt în conformitate cu principiile unui management financiar sănătos, respectiv utilizarea eficientă a fondurilor, şi un raport optim cost/beneficiu (rezonabilitatea preturilor conform prevederilor OUG 66/2011</w:t>
      </w:r>
      <w:r w:rsidR="00FC55F5">
        <w:rPr>
          <w:rFonts w:ascii="Calibri" w:eastAsia="Calibri" w:hAnsi="Calibri" w:cs="Times New Roman"/>
          <w:lang w:eastAsia="ro-RO"/>
        </w:rPr>
        <w:t xml:space="preserve"> privind prevenirea, constatarea și sancționarea neregulilor apărute în obținerea și utilizarea fondurilor europene și/sau a fondurilor publice naționale aferente, cu modificările și completările ulterioare</w:t>
      </w:r>
      <w:r w:rsidR="00083707">
        <w:rPr>
          <w:rFonts w:ascii="Calibri" w:eastAsia="Calibri" w:hAnsi="Calibri" w:cs="Times New Roman"/>
          <w:lang w:eastAsia="ro-RO"/>
        </w:rPr>
        <w:t>)</w:t>
      </w:r>
      <w:r w:rsidRPr="00072952">
        <w:rPr>
          <w:rFonts w:ascii="Calibri" w:eastAsia="Calibri" w:hAnsi="Calibri" w:cs="Times New Roman"/>
          <w:lang w:eastAsia="ro-RO"/>
        </w:rPr>
        <w:t>;</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sunt efectuate şi plătite de beneficiar sau partenerii săi; </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cheltuielile au fost plătite pe </w:t>
      </w:r>
      <w:r w:rsidR="00083707">
        <w:rPr>
          <w:rFonts w:ascii="Calibri" w:eastAsia="Calibri" w:hAnsi="Calibri" w:cs="Times New Roman"/>
          <w:lang w:eastAsia="ro-RO"/>
        </w:rPr>
        <w:t>parcursul perioadei de eligibilitate</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Pentru operațiunile specifice proiectului  se utilizează conturi analitice distincte. La constituirea analiticului se va utiliza, pe lângă simbolurile obligatorii conform Normelor privind organizarea contabilitatii în functie de tipul beneficiarului , si codul SMIS al proiectului </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cheltuielile decontate sunt in conformitate cu propunerile tehnice si financiare ofertate (se verifica preturile unitare si cantitatile decontate)</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beneficiarii vor derula fondurile aferente pre-finanţării proiectelor prin conturi separate deschise special pentru proiect.</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beneficiarii care efectuează plăţi în valută în cadrul proiectului solicită la rambursare contravaloarea în lei a acestora la cursul Băncii Naţionale a României din data întocmirii documentelor de plată în valută;</w:t>
      </w:r>
    </w:p>
    <w:p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lastRenderedPageBreak/>
        <w:t>Atunci când același beneficiar desfășoară mai multe proiecte în același timp sau un proiect primește finanțare sub diferite forme de sprijin sau din diferite fonduri, auditorii verifica potențiala dublă finanțare a unei cheltuieli.</w:t>
      </w:r>
    </w:p>
    <w:p w:rsidR="00072952" w:rsidRDefault="00072952" w:rsidP="00BB06CB">
      <w:pPr>
        <w:spacing w:after="0"/>
        <w:jc w:val="both"/>
      </w:pPr>
    </w:p>
    <w:p w:rsidR="00AC25AD" w:rsidRPr="00CD6073" w:rsidRDefault="00AC25AD" w:rsidP="00BB06CB">
      <w:pPr>
        <w:spacing w:after="0"/>
        <w:jc w:val="both"/>
        <w:rPr>
          <w:b/>
        </w:rPr>
      </w:pPr>
      <w:r w:rsidRPr="00CD6073">
        <w:rPr>
          <w:b/>
        </w:rPr>
        <w:t xml:space="preserve">Capitolul </w:t>
      </w:r>
      <w:r w:rsidR="00F22F8B">
        <w:rPr>
          <w:b/>
        </w:rPr>
        <w:t>8</w:t>
      </w:r>
      <w:r w:rsidRPr="00CD6073">
        <w:rPr>
          <w:b/>
        </w:rPr>
        <w:t xml:space="preserve">  Cheltuieli cu achizitia de mijloace de transport (daca este cazul)</w:t>
      </w:r>
    </w:p>
    <w:p w:rsidR="000D6A52" w:rsidRDefault="000D6A52" w:rsidP="00BB06CB">
      <w:pPr>
        <w:spacing w:after="0"/>
        <w:jc w:val="both"/>
      </w:pPr>
      <w:r w:rsidRPr="000D6A52">
        <w:t>Se cupri</w:t>
      </w:r>
      <w:r>
        <w:t xml:space="preserve">nd cheltuieli </w:t>
      </w:r>
      <w:r w:rsidRPr="000D6A52">
        <w:t>cu achizitia de mijloace de transport</w:t>
      </w:r>
      <w:r>
        <w:t xml:space="preserve"> în limita a 15 000 euro, fără TVA. </w:t>
      </w:r>
    </w:p>
    <w:p w:rsidR="00907C57" w:rsidRDefault="00F22F8B" w:rsidP="00BB06CB">
      <w:pPr>
        <w:spacing w:after="0"/>
        <w:jc w:val="both"/>
      </w:pPr>
      <w:r>
        <w:t>8</w:t>
      </w:r>
      <w:r w:rsidR="00AC25AD">
        <w:t>.1 cheltuieli cu achiziția de mijloace de transport</w:t>
      </w:r>
      <w:r w:rsidR="00907C57">
        <w:t xml:space="preserve"> </w:t>
      </w:r>
    </w:p>
    <w:p w:rsidR="00907C57" w:rsidRDefault="00907C57" w:rsidP="00BB06CB">
      <w:pPr>
        <w:spacing w:after="0"/>
        <w:jc w:val="both"/>
      </w:pPr>
      <w:r w:rsidRPr="00E7256C">
        <w:t xml:space="preserve">Se cuprind cheltuielile cu achiziţia autovehiculelor necesare serviciilor de îngrijire la domiciliu şi/sau </w:t>
      </w:r>
      <w:r w:rsidR="00081849" w:rsidRPr="00E7256C">
        <w:t>a serviciilor de distribuire a hranei calde şi reci</w:t>
      </w:r>
      <w:r w:rsidRPr="00E7256C">
        <w:t xml:space="preserve">. Autovehiculele respective trebuie să fie adaptate scopului pentru care se achiziţionează, respectiv transportul hranei calde la domiciliu sau transportul  persoanelor fără autonomie de deplasare pentru situaţiile în care persoanele </w:t>
      </w:r>
      <w:r w:rsidR="004562F3" w:rsidRPr="00E7256C">
        <w:t>respective necesită insoţire</w:t>
      </w:r>
      <w:r w:rsidRPr="00E7256C">
        <w:t>, în conformitate cu specificaţiile standardelor de servicii sociale pe care trebuie să le îndeplinească unitatea/centrul/cantina respectivă.</w:t>
      </w:r>
    </w:p>
    <w:p w:rsidR="009A74D5" w:rsidRDefault="009A74D5" w:rsidP="009A74D5">
      <w:pPr>
        <w:jc w:val="both"/>
        <w:rPr>
          <w:b/>
        </w:rPr>
      </w:pPr>
    </w:p>
    <w:p w:rsidR="009A74D5" w:rsidRPr="0008357B" w:rsidRDefault="009A74D5" w:rsidP="009A74D5">
      <w:pPr>
        <w:jc w:val="both"/>
      </w:pPr>
      <w:r w:rsidRPr="0008357B">
        <w:t>Limitele procentuale prevazute pentru anumite categorii de cheltuieli se aplica la valoarea cheltuielilor incluse in bugetul proiectului  la data semnarii contractului de finantare.</w:t>
      </w:r>
    </w:p>
    <w:p w:rsidR="009A74D5" w:rsidRPr="0008357B" w:rsidRDefault="009A74D5" w:rsidP="009A74D5">
      <w:pPr>
        <w:jc w:val="both"/>
      </w:pPr>
      <w:r w:rsidRPr="0008357B">
        <w:t xml:space="preserve">Taxa pe valoarea adăugată nedeductibilă aferentă cheltuielilor eligibile este eligibilă. </w:t>
      </w:r>
    </w:p>
    <w:p w:rsidR="003932F4" w:rsidRPr="003E2FFF" w:rsidRDefault="000662A9" w:rsidP="003E2FFF">
      <w:pPr>
        <w:pStyle w:val="Criteriu"/>
        <w:numPr>
          <w:ilvl w:val="0"/>
          <w:numId w:val="0"/>
        </w:numPr>
        <w:ind w:left="360"/>
      </w:pPr>
      <w:r w:rsidRPr="003E2FFF">
        <w:t>3.4.2 Cheltuieli neeligibile:</w:t>
      </w:r>
    </w:p>
    <w:p w:rsidR="00AC25AD" w:rsidRDefault="00AC25AD" w:rsidP="00AA138B">
      <w:pPr>
        <w:spacing w:after="0" w:line="240" w:lineRule="auto"/>
        <w:jc w:val="both"/>
      </w:pPr>
      <w:r>
        <w:t>-</w:t>
      </w:r>
      <w:r w:rsidR="000662A9">
        <w:t xml:space="preserve"> </w:t>
      </w:r>
      <w:r w:rsidR="00AA138B">
        <w:t>c</w:t>
      </w:r>
      <w:r w:rsidR="000662A9" w:rsidRPr="000662A9">
        <w:t>heltuieli pentru achiziţia de teren cu sau fără construcţii</w:t>
      </w:r>
    </w:p>
    <w:p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cheltuieli pentru achiziţionarea consumabilelor;</w:t>
      </w:r>
    </w:p>
    <w:p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cheltuielile privind costuri administrative;</w:t>
      </w:r>
    </w:p>
    <w:p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cheltuielile de personal;</w:t>
      </w:r>
    </w:p>
    <w:p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xml:space="preserve">- cheltuieli financiare, respectiv prime de asigurare, taxe, comisioane, rata și dobânzi aferente creditelor;  </w:t>
      </w:r>
    </w:p>
    <w:p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w:t>
      </w:r>
      <w:r w:rsidR="002204F9">
        <w:rPr>
          <w:rFonts w:eastAsia="Times New Roman" w:cs="Times New Roman"/>
        </w:rPr>
        <w:t>elile privind costurile de funcț</w:t>
      </w:r>
      <w:r w:rsidRPr="00022C99">
        <w:rPr>
          <w:rFonts w:eastAsia="Times New Roman" w:cs="Times New Roman"/>
        </w:rPr>
        <w:t>ionare si intretinere a obiectivelor finanțate prin proiect;</w:t>
      </w:r>
    </w:p>
    <w:p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contribu</w:t>
      </w:r>
      <w:r w:rsidR="00AA138B">
        <w:rPr>
          <w:rFonts w:eastAsia="Times New Roman" w:cs="Times New Roman"/>
        </w:rPr>
        <w:t>ţ</w:t>
      </w:r>
      <w:r w:rsidRPr="00022C99">
        <w:rPr>
          <w:rFonts w:eastAsia="Times New Roman" w:cs="Times New Roman"/>
        </w:rPr>
        <w:t>ia in natura;</w:t>
      </w:r>
    </w:p>
    <w:p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amortizarea;</w:t>
      </w:r>
    </w:p>
    <w:p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cheltuielile cu leasingul prevăzute la art. 9 din HG nr. 399/2015;</w:t>
      </w:r>
    </w:p>
    <w:p w:rsidR="003932F4" w:rsidRDefault="003932F4" w:rsidP="00AA138B">
      <w:pPr>
        <w:spacing w:after="0" w:line="240" w:lineRule="auto"/>
        <w:jc w:val="both"/>
        <w:rPr>
          <w:rFonts w:eastAsia="Times New Roman" w:cs="Times New Roman"/>
        </w:rPr>
      </w:pPr>
      <w:r w:rsidRPr="00022C99">
        <w:rPr>
          <w:rFonts w:eastAsia="Times New Roman" w:cs="Times New Roman"/>
        </w:rPr>
        <w:t>- cheltuielile prevăzute la art. 13 din HG. Nr. 399/2015 privind regulile de eligibilitate a cheltuielilor efectuate în cadrul operatiunilor finantate prin FEDR, FSE, FC 2014-2020.</w:t>
      </w:r>
    </w:p>
    <w:p w:rsidR="005A7259" w:rsidRPr="00022C99" w:rsidRDefault="00BE0B4B" w:rsidP="00E63D23">
      <w:pPr>
        <w:pStyle w:val="Heading1"/>
      </w:pPr>
      <w:bookmarkStart w:id="30" w:name="_Toc428866215"/>
      <w:r w:rsidRPr="00022C99">
        <w:t>Completarea cererii de finanțare</w:t>
      </w:r>
      <w:bookmarkEnd w:id="30"/>
    </w:p>
    <w:p w:rsidR="00BE0B4B" w:rsidRPr="00022C99" w:rsidRDefault="00BE0B4B" w:rsidP="00424E88">
      <w:pPr>
        <w:jc w:val="both"/>
      </w:pPr>
      <w:r w:rsidRPr="00022C99">
        <w:t xml:space="preserve">Cererea de finanțare se completează și </w:t>
      </w:r>
      <w:r w:rsidR="00E86166" w:rsidRPr="00022C99">
        <w:t xml:space="preserve">se </w:t>
      </w:r>
      <w:r w:rsidRPr="00022C99">
        <w:t>depune în conformitate cu prevederile Ghidului general.</w:t>
      </w:r>
    </w:p>
    <w:p w:rsidR="003549D8" w:rsidRDefault="003549D8" w:rsidP="003549D8">
      <w:pPr>
        <w:spacing w:before="120" w:after="120" w:line="240" w:lineRule="auto"/>
        <w:jc w:val="both"/>
        <w:rPr>
          <w:rFonts w:eastAsia="Times New Roman" w:cs="Times New Roman"/>
        </w:rPr>
      </w:pPr>
      <w:r w:rsidRPr="00022C99">
        <w:rPr>
          <w:rFonts w:eastAsia="Times New Roman" w:cs="Times New Roman"/>
        </w:rPr>
        <w:t xml:space="preserve">Modelul standard al </w:t>
      </w:r>
      <w:r w:rsidR="001E6EB4">
        <w:rPr>
          <w:rFonts w:eastAsia="Times New Roman" w:cs="Times New Roman"/>
        </w:rPr>
        <w:t>cererii de finanțare este anexat prezentului ghid</w:t>
      </w:r>
      <w:r w:rsidRPr="00022C99">
        <w:rPr>
          <w:rFonts w:eastAsia="Times New Roman" w:cs="Times New Roman"/>
        </w:rPr>
        <w:t xml:space="preserve">. Se va utiliza respectivul document și se va completa cu anexele suplimentare menționate în cadrul prezentului ghid. </w:t>
      </w:r>
    </w:p>
    <w:p w:rsidR="003D11D6" w:rsidRPr="00C22A64" w:rsidRDefault="003D11D6" w:rsidP="003D11D6">
      <w:pPr>
        <w:spacing w:before="120" w:after="120" w:line="240" w:lineRule="auto"/>
        <w:jc w:val="both"/>
        <w:rPr>
          <w:rFonts w:ascii="Calibri" w:eastAsia="Times New Roman" w:hAnsi="Calibri" w:cs="Times New Roman"/>
        </w:rPr>
      </w:pPr>
      <w:r w:rsidRPr="00C22A64">
        <w:rPr>
          <w:rFonts w:ascii="Calibri" w:eastAsia="Times New Roman" w:hAnsi="Calibri" w:cs="Times New Roman"/>
        </w:rPr>
        <w:t xml:space="preserve">În cadrul cererii de finanţare vor fi descrise </w:t>
      </w:r>
      <w:r w:rsidR="00A64E6C">
        <w:rPr>
          <w:rFonts w:ascii="Calibri" w:eastAsia="Times New Roman" w:hAnsi="Calibri" w:cs="Times New Roman"/>
        </w:rPr>
        <w:t xml:space="preserve">şi următoarele </w:t>
      </w:r>
      <w:r w:rsidRPr="00C22A64">
        <w:rPr>
          <w:rFonts w:ascii="Calibri" w:eastAsia="Times New Roman" w:hAnsi="Calibri" w:cs="Times New Roman"/>
        </w:rPr>
        <w:t xml:space="preserve">elemente: </w:t>
      </w:r>
    </w:p>
    <w:p w:rsidR="003D11D6" w:rsidRPr="00C22A64" w:rsidRDefault="003D11D6" w:rsidP="003D11D6">
      <w:pPr>
        <w:spacing w:before="120" w:after="120" w:line="240" w:lineRule="auto"/>
        <w:jc w:val="both"/>
        <w:rPr>
          <w:rFonts w:ascii="Calibri" w:eastAsia="Times New Roman" w:hAnsi="Calibri" w:cs="Times New Roman"/>
        </w:rPr>
      </w:pPr>
      <w:r w:rsidRPr="00C22A64">
        <w:rPr>
          <w:rFonts w:ascii="Calibri" w:eastAsia="Times New Roman" w:hAnsi="Calibri" w:cs="Times New Roman"/>
        </w:rPr>
        <w:t xml:space="preserve">1)serviciile sociale furnizate </w:t>
      </w:r>
      <w:r w:rsidR="00A64E6C">
        <w:rPr>
          <w:rFonts w:ascii="Calibri" w:eastAsia="Times New Roman" w:hAnsi="Calibri" w:cs="Times New Roman"/>
        </w:rPr>
        <w:t xml:space="preserve">actualmente </w:t>
      </w:r>
      <w:r w:rsidRPr="00C22A64">
        <w:rPr>
          <w:rFonts w:ascii="Calibri" w:eastAsia="Times New Roman" w:hAnsi="Calibri" w:cs="Times New Roman"/>
        </w:rPr>
        <w:t>în imobilul obiect al proiectului, p</w:t>
      </w:r>
      <w:r w:rsidR="00CC7883" w:rsidRPr="00C22A64">
        <w:rPr>
          <w:rFonts w:ascii="Calibri" w:eastAsia="Times New Roman" w:hAnsi="Calibri" w:cs="Times New Roman"/>
        </w:rPr>
        <w:t>recum şi serviciile sociale ce v</w:t>
      </w:r>
      <w:r w:rsidRPr="00C22A64">
        <w:rPr>
          <w:rFonts w:ascii="Calibri" w:eastAsia="Times New Roman" w:hAnsi="Calibri" w:cs="Times New Roman"/>
        </w:rPr>
        <w:t>or fi furnizate în imobilul reabilitat/modernizat/extins/dotat, ca urmare a implementării proiectului;</w:t>
      </w:r>
    </w:p>
    <w:p w:rsidR="003D11D6" w:rsidRPr="00C22A64" w:rsidRDefault="003D11D6" w:rsidP="003D11D6">
      <w:pPr>
        <w:spacing w:before="120" w:after="120" w:line="240" w:lineRule="auto"/>
        <w:jc w:val="both"/>
        <w:rPr>
          <w:rFonts w:ascii="Calibri" w:eastAsia="Times New Roman" w:hAnsi="Calibri" w:cs="Times New Roman"/>
        </w:rPr>
      </w:pPr>
      <w:r w:rsidRPr="00C22A64">
        <w:rPr>
          <w:rFonts w:ascii="Calibri" w:eastAsia="Times New Roman" w:hAnsi="Calibri" w:cs="Times New Roman"/>
        </w:rPr>
        <w:t>2) numărul certificatului de acreditare al furnizorului de servicii sociale;</w:t>
      </w:r>
    </w:p>
    <w:p w:rsidR="003D11D6" w:rsidRDefault="00A64E6C" w:rsidP="003D11D6">
      <w:pPr>
        <w:spacing w:before="120" w:after="120" w:line="240" w:lineRule="auto"/>
        <w:jc w:val="both"/>
        <w:rPr>
          <w:rFonts w:ascii="Calibri" w:eastAsia="Times New Roman" w:hAnsi="Calibri" w:cs="Times New Roman"/>
        </w:rPr>
      </w:pPr>
      <w:r>
        <w:rPr>
          <w:rFonts w:ascii="Calibri" w:eastAsia="Times New Roman" w:hAnsi="Calibri" w:cs="Times New Roman"/>
        </w:rPr>
        <w:t>3) numărul fiecărei licenţe de</w:t>
      </w:r>
      <w:r w:rsidR="003D11D6" w:rsidRPr="00C22A64">
        <w:rPr>
          <w:rFonts w:ascii="Calibri" w:eastAsia="Times New Roman" w:hAnsi="Calibri" w:cs="Times New Roman"/>
        </w:rPr>
        <w:t xml:space="preserve"> servici</w:t>
      </w:r>
      <w:r>
        <w:rPr>
          <w:rFonts w:ascii="Calibri" w:eastAsia="Times New Roman" w:hAnsi="Calibri" w:cs="Times New Roman"/>
        </w:rPr>
        <w:t>u</w:t>
      </w:r>
      <w:r w:rsidR="003D11D6" w:rsidRPr="00C22A64">
        <w:rPr>
          <w:rFonts w:ascii="Calibri" w:eastAsia="Times New Roman" w:hAnsi="Calibri" w:cs="Times New Roman"/>
        </w:rPr>
        <w:t xml:space="preserve"> social, </w:t>
      </w:r>
      <w:r>
        <w:rPr>
          <w:rFonts w:ascii="Calibri" w:eastAsia="Times New Roman" w:hAnsi="Calibri" w:cs="Times New Roman"/>
        </w:rPr>
        <w:t>dacă este cazul</w:t>
      </w:r>
      <w:r w:rsidR="003D11D6" w:rsidRPr="00C22A64">
        <w:rPr>
          <w:rFonts w:ascii="Calibri" w:eastAsia="Times New Roman" w:hAnsi="Calibri" w:cs="Times New Roman"/>
        </w:rPr>
        <w:t>;</w:t>
      </w:r>
    </w:p>
    <w:p w:rsidR="005C06EB" w:rsidRPr="00C22A64" w:rsidRDefault="005C06EB" w:rsidP="004521A4">
      <w:pPr>
        <w:spacing w:before="120" w:after="120" w:line="240" w:lineRule="auto"/>
        <w:jc w:val="both"/>
        <w:rPr>
          <w:rFonts w:ascii="Calibri" w:eastAsia="Times New Roman" w:hAnsi="Calibri" w:cs="Times New Roman"/>
        </w:rPr>
      </w:pPr>
      <w:r w:rsidRPr="00380811">
        <w:rPr>
          <w:rFonts w:ascii="Calibri" w:eastAsia="Times New Roman" w:hAnsi="Calibri" w:cs="Times New Roman"/>
        </w:rPr>
        <w:lastRenderedPageBreak/>
        <w:t xml:space="preserve">În cadrul </w:t>
      </w:r>
      <w:r w:rsidRPr="00380811">
        <w:rPr>
          <w:rFonts w:ascii="Calibri" w:eastAsia="Times New Roman" w:hAnsi="Calibri" w:cs="Times New Roman"/>
          <w:i/>
        </w:rPr>
        <w:t>secţiunii din cererea de finanţare, referitoare la respectarea principiilor orizontale,</w:t>
      </w:r>
      <w:r w:rsidRPr="00380811">
        <w:rPr>
          <w:rFonts w:ascii="Calibri" w:eastAsia="Times New Roman" w:hAnsi="Calibri" w:cs="Times New Roman"/>
        </w:rPr>
        <w:t xml:space="preserve"> vor fi detaliate informaţii ce vor sta la baza evaluării proiectului prin prisma criteriului „4. Respectarea</w:t>
      </w:r>
      <w:r w:rsidRPr="000D2DB9">
        <w:rPr>
          <w:rFonts w:ascii="Calibri" w:eastAsia="Times New Roman" w:hAnsi="Calibri" w:cs="Times New Roman"/>
        </w:rPr>
        <w:t xml:space="preserve"> principiilor privind dezvoltarea durabilă, egalitatea de şanse, de gen și nediscriminarea”</w:t>
      </w:r>
      <w:r w:rsidR="00A64E6C">
        <w:rPr>
          <w:rFonts w:ascii="Calibri" w:eastAsia="Times New Roman" w:hAnsi="Calibri" w:cs="Times New Roman"/>
        </w:rPr>
        <w:t>, din grila ETF, anexă la acest ghid</w:t>
      </w:r>
      <w:r w:rsidRPr="000D2DB9">
        <w:rPr>
          <w:rFonts w:ascii="Calibri" w:eastAsia="Times New Roman" w:hAnsi="Calibri" w:cs="Times New Roman"/>
        </w:rPr>
        <w:t>.</w:t>
      </w:r>
      <w:r w:rsidRPr="00C22A64">
        <w:rPr>
          <w:rFonts w:ascii="Calibri" w:eastAsia="Times New Roman" w:hAnsi="Calibri" w:cs="Times New Roman"/>
        </w:rPr>
        <w:t xml:space="preserve"> </w:t>
      </w:r>
    </w:p>
    <w:p w:rsidR="003549D8" w:rsidRDefault="003549D8" w:rsidP="004521A4">
      <w:pPr>
        <w:spacing w:before="120" w:after="120" w:line="240" w:lineRule="auto"/>
        <w:jc w:val="both"/>
        <w:rPr>
          <w:rFonts w:eastAsia="Times New Roman" w:cs="Times New Roman"/>
        </w:rPr>
      </w:pPr>
      <w:r w:rsidRPr="00022C99">
        <w:rPr>
          <w:rFonts w:eastAsia="Times New Roman" w:cs="Times New Roman"/>
        </w:rPr>
        <w:t xml:space="preserve">Opisul complet al </w:t>
      </w:r>
      <w:r w:rsidR="00A771D6">
        <w:rPr>
          <w:rFonts w:eastAsia="Times New Roman" w:cs="Times New Roman"/>
        </w:rPr>
        <w:t xml:space="preserve">fiecărei </w:t>
      </w:r>
      <w:r w:rsidRPr="00022C99">
        <w:rPr>
          <w:rFonts w:eastAsia="Times New Roman" w:cs="Times New Roman"/>
        </w:rPr>
        <w:t>cereri</w:t>
      </w:r>
      <w:r w:rsidR="00A771D6">
        <w:rPr>
          <w:rFonts w:eastAsia="Times New Roman" w:cs="Times New Roman"/>
        </w:rPr>
        <w:t xml:space="preserve"> de finanțare ce se va</w:t>
      </w:r>
      <w:r w:rsidRPr="00022C99">
        <w:rPr>
          <w:rFonts w:eastAsia="Times New Roman" w:cs="Times New Roman"/>
        </w:rPr>
        <w:t xml:space="preserve"> depune în cadrul prezentului apel de proiecte </w:t>
      </w:r>
      <w:r w:rsidR="00A64E6C">
        <w:rPr>
          <w:rFonts w:eastAsia="Times New Roman" w:cs="Times New Roman"/>
        </w:rPr>
        <w:t>conform model</w:t>
      </w:r>
      <w:r w:rsidRPr="00022C99">
        <w:rPr>
          <w:rFonts w:eastAsia="Times New Roman" w:cs="Times New Roman"/>
        </w:rPr>
        <w:t xml:space="preserve"> anexa la prezentul ghid.</w:t>
      </w:r>
    </w:p>
    <w:p w:rsidR="00A64E6C" w:rsidRPr="00A64E6C" w:rsidRDefault="00A64E6C" w:rsidP="00A64E6C">
      <w:pPr>
        <w:spacing w:before="120" w:after="120" w:line="240" w:lineRule="auto"/>
        <w:jc w:val="both"/>
        <w:rPr>
          <w:rFonts w:eastAsia="Times New Roman" w:cs="Times New Roman"/>
        </w:rPr>
      </w:pPr>
      <w:r w:rsidRPr="00A64E6C">
        <w:rPr>
          <w:rFonts w:eastAsia="Times New Roman" w:cs="Times New Roman"/>
        </w:rPr>
        <w:t>Bugetul cererii de finanțare se va completa cu două zecimale.</w:t>
      </w:r>
    </w:p>
    <w:p w:rsidR="00E622C4" w:rsidRPr="00022C99" w:rsidRDefault="00E622C4" w:rsidP="004521A4">
      <w:pPr>
        <w:spacing w:before="120" w:after="120" w:line="240" w:lineRule="auto"/>
        <w:jc w:val="both"/>
        <w:rPr>
          <w:rFonts w:eastAsia="Times New Roman" w:cs="Times New Roman"/>
        </w:rPr>
      </w:pPr>
      <w:r>
        <w:rPr>
          <w:rFonts w:eastAsia="Times New Roman" w:cs="Times New Roman"/>
        </w:rPr>
        <w:t xml:space="preserve">Documentele ce însoţesc cererea de finanţare se vor depune în variantă electronică </w:t>
      </w:r>
      <w:r w:rsidR="00F908D7">
        <w:rPr>
          <w:rFonts w:eastAsia="Times New Roman" w:cs="Times New Roman"/>
        </w:rPr>
        <w:t xml:space="preserve">– </w:t>
      </w:r>
      <w:r w:rsidR="00CE3C2A">
        <w:rPr>
          <w:rFonts w:eastAsia="Times New Roman" w:cs="Times New Roman"/>
        </w:rPr>
        <w:t>în format pdf</w:t>
      </w:r>
      <w:r w:rsidR="00F908D7">
        <w:rPr>
          <w:rFonts w:eastAsia="Times New Roman" w:cs="Times New Roman"/>
        </w:rPr>
        <w:t xml:space="preserve">  </w:t>
      </w:r>
      <w:r>
        <w:rPr>
          <w:rFonts w:eastAsia="Times New Roman" w:cs="Times New Roman"/>
        </w:rPr>
        <w:t xml:space="preserve">cu excepţia celor pentru care se face menţiunea depunerii în original. </w:t>
      </w:r>
    </w:p>
    <w:p w:rsidR="004E7254" w:rsidRPr="00022C99" w:rsidRDefault="00AA225C" w:rsidP="00E63D23">
      <w:pPr>
        <w:pStyle w:val="Heading2"/>
      </w:pPr>
      <w:bookmarkStart w:id="31" w:name="_Toc428866216"/>
      <w:r w:rsidRPr="00022C99">
        <w:t xml:space="preserve">Anexele obligatorii la </w:t>
      </w:r>
      <w:r w:rsidR="004B7E98">
        <w:t xml:space="preserve">depunerea </w:t>
      </w:r>
      <w:r w:rsidRPr="00022C99">
        <w:t>cerer</w:t>
      </w:r>
      <w:r w:rsidR="004B7E98">
        <w:t>ii</w:t>
      </w:r>
      <w:r w:rsidRPr="00022C99">
        <w:t xml:space="preserve"> de finanțare</w:t>
      </w:r>
      <w:bookmarkEnd w:id="31"/>
      <w:r w:rsidRPr="00022C99">
        <w:t xml:space="preserve"> </w:t>
      </w:r>
    </w:p>
    <w:p w:rsidR="00AA225C" w:rsidRPr="00022C99" w:rsidRDefault="004E7254" w:rsidP="004521A4">
      <w:pPr>
        <w:jc w:val="both"/>
      </w:pPr>
      <w:r w:rsidRPr="00022C99">
        <w:t>P</w:t>
      </w:r>
      <w:r w:rsidR="00AA225C" w:rsidRPr="00022C99">
        <w:t>entru prezentul apel de proiecte sunt detaliate în secţiunea 7.1.4-Anexele la cererea de finanțare din Ghidul General, astfel:</w:t>
      </w:r>
    </w:p>
    <w:p w:rsidR="008B3DF6" w:rsidRPr="008B3DF6" w:rsidRDefault="008B3DF6" w:rsidP="004521A4">
      <w:pPr>
        <w:numPr>
          <w:ilvl w:val="0"/>
          <w:numId w:val="3"/>
        </w:numPr>
        <w:spacing w:after="0" w:line="240" w:lineRule="auto"/>
        <w:ind w:left="284" w:hanging="284"/>
        <w:contextualSpacing/>
        <w:jc w:val="both"/>
        <w:rPr>
          <w:rFonts w:ascii="Calibri" w:eastAsia="Calibri" w:hAnsi="Calibri" w:cs="Times New Roman"/>
        </w:rPr>
      </w:pPr>
      <w:r w:rsidRPr="008B3DF6">
        <w:rPr>
          <w:rFonts w:ascii="Calibri" w:eastAsia="Calibri" w:hAnsi="Calibri" w:cs="Times New Roman"/>
        </w:rPr>
        <w:t>Documentele statutare ale solicitantului și partenerilor (dacă este cazul):</w:t>
      </w:r>
    </w:p>
    <w:p w:rsidR="008B3DF6" w:rsidRPr="008B3DF6" w:rsidRDefault="008B3DF6" w:rsidP="00E74E38">
      <w:pPr>
        <w:numPr>
          <w:ilvl w:val="0"/>
          <w:numId w:val="11"/>
        </w:numPr>
        <w:spacing w:after="0" w:line="240" w:lineRule="auto"/>
        <w:ind w:left="284" w:hanging="284"/>
        <w:jc w:val="both"/>
        <w:rPr>
          <w:rFonts w:ascii="Calibri" w:eastAsia="Times New Roman" w:hAnsi="Calibri" w:cs="Times New Roman"/>
        </w:rPr>
      </w:pPr>
      <w:r w:rsidRPr="008B3DF6">
        <w:rPr>
          <w:rFonts w:ascii="Calibri" w:eastAsia="Times New Roman" w:hAnsi="Calibri" w:cs="Times New Roman"/>
        </w:rPr>
        <w:t xml:space="preserve">Hotărârea </w:t>
      </w:r>
      <w:r w:rsidR="00250D82">
        <w:rPr>
          <w:rFonts w:ascii="Calibri" w:eastAsia="Times New Roman" w:hAnsi="Calibri" w:cs="Times New Roman"/>
        </w:rPr>
        <w:t>d</w:t>
      </w:r>
      <w:r w:rsidRPr="008B3DF6">
        <w:rPr>
          <w:rFonts w:ascii="Calibri" w:eastAsia="Times New Roman" w:hAnsi="Calibri" w:cs="Times New Roman"/>
        </w:rPr>
        <w:t xml:space="preserve">e constituire a consilului </w:t>
      </w:r>
      <w:r w:rsidR="00250D82">
        <w:rPr>
          <w:rFonts w:ascii="Calibri" w:eastAsia="Times New Roman" w:hAnsi="Calibri" w:cs="Times New Roman"/>
        </w:rPr>
        <w:t>j</w:t>
      </w:r>
      <w:r w:rsidRPr="008B3DF6">
        <w:rPr>
          <w:rFonts w:ascii="Calibri" w:eastAsia="Times New Roman" w:hAnsi="Calibri" w:cs="Times New Roman"/>
        </w:rPr>
        <w:t>udeţean/local;</w:t>
      </w:r>
    </w:p>
    <w:p w:rsidR="008B3DF6" w:rsidRPr="008B3DF6" w:rsidRDefault="008B3DF6" w:rsidP="00E74E38">
      <w:pPr>
        <w:numPr>
          <w:ilvl w:val="0"/>
          <w:numId w:val="11"/>
        </w:numPr>
        <w:spacing w:after="0" w:line="240" w:lineRule="auto"/>
        <w:ind w:left="284" w:hanging="284"/>
        <w:jc w:val="both"/>
        <w:rPr>
          <w:rFonts w:ascii="Calibri" w:eastAsia="Times New Roman" w:hAnsi="Calibri" w:cs="Times New Roman"/>
        </w:rPr>
      </w:pPr>
      <w:r w:rsidRPr="008B3DF6">
        <w:rPr>
          <w:rFonts w:ascii="Calibri" w:eastAsia="Times New Roman" w:hAnsi="Calibri" w:cs="Times New Roman"/>
        </w:rPr>
        <w:t>Hotărârea instanţei de validare a Primarului / Preşedintelui consiliului judeţean, după caz;</w:t>
      </w:r>
    </w:p>
    <w:p w:rsidR="008B3DF6" w:rsidRPr="008B3DF6" w:rsidRDefault="008B3DF6" w:rsidP="00E74E38">
      <w:pPr>
        <w:numPr>
          <w:ilvl w:val="0"/>
          <w:numId w:val="11"/>
        </w:numPr>
        <w:tabs>
          <w:tab w:val="left" w:pos="284"/>
        </w:tabs>
        <w:spacing w:after="0" w:line="240" w:lineRule="auto"/>
        <w:ind w:left="284" w:hanging="284"/>
        <w:jc w:val="both"/>
        <w:rPr>
          <w:rFonts w:ascii="Calibri" w:eastAsia="Times New Roman" w:hAnsi="Calibri" w:cs="Arial"/>
          <w:iCs/>
          <w:snapToGrid w:val="0"/>
        </w:rPr>
      </w:pPr>
      <w:r w:rsidRPr="008B3DF6">
        <w:rPr>
          <w:rFonts w:ascii="Calibri" w:eastAsia="Times New Roman" w:hAnsi="Calibri" w:cs="Arial"/>
          <w:iCs/>
          <w:snapToGrid w:val="0"/>
        </w:rPr>
        <w:t xml:space="preserve">Hotărârea Consiliului local / Consiliului Judeţean / de înfiinţare a serviciilor publice de asistenţă socială la nivel judeţean sau local,  precum şi în cazul parteneriatelor, după caz; </w:t>
      </w:r>
    </w:p>
    <w:p w:rsidR="008B3DF6" w:rsidRPr="008B3DF6" w:rsidRDefault="008B3DF6" w:rsidP="00E74E38">
      <w:pPr>
        <w:numPr>
          <w:ilvl w:val="0"/>
          <w:numId w:val="11"/>
        </w:numPr>
        <w:tabs>
          <w:tab w:val="left" w:pos="284"/>
        </w:tabs>
        <w:spacing w:after="0" w:line="240" w:lineRule="auto"/>
        <w:ind w:left="284" w:hanging="284"/>
        <w:jc w:val="both"/>
        <w:rPr>
          <w:rFonts w:ascii="Calibri" w:eastAsia="Times New Roman" w:hAnsi="Calibri" w:cs="Arial"/>
          <w:iCs/>
          <w:snapToGrid w:val="0"/>
        </w:rPr>
      </w:pPr>
      <w:r w:rsidRPr="008B3DF6">
        <w:rPr>
          <w:rFonts w:ascii="Calibri" w:eastAsia="Times New Roman" w:hAnsi="Calibri" w:cs="Arial"/>
          <w:iCs/>
          <w:snapToGrid w:val="0"/>
        </w:rPr>
        <w:t>Hotărârea Consiliului Local de înfiinţare a compartimentului de asistenţă socială;</w:t>
      </w:r>
    </w:p>
    <w:p w:rsidR="008B3DF6" w:rsidRPr="008B3DF6" w:rsidRDefault="008B3DF6" w:rsidP="00E74E38">
      <w:pPr>
        <w:numPr>
          <w:ilvl w:val="0"/>
          <w:numId w:val="10"/>
        </w:numPr>
        <w:tabs>
          <w:tab w:val="clear" w:pos="1080"/>
          <w:tab w:val="num" w:pos="284"/>
        </w:tabs>
        <w:spacing w:after="0" w:line="240" w:lineRule="auto"/>
        <w:ind w:left="284" w:hanging="284"/>
        <w:jc w:val="both"/>
        <w:rPr>
          <w:rFonts w:ascii="Calibri" w:eastAsia="Times New Roman" w:hAnsi="Calibri" w:cs="Arial"/>
          <w:iCs/>
          <w:snapToGrid w:val="0"/>
        </w:rPr>
      </w:pPr>
      <w:r w:rsidRPr="008B3DF6">
        <w:rPr>
          <w:rFonts w:ascii="Calibri" w:eastAsia="Times New Roman" w:hAnsi="Calibri" w:cs="Arial"/>
          <w:iCs/>
          <w:snapToGrid w:val="0"/>
        </w:rPr>
        <w:t>Actul constitutiv, statutul asociaţiei, certificatul de înscriere în Registrul asociaţiilor şi fundaţiilor, hotărârea judecătorească de dobândire a personalităţii juridice, certificat de înregistrare fiscală, în copie conformă cu originalul, în cazul asociaţiilor şi fundaţiilor;</w:t>
      </w:r>
    </w:p>
    <w:p w:rsidR="0049545A" w:rsidRPr="0049545A" w:rsidRDefault="00CF7B96" w:rsidP="00E74E38">
      <w:pPr>
        <w:numPr>
          <w:ilvl w:val="0"/>
          <w:numId w:val="10"/>
        </w:numPr>
        <w:tabs>
          <w:tab w:val="clear" w:pos="1080"/>
          <w:tab w:val="left" w:pos="284"/>
        </w:tabs>
        <w:spacing w:after="0"/>
        <w:ind w:left="284" w:hanging="284"/>
        <w:jc w:val="both"/>
        <w:rPr>
          <w:rFonts w:ascii="Calibri" w:eastAsia="Times New Roman" w:hAnsi="Calibri" w:cs="Arial"/>
          <w:iCs/>
          <w:snapToGrid w:val="0"/>
        </w:rPr>
      </w:pPr>
      <w:r>
        <w:rPr>
          <w:rFonts w:ascii="Calibri" w:eastAsia="Times New Roman" w:hAnsi="Calibri" w:cs="Arial"/>
          <w:iCs/>
          <w:snapToGrid w:val="0"/>
        </w:rPr>
        <w:t>A</w:t>
      </w:r>
      <w:r w:rsidR="008B3DF6" w:rsidRPr="008B3DF6">
        <w:rPr>
          <w:rFonts w:ascii="Calibri" w:eastAsia="Times New Roman" w:hAnsi="Calibri" w:cs="Arial"/>
          <w:iCs/>
          <w:snapToGrid w:val="0"/>
        </w:rPr>
        <w:t>ctul de înfiinţare a unităţii/ structurii de cult, în copie conformă cu originalul, în cazul cultelor recunoscute în România</w:t>
      </w:r>
      <w:r w:rsidR="0049545A">
        <w:rPr>
          <w:rFonts w:ascii="Calibri" w:eastAsia="Times New Roman" w:hAnsi="Calibri" w:cs="Arial"/>
          <w:iCs/>
          <w:snapToGrid w:val="0"/>
        </w:rPr>
        <w:t xml:space="preserve">, </w:t>
      </w:r>
      <w:r w:rsidR="0049545A" w:rsidRPr="0049545A">
        <w:rPr>
          <w:rFonts w:ascii="Calibri" w:eastAsia="Times New Roman" w:hAnsi="Calibri" w:cs="Arial"/>
          <w:iCs/>
          <w:snapToGrid w:val="0"/>
        </w:rPr>
        <w:t>în copie conformă cu originalul, sau adeverință de funcționare eliberată de forul superior, conform reglementărilor specifice fiecărui cult recunoscut în România, în original</w:t>
      </w:r>
    </w:p>
    <w:p w:rsidR="00CF7B96" w:rsidRPr="00CF7B96" w:rsidRDefault="00CF7B96" w:rsidP="00E74E38">
      <w:pPr>
        <w:pStyle w:val="ListParagraph"/>
        <w:numPr>
          <w:ilvl w:val="0"/>
          <w:numId w:val="10"/>
        </w:numPr>
        <w:tabs>
          <w:tab w:val="left" w:pos="284"/>
        </w:tabs>
        <w:spacing w:after="0" w:line="240" w:lineRule="auto"/>
        <w:ind w:hanging="1080"/>
        <w:jc w:val="both"/>
        <w:rPr>
          <w:rFonts w:ascii="Calibri" w:eastAsia="Times New Roman" w:hAnsi="Calibri" w:cs="Times New Roman"/>
          <w:snapToGrid w:val="0"/>
        </w:rPr>
      </w:pPr>
      <w:r w:rsidRPr="00CF7B96">
        <w:rPr>
          <w:rFonts w:ascii="Calibri" w:eastAsia="Times New Roman" w:hAnsi="Calibri" w:cs="Times New Roman"/>
          <w:snapToGrid w:val="0"/>
        </w:rPr>
        <w:t>Acordul</w:t>
      </w:r>
      <w:r w:rsidR="00FA6E12">
        <w:rPr>
          <w:rFonts w:ascii="Calibri" w:eastAsia="Times New Roman" w:hAnsi="Calibri" w:cs="Times New Roman"/>
          <w:snapToGrid w:val="0"/>
        </w:rPr>
        <w:t xml:space="preserve"> de</w:t>
      </w:r>
      <w:r w:rsidRPr="00CF7B96">
        <w:rPr>
          <w:rFonts w:ascii="Calibri" w:eastAsia="Times New Roman" w:hAnsi="Calibri" w:cs="Times New Roman"/>
          <w:snapToGrid w:val="0"/>
        </w:rPr>
        <w:t xml:space="preserve"> parteneriat a proiectului (model F- la ghidul general)</w:t>
      </w:r>
      <w:r>
        <w:rPr>
          <w:rFonts w:ascii="Calibri" w:eastAsia="Times New Roman" w:hAnsi="Calibri" w:cs="Times New Roman"/>
          <w:snapToGrid w:val="0"/>
        </w:rPr>
        <w:t>- dacă este cazul</w:t>
      </w:r>
    </w:p>
    <w:p w:rsidR="006202F7" w:rsidRPr="00022C99" w:rsidRDefault="004837E8" w:rsidP="004521A4">
      <w:pPr>
        <w:pStyle w:val="ListParagraph"/>
        <w:numPr>
          <w:ilvl w:val="0"/>
          <w:numId w:val="3"/>
        </w:numPr>
        <w:spacing w:after="0" w:line="240" w:lineRule="auto"/>
        <w:ind w:left="284" w:hanging="284"/>
        <w:jc w:val="both"/>
      </w:pPr>
      <w:r w:rsidRPr="00022C99">
        <w:t>Documente privind identificarea reprezentantului legal al solicitantului și partenerilor (dacă este cazul)</w:t>
      </w:r>
      <w:r w:rsidR="00075C11" w:rsidRPr="00022C99">
        <w:t>;</w:t>
      </w:r>
      <w:r w:rsidR="00BA4624">
        <w:t xml:space="preserve"> </w:t>
      </w:r>
      <w:r w:rsidR="006202F7" w:rsidRPr="006202F7">
        <w:t>Conform Ghidului solicitantului - Condiții generale de accesare a fondurilor în cadrul POR 2014-2020.</w:t>
      </w:r>
    </w:p>
    <w:p w:rsidR="00075C11" w:rsidRPr="00022C99" w:rsidRDefault="00DA5054" w:rsidP="004521A4">
      <w:pPr>
        <w:pStyle w:val="ListParagraph"/>
        <w:numPr>
          <w:ilvl w:val="0"/>
          <w:numId w:val="3"/>
        </w:numPr>
        <w:spacing w:after="0" w:line="240" w:lineRule="auto"/>
        <w:ind w:left="284" w:hanging="284"/>
        <w:jc w:val="both"/>
      </w:pPr>
      <w:r w:rsidRPr="00022C99">
        <w:t>Mandatul special</w:t>
      </w:r>
      <w:r w:rsidR="00DF4F74">
        <w:t xml:space="preserve"> autentificat </w:t>
      </w:r>
      <w:r w:rsidRPr="00022C99">
        <w:t xml:space="preserve">/ împuternicire specială </w:t>
      </w:r>
      <w:r w:rsidR="00DF4F74">
        <w:t xml:space="preserve">autentificată </w:t>
      </w:r>
      <w:r w:rsidRPr="00022C99">
        <w:t>pentru semnarea anumitor secțiuni din cererea de finanțare (</w:t>
      </w:r>
      <w:r w:rsidR="00075C11" w:rsidRPr="00022C99">
        <w:t xml:space="preserve">dacă este cazul), </w:t>
      </w:r>
      <w:r w:rsidR="00F908D7">
        <w:t xml:space="preserve">în original, </w:t>
      </w:r>
      <w:r w:rsidR="00075C11" w:rsidRPr="00022C99">
        <w:t>conform legii</w:t>
      </w:r>
      <w:r w:rsidR="00F908D7">
        <w:t xml:space="preserve"> </w:t>
      </w:r>
      <w:r w:rsidR="00075C11" w:rsidRPr="00022C99">
        <w:t>;</w:t>
      </w:r>
    </w:p>
    <w:p w:rsidR="003B1640" w:rsidRPr="00022C99" w:rsidRDefault="00D86135" w:rsidP="004521A4">
      <w:pPr>
        <w:pStyle w:val="ListParagraph"/>
        <w:numPr>
          <w:ilvl w:val="0"/>
          <w:numId w:val="3"/>
        </w:numPr>
        <w:spacing w:after="0" w:line="240" w:lineRule="auto"/>
        <w:ind w:left="284" w:hanging="284"/>
        <w:jc w:val="both"/>
      </w:pPr>
      <w:r w:rsidRPr="00022C99">
        <w:t>Acreditări</w:t>
      </w:r>
    </w:p>
    <w:p w:rsidR="004241AC" w:rsidRPr="00D844BE" w:rsidRDefault="004241AC" w:rsidP="004521A4">
      <w:pPr>
        <w:spacing w:after="0" w:line="240" w:lineRule="auto"/>
        <w:jc w:val="both"/>
      </w:pPr>
      <w:r w:rsidRPr="00022C99">
        <w:t>a)</w:t>
      </w:r>
      <w:r w:rsidRPr="00022C99">
        <w:tab/>
      </w:r>
      <w:r w:rsidR="00090520" w:rsidRPr="00090520">
        <w:t xml:space="preserve">Certificatul de acreditare al solicitantului de finanțare </w:t>
      </w:r>
      <w:r w:rsidRPr="00022C99">
        <w:t xml:space="preserve">/sau </w:t>
      </w:r>
      <w:r w:rsidR="00090520">
        <w:t xml:space="preserve">al </w:t>
      </w:r>
      <w:r w:rsidRPr="00022C99">
        <w:t>un</w:t>
      </w:r>
      <w:r w:rsidR="00090520">
        <w:t>ui</w:t>
      </w:r>
      <w:r w:rsidRPr="00022C99">
        <w:t xml:space="preserve"> membru al parteneriatului, în cazul în care solicitantul de finanţare este un parteneriat între entităţile eligibile</w:t>
      </w:r>
      <w:r w:rsidR="00555D0D" w:rsidRPr="00555D0D">
        <w:t xml:space="preserve">, </w:t>
      </w:r>
      <w:r w:rsidR="00555D0D" w:rsidRPr="004E26E8">
        <w:t xml:space="preserve">eliberat în baza prevederilor </w:t>
      </w:r>
      <w:r w:rsidR="00555D0D" w:rsidRPr="00D844BE">
        <w:t>Legii nr. 197</w:t>
      </w:r>
      <w:r w:rsidR="00555D0D" w:rsidRPr="00D844BE">
        <w:rPr>
          <w:rFonts w:cs="Courier New"/>
          <w:bCs/>
          <w:shd w:val="clear" w:color="auto" w:fill="FFFFFF"/>
        </w:rPr>
        <w:t xml:space="preserve"> din 1 noiembrie 2012 privind asigurarea calităţii în domeniul serviciilor sociale</w:t>
      </w:r>
      <w:r w:rsidRPr="00D844BE">
        <w:t>;</w:t>
      </w:r>
    </w:p>
    <w:p w:rsidR="00984042" w:rsidRDefault="004241AC" w:rsidP="004521A4">
      <w:pPr>
        <w:pStyle w:val="PlainText"/>
        <w:jc w:val="both"/>
      </w:pPr>
      <w:r w:rsidRPr="00022C99">
        <w:t>b)</w:t>
      </w:r>
      <w:r w:rsidRPr="00022C99">
        <w:tab/>
      </w:r>
      <w:r w:rsidR="00EF0B55" w:rsidRPr="00EF0B55">
        <w:t>Licenţele de funcţionare deţinute de solicitant sau oricare dintre parteneri</w:t>
      </w:r>
      <w:del w:id="32" w:author="Doina LUPASCU" w:date="2015-11-27T16:31:00Z">
        <w:r w:rsidR="00EF0B55" w:rsidRPr="00EF0B55" w:rsidDel="00033897">
          <w:delText xml:space="preserve"> </w:delText>
        </w:r>
      </w:del>
      <w:r w:rsidR="00EF0B55">
        <w:t>,</w:t>
      </w:r>
      <w:r w:rsidR="005E25EF">
        <w:t xml:space="preserve"> după caz. </w:t>
      </w:r>
      <w:r w:rsidR="00984042">
        <w:t>A</w:t>
      </w:r>
      <w:r w:rsidR="005E25EF">
        <w:t>creditare</w:t>
      </w:r>
      <w:r w:rsidR="00984042">
        <w:t>a</w:t>
      </w:r>
      <w:r w:rsidR="005E25EF">
        <w:t xml:space="preserve"> serviciilor sociale </w:t>
      </w:r>
      <w:r w:rsidR="00033897">
        <w:t xml:space="preserve">demonstrată prin licenţă </w:t>
      </w:r>
      <w:r w:rsidR="005E25EF">
        <w:t>nu</w:t>
      </w:r>
      <w:r w:rsidR="00984042">
        <w:t xml:space="preserve"> este condiţie de eligibilitate. </w:t>
      </w:r>
      <w:r w:rsidR="005E25EF">
        <w:t xml:space="preserve"> </w:t>
      </w:r>
      <w:r w:rsidR="00984042">
        <w:t>L</w:t>
      </w:r>
      <w:r w:rsidR="005E25EF">
        <w:t xml:space="preserve">icenţele respective vor demonstra experienţa </w:t>
      </w:r>
      <w:r w:rsidR="00984042">
        <w:t xml:space="preserve">solicitantului </w:t>
      </w:r>
      <w:r w:rsidR="005E25EF">
        <w:t>în furnizarea tipului de serviciu social</w:t>
      </w:r>
      <w:r w:rsidR="00984042">
        <w:t xml:space="preserve"> </w:t>
      </w:r>
      <w:r w:rsidR="00984042" w:rsidRPr="00984042">
        <w:t>ce v</w:t>
      </w:r>
      <w:r w:rsidR="00984042">
        <w:t>a</w:t>
      </w:r>
      <w:r w:rsidR="00984042" w:rsidRPr="00984042">
        <w:t xml:space="preserve"> fi furnizat în cadrul proiectului</w:t>
      </w:r>
      <w:r w:rsidR="00984042">
        <w:t xml:space="preserve">, sau experienţă </w:t>
      </w:r>
      <w:ins w:id="33" w:author="Doina LUPASCU" w:date="2015-11-27T16:30:00Z">
        <w:r w:rsidR="00033897">
          <w:t xml:space="preserve"> </w:t>
        </w:r>
      </w:ins>
      <w:r w:rsidR="00984042">
        <w:t>în furnizarea altui tip de serviciu social şi va fi evaluat ca atare (vezi şi grila de evaluare tehnico – financiară: Grila ETF</w:t>
      </w:r>
      <w:r w:rsidR="00525AA4">
        <w:t xml:space="preserve"> – criteriul </w:t>
      </w:r>
      <w:r w:rsidR="004D0B49">
        <w:t xml:space="preserve">6.2 </w:t>
      </w:r>
      <w:r w:rsidR="004D0B49" w:rsidRPr="004D0B49">
        <w:t>Capacitate operaţională</w:t>
      </w:r>
      <w:r w:rsidR="004D0B49">
        <w:t xml:space="preserve">, </w:t>
      </w:r>
      <w:r w:rsidR="00525AA4">
        <w:t xml:space="preserve">punctele </w:t>
      </w:r>
      <w:r w:rsidR="000B20A4">
        <w:t>d</w:t>
      </w:r>
      <w:r w:rsidR="00525AA4">
        <w:t xml:space="preserve">1 şi </w:t>
      </w:r>
      <w:r w:rsidR="000B20A4">
        <w:t>d</w:t>
      </w:r>
      <w:r w:rsidR="00525AA4">
        <w:t>2</w:t>
      </w:r>
      <w:r w:rsidR="00984042">
        <w:t>).</w:t>
      </w:r>
    </w:p>
    <w:p w:rsidR="00C77632" w:rsidRPr="00C77632" w:rsidRDefault="00A5028A" w:rsidP="004521A4">
      <w:pPr>
        <w:pStyle w:val="ListParagraph"/>
        <w:numPr>
          <w:ilvl w:val="0"/>
          <w:numId w:val="3"/>
        </w:numPr>
        <w:jc w:val="both"/>
      </w:pPr>
      <w:r w:rsidRPr="00022C99">
        <w:lastRenderedPageBreak/>
        <w:t>Anexa  - Tabel centralizator al tipurilor de servicii furnizate vs. acreditare şi licente de funcţionare aferente // în original</w:t>
      </w:r>
      <w:r w:rsidR="000F69D6">
        <w:t>,</w:t>
      </w:r>
      <w:r w:rsidR="00C77632" w:rsidRPr="00C77632">
        <w:t xml:space="preserve">  semnat de reprezentantul legal al solicitantului sau împuternicitului acestuia</w:t>
      </w:r>
    </w:p>
    <w:p w:rsidR="007F3412" w:rsidRDefault="002B59B8" w:rsidP="004521A4">
      <w:pPr>
        <w:pStyle w:val="ListParagraph"/>
        <w:numPr>
          <w:ilvl w:val="0"/>
          <w:numId w:val="3"/>
        </w:numPr>
        <w:ind w:left="284" w:hanging="284"/>
        <w:jc w:val="both"/>
      </w:pPr>
      <w:r w:rsidRPr="00022C99">
        <w:t>Situaţiile financiare anuale ale solicitantului</w:t>
      </w:r>
      <w:r w:rsidR="00BB6EEF">
        <w:t xml:space="preserve"> /partenerului</w:t>
      </w:r>
      <w:r w:rsidR="008B58DF">
        <w:t>/partenerilor</w:t>
      </w:r>
      <w:r w:rsidRPr="00022C99">
        <w:t>,</w:t>
      </w:r>
      <w:r w:rsidR="00BB6EEF">
        <w:t xml:space="preserve"> după caz,</w:t>
      </w:r>
      <w:r w:rsidRPr="00022C99">
        <w:t xml:space="preserve"> aferente exercițiului fiscal anterior depunerii cererii de finanțare</w:t>
      </w:r>
      <w:r w:rsidR="00FF0DDD">
        <w:t>, în copie conform cu originalul.</w:t>
      </w:r>
    </w:p>
    <w:p w:rsidR="00224438" w:rsidRPr="001C2376" w:rsidRDefault="00224438" w:rsidP="004521A4">
      <w:pPr>
        <w:pStyle w:val="ListParagraph"/>
        <w:ind w:left="284"/>
        <w:jc w:val="both"/>
      </w:pPr>
      <w:r w:rsidRPr="001C2376">
        <w:rPr>
          <w:i/>
        </w:rPr>
        <w:t>Pentru UAT-uri şi alte entităţi publice se vor depune</w:t>
      </w:r>
      <w:r w:rsidRPr="001C2376">
        <w:t>:</w:t>
      </w:r>
    </w:p>
    <w:p w:rsidR="007C6996" w:rsidRDefault="00510315" w:rsidP="007C6996">
      <w:pPr>
        <w:pStyle w:val="ListParagraph"/>
        <w:ind w:left="284"/>
        <w:jc w:val="both"/>
      </w:pPr>
      <w:r>
        <w:t>1. BILANT - ultimu</w:t>
      </w:r>
      <w:r w:rsidR="007C6996">
        <w:t>l  exerciti</w:t>
      </w:r>
      <w:r>
        <w:t>u</w:t>
      </w:r>
      <w:r w:rsidR="007C6996">
        <w:t xml:space="preserve"> financiar incheiat</w:t>
      </w:r>
      <w:r w:rsidR="00D44F94">
        <w:t>, înregistrat la Administraţia financiară</w:t>
      </w:r>
    </w:p>
    <w:p w:rsidR="007C6996" w:rsidRDefault="007C6996" w:rsidP="007C6996">
      <w:pPr>
        <w:pStyle w:val="ListParagraph"/>
        <w:ind w:left="284"/>
        <w:jc w:val="both"/>
      </w:pPr>
      <w:r>
        <w:t>2. CONTUL DE REZULTATE PATRIMONIAL - ultim</w:t>
      </w:r>
      <w:r w:rsidR="00510315">
        <w:t>u</w:t>
      </w:r>
      <w:r>
        <w:t>l  exerciti</w:t>
      </w:r>
      <w:r w:rsidR="00510315">
        <w:t>u</w:t>
      </w:r>
      <w:r>
        <w:t xml:space="preserve"> financiar incheiat</w:t>
      </w:r>
    </w:p>
    <w:p w:rsidR="007C6996" w:rsidRDefault="007C6996" w:rsidP="007C6996">
      <w:pPr>
        <w:pStyle w:val="ListParagraph"/>
        <w:ind w:left="284"/>
        <w:jc w:val="both"/>
      </w:pPr>
      <w:r>
        <w:t>3. CONT</w:t>
      </w:r>
      <w:r w:rsidR="00510315">
        <w:t>UL DE EXECUTIE BUGETARA - ultimu</w:t>
      </w:r>
      <w:r>
        <w:t>l  exerciti</w:t>
      </w:r>
      <w:r w:rsidR="00510315">
        <w:t>u</w:t>
      </w:r>
      <w:r>
        <w:t xml:space="preserve"> financiar incheiat</w:t>
      </w:r>
    </w:p>
    <w:p w:rsidR="007C6996" w:rsidRDefault="007C6996" w:rsidP="007C6996">
      <w:pPr>
        <w:pStyle w:val="ListParagraph"/>
        <w:ind w:left="284"/>
        <w:jc w:val="both"/>
      </w:pPr>
      <w:r>
        <w:t>4. Indicatori Execuție bugetara -acolo unde metodologia impune calcularea de indicatori trimestriali se va realiza o medie aritmetică a acestora pe întreg anul fiscal și se vor atașa indicatorii execuției bugetare pe bilanturile  trimestriale (31.03, 30.06, 30.09, 31.12) - Indicatorii cu privire la executia bugetelor locale , prevazuti in Anexa nr. 2 la O.M.A.I-O.M.F.P nr. 244/2651/2010 “pentru aprobarea metodologiilor de aplicare a prevederilor art. 14 alin. (7, ale art. 57 alin. (2^1) si ale art. 76^1 alin. (1 lit. e) din Legea nr. 273/2006 privind finantele publice locale”.</w:t>
      </w:r>
    </w:p>
    <w:p w:rsidR="007C6996" w:rsidRDefault="00FA4118" w:rsidP="007C6996">
      <w:pPr>
        <w:pStyle w:val="ListParagraph"/>
        <w:ind w:left="284"/>
        <w:jc w:val="both"/>
      </w:pPr>
      <w:r>
        <w:t xml:space="preserve">5. </w:t>
      </w:r>
      <w:r w:rsidR="007C6996">
        <w:t xml:space="preserve">ALTE DOCUMENTE CARE SA SUSTINA INFORMATIILE </w:t>
      </w:r>
      <w:r>
        <w:t>SUPLIMENTARE SOLICITATE - ultimu</w:t>
      </w:r>
      <w:r w:rsidR="007C6996">
        <w:t>l  exerci</w:t>
      </w:r>
      <w:r>
        <w:t>ţiu</w:t>
      </w:r>
      <w:r w:rsidR="007C6996">
        <w:t>i financiar incheiat</w:t>
      </w:r>
    </w:p>
    <w:p w:rsidR="009A58D1" w:rsidRPr="00BA4624" w:rsidRDefault="009A58D1" w:rsidP="004521A4">
      <w:pPr>
        <w:pStyle w:val="ListParagraph"/>
        <w:ind w:left="284"/>
        <w:jc w:val="both"/>
        <w:rPr>
          <w:highlight w:val="yellow"/>
        </w:rPr>
      </w:pPr>
    </w:p>
    <w:p w:rsidR="00224438" w:rsidRPr="001C2376" w:rsidRDefault="00825826" w:rsidP="004521A4">
      <w:pPr>
        <w:pStyle w:val="ListParagraph"/>
        <w:ind w:left="284"/>
        <w:jc w:val="both"/>
      </w:pPr>
      <w:r>
        <w:rPr>
          <w:i/>
        </w:rPr>
        <w:t>Pentru ONG – uri</w:t>
      </w:r>
      <w:r w:rsidR="00224438" w:rsidRPr="001C2376">
        <w:t>:</w:t>
      </w:r>
    </w:p>
    <w:p w:rsidR="001C2376" w:rsidRDefault="001C2376" w:rsidP="004521A4">
      <w:pPr>
        <w:pStyle w:val="ListParagraph"/>
        <w:ind w:left="284"/>
        <w:jc w:val="both"/>
        <w:rPr>
          <w:highlight w:val="yellow"/>
        </w:rPr>
      </w:pPr>
    </w:p>
    <w:p w:rsidR="001C2376" w:rsidRDefault="00510315" w:rsidP="001C2376">
      <w:pPr>
        <w:pStyle w:val="ListParagraph"/>
        <w:ind w:left="284"/>
        <w:jc w:val="both"/>
      </w:pPr>
      <w:r>
        <w:t>1. BILANT - ultimu</w:t>
      </w:r>
      <w:r w:rsidR="001C2376">
        <w:t>l  exerciti</w:t>
      </w:r>
      <w:r>
        <w:t>u</w:t>
      </w:r>
      <w:r w:rsidR="001C2376">
        <w:t xml:space="preserve"> financiar incheiat</w:t>
      </w:r>
    </w:p>
    <w:p w:rsidR="001C2376" w:rsidRDefault="001C2376" w:rsidP="001C2376">
      <w:pPr>
        <w:pStyle w:val="ListParagraph"/>
        <w:ind w:left="284"/>
        <w:jc w:val="both"/>
      </w:pPr>
      <w:r>
        <w:t>2. CONTUL RE</w:t>
      </w:r>
      <w:r w:rsidR="00510315">
        <w:t>ZULTATULUI EXERCITIULUI - ultimu</w:t>
      </w:r>
      <w:r>
        <w:t>l  exerciti</w:t>
      </w:r>
      <w:r w:rsidR="00510315">
        <w:t>u</w:t>
      </w:r>
      <w:r>
        <w:t xml:space="preserve"> financiar incheiat</w:t>
      </w:r>
    </w:p>
    <w:p w:rsidR="001C2376" w:rsidRDefault="001C2376" w:rsidP="001C2376">
      <w:pPr>
        <w:pStyle w:val="ListParagraph"/>
        <w:ind w:left="284"/>
        <w:jc w:val="both"/>
      </w:pPr>
      <w:r>
        <w:t>3. ALTE DOCUMENTE CARE SA SUSTINA INFORMATIILE SUPLIMENTARE SOLICITATE - ultim</w:t>
      </w:r>
      <w:r w:rsidR="00510315">
        <w:t>u</w:t>
      </w:r>
      <w:r>
        <w:t>l  exerciti</w:t>
      </w:r>
      <w:r w:rsidR="00510315">
        <w:t>u</w:t>
      </w:r>
      <w:r>
        <w:t xml:space="preserve"> financiar incheiat</w:t>
      </w:r>
    </w:p>
    <w:p w:rsidR="00825826" w:rsidRDefault="00825826" w:rsidP="001C2376">
      <w:pPr>
        <w:pStyle w:val="ListParagraph"/>
        <w:ind w:left="284"/>
        <w:jc w:val="both"/>
      </w:pPr>
    </w:p>
    <w:p w:rsidR="00825826" w:rsidRDefault="00825826" w:rsidP="001C2376">
      <w:pPr>
        <w:pStyle w:val="ListParagraph"/>
        <w:ind w:left="284"/>
        <w:jc w:val="both"/>
      </w:pPr>
      <w:r w:rsidRPr="00825826">
        <w:t>Pentru unităţi de cult se vor depune</w:t>
      </w:r>
      <w:r>
        <w:t>:</w:t>
      </w:r>
    </w:p>
    <w:p w:rsidR="00C4334C" w:rsidRDefault="00825826" w:rsidP="00C4334C">
      <w:pPr>
        <w:pStyle w:val="ListParagraph"/>
        <w:ind w:left="284"/>
        <w:jc w:val="both"/>
      </w:pPr>
      <w:r>
        <w:t>1.</w:t>
      </w:r>
      <w:r w:rsidRPr="00825826">
        <w:t xml:space="preserve">BILANT </w:t>
      </w:r>
      <w:r>
        <w:t xml:space="preserve">– dacă există </w:t>
      </w:r>
      <w:r w:rsidRPr="00825826">
        <w:t>- ultimul  exercitiu financiar incheiat</w:t>
      </w:r>
      <w:r w:rsidR="00C4334C">
        <w:t>. În cazul în care nu există bilanţ, datele din documentele financiare vor fi consolidate de către un expert contabil autorizat în formularul de bilanţ</w:t>
      </w:r>
    </w:p>
    <w:p w:rsidR="00C4334C" w:rsidRDefault="00C4334C" w:rsidP="00C4334C">
      <w:pPr>
        <w:pStyle w:val="ListParagraph"/>
        <w:ind w:left="284"/>
        <w:jc w:val="both"/>
      </w:pPr>
      <w:r>
        <w:t>2.Registrul jurnal</w:t>
      </w:r>
    </w:p>
    <w:p w:rsidR="00825826" w:rsidRDefault="00C4334C" w:rsidP="00C4334C">
      <w:pPr>
        <w:pStyle w:val="ListParagraph"/>
        <w:ind w:left="284"/>
        <w:jc w:val="both"/>
      </w:pPr>
      <w:r>
        <w:t>3.Registrul inventar</w:t>
      </w:r>
    </w:p>
    <w:p w:rsidR="00C4334C" w:rsidRDefault="00C4334C" w:rsidP="00C4334C">
      <w:pPr>
        <w:pStyle w:val="ListParagraph"/>
        <w:ind w:left="284"/>
        <w:jc w:val="both"/>
      </w:pPr>
    </w:p>
    <w:p w:rsidR="007F3412" w:rsidRPr="00022C99" w:rsidRDefault="007F3412" w:rsidP="004521A4">
      <w:pPr>
        <w:pStyle w:val="ListParagraph"/>
        <w:numPr>
          <w:ilvl w:val="0"/>
          <w:numId w:val="3"/>
        </w:numPr>
        <w:ind w:left="284" w:hanging="284"/>
        <w:jc w:val="both"/>
      </w:pPr>
      <w:r w:rsidRPr="00022C99">
        <w:t xml:space="preserve">Declarația de eligibilitate </w:t>
      </w:r>
      <w:r w:rsidR="00BB6EEF">
        <w:t>a solicitantului/partenerului/partenerilor, după caz</w:t>
      </w:r>
      <w:r w:rsidR="00E622C4">
        <w:t>, în original</w:t>
      </w:r>
    </w:p>
    <w:p w:rsidR="00A00430" w:rsidRDefault="007F3412" w:rsidP="004521A4">
      <w:pPr>
        <w:pStyle w:val="ListParagraph"/>
        <w:numPr>
          <w:ilvl w:val="0"/>
          <w:numId w:val="3"/>
        </w:numPr>
        <w:spacing w:after="0" w:line="240" w:lineRule="auto"/>
        <w:ind w:left="284" w:hanging="284"/>
        <w:jc w:val="both"/>
      </w:pPr>
      <w:r w:rsidRPr="00022C99">
        <w:t>Declaraţia de angajament</w:t>
      </w:r>
      <w:r w:rsidR="00BB6EEF">
        <w:t xml:space="preserve"> a solicitantului/partenerului/partenerilor, după caz</w:t>
      </w:r>
      <w:r w:rsidR="00E622C4">
        <w:t>, în original</w:t>
      </w:r>
    </w:p>
    <w:p w:rsidR="005A154D" w:rsidRPr="005A154D" w:rsidRDefault="005A154D" w:rsidP="00D6308B">
      <w:pPr>
        <w:pStyle w:val="ListParagraph"/>
        <w:numPr>
          <w:ilvl w:val="0"/>
          <w:numId w:val="3"/>
        </w:numPr>
        <w:ind w:left="284" w:hanging="284"/>
        <w:jc w:val="both"/>
      </w:pPr>
      <w:r w:rsidRPr="005A154D">
        <w:t>Declarație privind nedeductibilitatea TVA</w:t>
      </w:r>
      <w:r w:rsidR="008B58DF">
        <w:t xml:space="preserve">, </w:t>
      </w:r>
      <w:r w:rsidR="008B58DF" w:rsidRPr="008B58DF">
        <w:t>a solicitantului/partenerului/partenerilor, după caz</w:t>
      </w:r>
    </w:p>
    <w:p w:rsidR="00726FBF" w:rsidRPr="00022C99" w:rsidRDefault="007B7439" w:rsidP="004521A4">
      <w:pPr>
        <w:pStyle w:val="ListParagraph"/>
        <w:numPr>
          <w:ilvl w:val="0"/>
          <w:numId w:val="3"/>
        </w:numPr>
        <w:spacing w:after="0" w:line="240" w:lineRule="auto"/>
        <w:ind w:left="284" w:hanging="284"/>
        <w:jc w:val="both"/>
      </w:pPr>
      <w:r w:rsidRPr="00022C99">
        <w:t xml:space="preserve">Documente privind proprietatea, după cum sunt descrise în tabelul de mai jos: </w:t>
      </w:r>
    </w:p>
    <w:tbl>
      <w:tblPr>
        <w:tblW w:w="9739" w:type="dxa"/>
        <w:tblInd w:w="-559" w:type="dxa"/>
        <w:tblBorders>
          <w:top w:val="single" w:sz="4" w:space="0" w:color="808080"/>
          <w:left w:val="single" w:sz="4" w:space="0" w:color="808080"/>
          <w:bottom w:val="single" w:sz="4" w:space="0" w:color="808080"/>
          <w:right w:val="single" w:sz="4" w:space="0" w:color="808080"/>
          <w:insideV w:val="single" w:sz="4" w:space="0" w:color="808080"/>
        </w:tblBorders>
        <w:tblLook w:val="0000" w:firstRow="0" w:lastRow="0" w:firstColumn="0" w:lastColumn="0" w:noHBand="0" w:noVBand="0"/>
      </w:tblPr>
      <w:tblGrid>
        <w:gridCol w:w="9739"/>
      </w:tblGrid>
      <w:tr w:rsidR="00537BAA" w:rsidRPr="00A45DD5" w:rsidTr="000267F3">
        <w:trPr>
          <w:trHeight w:val="53"/>
        </w:trPr>
        <w:tc>
          <w:tcPr>
            <w:tcW w:w="9739" w:type="dxa"/>
          </w:tcPr>
          <w:p w:rsidR="00537BAA" w:rsidRPr="00A45DD5" w:rsidRDefault="00537BAA" w:rsidP="007B7439">
            <w:pPr>
              <w:spacing w:after="0" w:line="240" w:lineRule="auto"/>
              <w:jc w:val="both"/>
              <w:rPr>
                <w:rFonts w:eastAsia="Times New Roman" w:cs="Times New Roman"/>
                <w:b/>
                <w:bCs/>
              </w:rPr>
            </w:pPr>
          </w:p>
        </w:tc>
      </w:tr>
      <w:tr w:rsidR="00537BAA" w:rsidRPr="00A45DD5" w:rsidTr="00787963">
        <w:trPr>
          <w:trHeight w:val="639"/>
        </w:trPr>
        <w:tc>
          <w:tcPr>
            <w:tcW w:w="9739" w:type="dxa"/>
          </w:tcPr>
          <w:p w:rsidR="00537BAA" w:rsidRPr="00A45DD5" w:rsidRDefault="00537BAA" w:rsidP="007B7439">
            <w:pPr>
              <w:spacing w:after="0" w:line="240" w:lineRule="auto"/>
              <w:jc w:val="both"/>
              <w:rPr>
                <w:rFonts w:eastAsia="Times New Roman" w:cs="Times New Roman"/>
              </w:rPr>
            </w:pPr>
            <w:r w:rsidRPr="00A45DD5">
              <w:rPr>
                <w:rFonts w:eastAsia="Times New Roman" w:cs="Times New Roman"/>
                <w:b/>
              </w:rPr>
              <w:t xml:space="preserve">1.Documente cadastrale şi înregistrarea imobilelor în registre (extras de carte funciară din care să rezulte intabularea, precum și încheierea), </w:t>
            </w:r>
            <w:r w:rsidRPr="00A45DD5">
              <w:rPr>
                <w:rFonts w:eastAsia="Times New Roman" w:cs="Times New Roman"/>
              </w:rPr>
              <w:t>în copie și în termen de valabilitate la data depunerii (emis cu maxim 30 de zile înaintea depunerii proiectului).</w:t>
            </w:r>
          </w:p>
          <w:p w:rsidR="00537BAA" w:rsidRPr="00A45DD5" w:rsidRDefault="00537BAA" w:rsidP="007B7439">
            <w:pPr>
              <w:spacing w:after="0" w:line="240" w:lineRule="auto"/>
              <w:jc w:val="both"/>
              <w:rPr>
                <w:rFonts w:eastAsia="Times New Roman" w:cs="Times New Roman"/>
                <w:bCs/>
              </w:rPr>
            </w:pPr>
          </w:p>
          <w:p w:rsidR="00537BAA" w:rsidRDefault="00537BAA" w:rsidP="007B7439">
            <w:pPr>
              <w:spacing w:after="0" w:line="240" w:lineRule="auto"/>
              <w:jc w:val="both"/>
              <w:rPr>
                <w:rFonts w:eastAsia="Times New Roman" w:cs="Times New Roman"/>
                <w:bCs/>
              </w:rPr>
            </w:pPr>
            <w:r w:rsidRPr="00A45DD5">
              <w:rPr>
                <w:rFonts w:eastAsia="Times New Roman" w:cs="Times New Roman"/>
                <w:bCs/>
              </w:rPr>
              <w:t>Aceste documente vor fi însoțite de un tabel centralizator asupra nr. cadastrale, obiectivele de investiție asupra cărora se realizează în cadrul acestora, precum și suprafețele aferente.</w:t>
            </w:r>
          </w:p>
          <w:p w:rsidR="00537BAA" w:rsidRPr="00A45DD5" w:rsidRDefault="00537BAA" w:rsidP="007B7439">
            <w:pPr>
              <w:spacing w:after="0" w:line="240" w:lineRule="auto"/>
              <w:jc w:val="both"/>
              <w:rPr>
                <w:rFonts w:eastAsia="Times New Roman" w:cs="Times New Roman"/>
                <w:bCs/>
              </w:rPr>
            </w:pPr>
          </w:p>
          <w:p w:rsidR="00537BAA" w:rsidRDefault="00537BAA" w:rsidP="007B7439">
            <w:pPr>
              <w:spacing w:after="0" w:line="240" w:lineRule="auto"/>
              <w:jc w:val="both"/>
              <w:rPr>
                <w:rFonts w:eastAsia="Times New Roman" w:cs="Times New Roman"/>
                <w:b/>
              </w:rPr>
            </w:pPr>
            <w:r w:rsidRPr="00A45DD5">
              <w:rPr>
                <w:rFonts w:eastAsia="Times New Roman" w:cs="Times New Roman"/>
                <w:b/>
              </w:rPr>
              <w:t>2. Plan de amplasament vizat de OCPI pentru imobilele pe care se propune a se realiza investiţia în cadrul proiectului, plan în  care să fie evidențiate inclusiv numerele cadastrale.</w:t>
            </w:r>
          </w:p>
          <w:p w:rsidR="00537BAA" w:rsidRPr="00A45DD5" w:rsidRDefault="00537BAA" w:rsidP="007B7439">
            <w:pPr>
              <w:spacing w:after="0" w:line="240" w:lineRule="auto"/>
              <w:jc w:val="both"/>
              <w:rPr>
                <w:rFonts w:eastAsia="Times New Roman" w:cs="Times New Roman"/>
                <w:b/>
              </w:rPr>
            </w:pPr>
          </w:p>
          <w:p w:rsidR="00537BAA" w:rsidRPr="00A45DD5" w:rsidRDefault="00537BAA" w:rsidP="007B7439">
            <w:pPr>
              <w:spacing w:after="0" w:line="240" w:lineRule="auto"/>
              <w:ind w:left="-42"/>
              <w:jc w:val="both"/>
              <w:rPr>
                <w:rFonts w:eastAsia="Times New Roman" w:cs="Times New Roman"/>
                <w:b/>
              </w:rPr>
            </w:pPr>
            <w:r w:rsidRPr="00A45DD5">
              <w:rPr>
                <w:rFonts w:eastAsia="Times New Roman" w:cs="Times New Roman"/>
                <w:b/>
              </w:rPr>
              <w:lastRenderedPageBreak/>
              <w:t xml:space="preserve">3. Plan </w:t>
            </w:r>
            <w:r w:rsidRPr="00463B5C">
              <w:rPr>
                <w:rFonts w:eastAsia="Times New Roman" w:cs="Times New Roman"/>
                <w:b/>
              </w:rPr>
              <w:t xml:space="preserve">de situație propus </w:t>
            </w:r>
            <w:r w:rsidRPr="00A45DD5">
              <w:rPr>
                <w:rFonts w:eastAsia="Times New Roman" w:cs="Times New Roman"/>
                <w:b/>
              </w:rPr>
              <w:t xml:space="preserve">propus </w:t>
            </w:r>
            <w:r w:rsidRPr="00463B5C">
              <w:rPr>
                <w:rFonts w:eastAsia="Times New Roman" w:cs="Times New Roman"/>
                <w:b/>
              </w:rPr>
              <w:t>pentru realizarea investiţiei elaborat de proiectant, conform Legii 50/1991 cu modificarile si completarile ulterioare</w:t>
            </w:r>
          </w:p>
        </w:tc>
      </w:tr>
    </w:tbl>
    <w:p w:rsidR="00144E33" w:rsidRPr="00AF193C" w:rsidRDefault="007929BC" w:rsidP="00426BCE">
      <w:pPr>
        <w:pStyle w:val="ListParagraph"/>
        <w:numPr>
          <w:ilvl w:val="0"/>
          <w:numId w:val="3"/>
        </w:numPr>
        <w:jc w:val="both"/>
      </w:pPr>
      <w:r w:rsidRPr="00AF193C">
        <w:lastRenderedPageBreak/>
        <w:t xml:space="preserve">Documentația tehnico – economică (DALI /SF, </w:t>
      </w:r>
      <w:r w:rsidR="00426BCE" w:rsidRPr="00AF193C">
        <w:t>documentele ce fundamentează costurile (</w:t>
      </w:r>
      <w:r w:rsidR="00244F97" w:rsidRPr="00AF193C">
        <w:t>minim trei oferte de preț</w:t>
      </w:r>
      <w:r w:rsidR="00426BCE" w:rsidRPr="00AF193C">
        <w:t>, liste de cantități și prețuri unitare provenite din surse verificabile și obiective,</w:t>
      </w:r>
      <w:r w:rsidR="00244F97" w:rsidRPr="00AF193C">
        <w:t xml:space="preserve"> precum şi </w:t>
      </w:r>
      <w:r w:rsidR="008A3FCC">
        <w:t>Notă încadrare în standardele de cost -</w:t>
      </w:r>
      <w:r w:rsidR="00244F97" w:rsidRPr="00AF193C">
        <w:t xml:space="preserve"> model L, </w:t>
      </w:r>
      <w:r w:rsidRPr="00AF193C">
        <w:t>expertiză tehnică,</w:t>
      </w:r>
      <w:r w:rsidR="00106B2C" w:rsidRPr="00AF193C">
        <w:t xml:space="preserve"> </w:t>
      </w:r>
      <w:r w:rsidRPr="00AF193C">
        <w:t>audit energetic însoţit de certificatul de performanţă energetică, studii de teren, după caz)</w:t>
      </w:r>
      <w:r w:rsidR="001B475A" w:rsidRPr="00AF193C">
        <w:t xml:space="preserve"> </w:t>
      </w:r>
      <w:r w:rsidR="005937AC" w:rsidRPr="00AF193C">
        <w:t xml:space="preserve">– în format PDF, </w:t>
      </w:r>
      <w:r w:rsidR="001B475A" w:rsidRPr="00AF193C">
        <w:t>şi certificatul de urbanism</w:t>
      </w:r>
      <w:r w:rsidR="00A00776" w:rsidRPr="00AF193C">
        <w:t xml:space="preserve"> în copie conformă cu originalul</w:t>
      </w:r>
      <w:r w:rsidR="001B475A" w:rsidRPr="00AF193C">
        <w:t>.</w:t>
      </w:r>
    </w:p>
    <w:p w:rsidR="000072E1" w:rsidRPr="00AF193C" w:rsidRDefault="000072E1" w:rsidP="000072E1">
      <w:pPr>
        <w:spacing w:after="0" w:line="240" w:lineRule="auto"/>
        <w:ind w:left="360"/>
        <w:jc w:val="both"/>
        <w:rPr>
          <w:rFonts w:eastAsia="Times New Roman" w:cs="Times New Roman"/>
        </w:rPr>
      </w:pPr>
      <w:r w:rsidRPr="00AF193C">
        <w:rPr>
          <w:rFonts w:eastAsia="Times New Roman" w:cs="Times New Roman"/>
          <w:iCs/>
        </w:rPr>
        <w:t>Documentaţia tehnico-economică a obiectivului de investiție a fost elabora</w:t>
      </w:r>
      <w:r w:rsidR="00DC1194" w:rsidRPr="00AF193C">
        <w:rPr>
          <w:rFonts w:eastAsia="Times New Roman" w:cs="Times New Roman"/>
          <w:iCs/>
        </w:rPr>
        <w:t xml:space="preserve">tă/ revizuită/ reactualizată în termen de maxim </w:t>
      </w:r>
      <w:r w:rsidRPr="00AF193C">
        <w:rPr>
          <w:rFonts w:eastAsia="Times New Roman" w:cs="Times New Roman"/>
          <w:iCs/>
        </w:rPr>
        <w:t xml:space="preserve"> 2 ani</w:t>
      </w:r>
      <w:r w:rsidR="00DC1194" w:rsidRPr="00AF193C">
        <w:rPr>
          <w:rFonts w:eastAsia="Times New Roman" w:cs="Times New Roman"/>
          <w:iCs/>
        </w:rPr>
        <w:t>,</w:t>
      </w:r>
      <w:r w:rsidRPr="00AF193C">
        <w:rPr>
          <w:rFonts w:eastAsia="Times New Roman" w:cs="Times New Roman"/>
          <w:iCs/>
        </w:rPr>
        <w:t xml:space="preserve"> înainte de data depunerii cererii de finanţare</w:t>
      </w:r>
      <w:r w:rsidR="00DC1194" w:rsidRPr="00AF193C">
        <w:rPr>
          <w:rFonts w:eastAsia="Times New Roman" w:cs="Times New Roman"/>
          <w:iCs/>
        </w:rPr>
        <w:t>.</w:t>
      </w:r>
    </w:p>
    <w:p w:rsidR="000072E1" w:rsidRPr="00AF193C" w:rsidRDefault="000072E1" w:rsidP="000072E1">
      <w:pPr>
        <w:spacing w:after="0" w:line="240" w:lineRule="auto"/>
        <w:ind w:left="360"/>
        <w:jc w:val="both"/>
        <w:rPr>
          <w:rFonts w:eastAsia="Times New Roman" w:cs="Times New Roman"/>
          <w:iCs/>
        </w:rPr>
      </w:pPr>
      <w:r w:rsidRPr="00AF193C">
        <w:rPr>
          <w:rFonts w:eastAsia="Times New Roman" w:cs="Times New Roman"/>
          <w:iCs/>
        </w:rPr>
        <w:t xml:space="preserve">Devizul general a fost actualizat </w:t>
      </w:r>
      <w:r w:rsidR="00DC1194" w:rsidRPr="00AF193C">
        <w:rPr>
          <w:rFonts w:eastAsia="Times New Roman" w:cs="Times New Roman"/>
          <w:iCs/>
        </w:rPr>
        <w:t>în termen de maxim</w:t>
      </w:r>
      <w:r w:rsidRPr="00AF193C">
        <w:rPr>
          <w:rFonts w:eastAsia="Times New Roman" w:cs="Times New Roman"/>
          <w:iCs/>
        </w:rPr>
        <w:t xml:space="preserve"> 12 luni înainte de data depunerii cererii de finanţare.</w:t>
      </w:r>
    </w:p>
    <w:p w:rsidR="00144E33" w:rsidRDefault="00144E33" w:rsidP="00144E33">
      <w:pPr>
        <w:pStyle w:val="ListParagraph"/>
        <w:ind w:left="360"/>
        <w:jc w:val="both"/>
      </w:pPr>
    </w:p>
    <w:p w:rsidR="00A379C7" w:rsidRDefault="001B475A" w:rsidP="00144E33">
      <w:pPr>
        <w:pStyle w:val="ListParagraph"/>
        <w:ind w:left="360"/>
        <w:jc w:val="both"/>
      </w:pPr>
      <w:r>
        <w:t xml:space="preserve"> Pentru proiectele cu grad mai mare de maturitate</w:t>
      </w:r>
      <w:r w:rsidR="00A379C7">
        <w:t>, se vor prezenta în plus</w:t>
      </w:r>
      <w:r>
        <w:t xml:space="preserve">: </w:t>
      </w:r>
      <w:r w:rsidR="007929BC" w:rsidRPr="00022C99">
        <w:t xml:space="preserve"> </w:t>
      </w:r>
    </w:p>
    <w:p w:rsidR="00A379C7" w:rsidRDefault="00A379C7" w:rsidP="00E74E38">
      <w:pPr>
        <w:pStyle w:val="ListParagraph"/>
        <w:numPr>
          <w:ilvl w:val="0"/>
          <w:numId w:val="16"/>
        </w:numPr>
        <w:jc w:val="both"/>
      </w:pPr>
      <w:r>
        <w:t>Pentru cazul în care</w:t>
      </w:r>
      <w:r w:rsidR="003A07CE">
        <w:t xml:space="preserve"> este semnat contractul de </w:t>
      </w:r>
      <w:r w:rsidRPr="00A379C7">
        <w:t xml:space="preserve"> execuţi</w:t>
      </w:r>
      <w:r w:rsidR="003A07CE">
        <w:t>e a Proiectului Tehnic</w:t>
      </w:r>
      <w:r>
        <w:t>, se va prezenta contractul de servicii de proiectare</w:t>
      </w:r>
      <w:r w:rsidR="003A07CE">
        <w:t xml:space="preserve"> pentru PT+DDE</w:t>
      </w:r>
      <w:r w:rsidR="00497F04">
        <w:t>.</w:t>
      </w:r>
    </w:p>
    <w:p w:rsidR="00A00776" w:rsidRPr="00D44F94" w:rsidRDefault="00A00776" w:rsidP="00E74E38">
      <w:pPr>
        <w:pStyle w:val="ListParagraph"/>
        <w:numPr>
          <w:ilvl w:val="0"/>
          <w:numId w:val="16"/>
        </w:numPr>
        <w:spacing w:after="0" w:line="240" w:lineRule="auto"/>
        <w:jc w:val="both"/>
        <w:rPr>
          <w:rFonts w:eastAsia="Times New Roman" w:cs="Times New Roman"/>
          <w:iCs/>
        </w:rPr>
      </w:pPr>
      <w:r w:rsidRPr="009C03EC">
        <w:t>Pentru cazul în care Proiectul tehnic și detaliile de execuție, a fost întocmit și recepționat se va depune în mod obligatoriu în cadrul documentației tehnico-</w:t>
      </w:r>
      <w:r w:rsidRPr="00D44F94">
        <w:t>economice</w:t>
      </w:r>
      <w:r w:rsidR="009C03EC" w:rsidRPr="00D44F94">
        <w:t xml:space="preserve">, </w:t>
      </w:r>
      <w:r w:rsidR="009C03EC" w:rsidRPr="00D44F94">
        <w:rPr>
          <w:rFonts w:eastAsia="Times New Roman" w:cs="Times New Roman"/>
          <w:iCs/>
        </w:rPr>
        <w:t>urmând ca evaluarea tehnică și financiară să se realizeze în baza acestuia</w:t>
      </w:r>
      <w:r w:rsidRPr="00D44F94">
        <w:t>. Formatul acestuia va fi scanat, tip pdf.</w:t>
      </w:r>
    </w:p>
    <w:p w:rsidR="00A379C7" w:rsidRDefault="00A379C7" w:rsidP="00E74E38">
      <w:pPr>
        <w:pStyle w:val="ListParagraph"/>
        <w:numPr>
          <w:ilvl w:val="0"/>
          <w:numId w:val="16"/>
        </w:numPr>
        <w:jc w:val="both"/>
      </w:pPr>
      <w:r w:rsidRPr="00D44F94">
        <w:t>Pentru cazul în care Autorizaţia de Construire este emisă, se va prezenta Autorizaţia</w:t>
      </w:r>
      <w:r>
        <w:t xml:space="preserve"> de construire</w:t>
      </w:r>
      <w:r w:rsidR="0068390C">
        <w:t>.</w:t>
      </w:r>
      <w:r>
        <w:t xml:space="preserve"> </w:t>
      </w:r>
    </w:p>
    <w:p w:rsidR="007929BC" w:rsidRDefault="00A379C7" w:rsidP="00E74E38">
      <w:pPr>
        <w:pStyle w:val="ListParagraph"/>
        <w:numPr>
          <w:ilvl w:val="0"/>
          <w:numId w:val="16"/>
        </w:numPr>
        <w:jc w:val="both"/>
      </w:pPr>
      <w:r>
        <w:t xml:space="preserve">Pentru cazul în care </w:t>
      </w:r>
      <w:r w:rsidR="007929BC" w:rsidRPr="00022C99">
        <w:t xml:space="preserve">contractul de lucrări </w:t>
      </w:r>
      <w:r>
        <w:t>este semnat, se va prezenta c</w:t>
      </w:r>
      <w:r w:rsidR="00F908D7">
        <w:t>ontractul de lucrări</w:t>
      </w:r>
      <w:r w:rsidR="00861D7D">
        <w:t xml:space="preserve"> </w:t>
      </w:r>
      <w:r w:rsidR="003F7811">
        <w:t>-</w:t>
      </w:r>
      <w:r w:rsidR="004F6DCB">
        <w:t xml:space="preserve"> format pdf</w:t>
      </w:r>
    </w:p>
    <w:p w:rsidR="007929BC" w:rsidRDefault="00F86CDD" w:rsidP="00F86CDD">
      <w:pPr>
        <w:jc w:val="both"/>
      </w:pPr>
      <w:r w:rsidRPr="00F86CDD">
        <w:t xml:space="preserve">Pentru proiectele de investiţii pentru care execuţia de lucrări a fost </w:t>
      </w:r>
      <w:r w:rsidRPr="005579CF">
        <w:t>demarată</w:t>
      </w:r>
      <w:r w:rsidR="002C128A" w:rsidRPr="005579CF">
        <w:t xml:space="preserve"> după 1 ianuarie 201</w:t>
      </w:r>
      <w:r w:rsidR="004965FB" w:rsidRPr="005579CF">
        <w:t>4</w:t>
      </w:r>
      <w:r w:rsidRPr="005579CF">
        <w:t>,</w:t>
      </w:r>
      <w:r w:rsidRPr="00F86CDD">
        <w:t xml:space="preserve">  însă  proiectele nu s-au încheiat în mod fizic sau financiar înainte de depunerea  cererii de finanțare</w:t>
      </w:r>
      <w:r w:rsidR="002F2B46">
        <w:t>, se vor mai anexa</w:t>
      </w:r>
      <w:r w:rsidR="0086717B">
        <w:t xml:space="preserve"> în format pdf</w:t>
      </w:r>
      <w:r w:rsidR="007929BC" w:rsidRPr="00022C99">
        <w:t>:</w:t>
      </w:r>
    </w:p>
    <w:p w:rsidR="00F050B7" w:rsidRDefault="00861D7D" w:rsidP="00E74E38">
      <w:pPr>
        <w:pStyle w:val="ListParagraph"/>
        <w:numPr>
          <w:ilvl w:val="0"/>
          <w:numId w:val="19"/>
        </w:numPr>
        <w:jc w:val="both"/>
      </w:pPr>
      <w:r>
        <w:t>T</w:t>
      </w:r>
      <w:r w:rsidR="00F050B7" w:rsidRPr="00F050B7">
        <w:t xml:space="preserve">oate actele adiţionale </w:t>
      </w:r>
      <w:r>
        <w:t>la contractul de lucrări</w:t>
      </w:r>
      <w:r w:rsidR="0086717B">
        <w:t>;</w:t>
      </w:r>
    </w:p>
    <w:p w:rsidR="0086717B" w:rsidRPr="00B522EF" w:rsidRDefault="000F2412" w:rsidP="00E74E38">
      <w:pPr>
        <w:pStyle w:val="ListParagraph"/>
        <w:numPr>
          <w:ilvl w:val="0"/>
          <w:numId w:val="17"/>
        </w:numPr>
        <w:ind w:left="1134" w:hanging="425"/>
        <w:jc w:val="both"/>
      </w:pPr>
      <w:r w:rsidRPr="00B522EF">
        <w:t>Procesul verbal de recepţie p</w:t>
      </w:r>
      <w:r w:rsidR="0086717B" w:rsidRPr="00B522EF">
        <w:t>arţială a lucrărilor;</w:t>
      </w:r>
      <w:r w:rsidRPr="00B522EF">
        <w:t xml:space="preserve"> </w:t>
      </w:r>
    </w:p>
    <w:p w:rsidR="001C2443" w:rsidRPr="00B522EF" w:rsidRDefault="001C2443" w:rsidP="00E74E38">
      <w:pPr>
        <w:pStyle w:val="ListParagraph"/>
        <w:numPr>
          <w:ilvl w:val="0"/>
          <w:numId w:val="17"/>
        </w:numPr>
        <w:ind w:left="1134" w:hanging="425"/>
        <w:jc w:val="both"/>
      </w:pPr>
      <w:r w:rsidRPr="00B522EF">
        <w:t xml:space="preserve">Raportul </w:t>
      </w:r>
      <w:r w:rsidRPr="00B522EF">
        <w:rPr>
          <w:rFonts w:eastAsia="Times New Roman" w:cs="Times New Roman"/>
        </w:rPr>
        <w:t>privind stadiul fizic al investiției, însoțit de  devizele detaliate, asumate de către reprezentantul legal al solicitantului, de către dirigintele de şantier şi de către constructor</w:t>
      </w:r>
    </w:p>
    <w:p w:rsidR="009C7F73" w:rsidRDefault="000F2412" w:rsidP="00274E42">
      <w:pPr>
        <w:spacing w:after="0" w:line="240" w:lineRule="auto"/>
        <w:rPr>
          <w:rFonts w:eastAsia="Times New Roman" w:cs="Times New Roman"/>
        </w:rPr>
      </w:pPr>
      <w:r w:rsidRPr="000F2412">
        <w:rPr>
          <w:rFonts w:eastAsia="Times New Roman" w:cs="Times New Roman"/>
        </w:rPr>
        <w:t>Vezi şi Ghidul General – subsecţiunea 7.4.1, punctul 13</w:t>
      </w:r>
      <w:r w:rsidR="00274E42">
        <w:rPr>
          <w:rFonts w:eastAsia="Times New Roman" w:cs="Times New Roman"/>
        </w:rPr>
        <w:t>, cu menţiunea că documentele scanate vor fi  în format pdf.</w:t>
      </w:r>
    </w:p>
    <w:p w:rsidR="00A76A15" w:rsidRPr="00B522EF" w:rsidRDefault="00A76A15" w:rsidP="00E63B01">
      <w:pPr>
        <w:spacing w:after="0" w:line="240" w:lineRule="auto"/>
        <w:jc w:val="both"/>
      </w:pPr>
      <w:r>
        <w:rPr>
          <w:rFonts w:eastAsia="Times New Roman" w:cs="Times New Roman"/>
        </w:rPr>
        <w:t xml:space="preserve">Pentru toate proiectele, </w:t>
      </w:r>
      <w:r w:rsidRPr="001F34A6">
        <w:rPr>
          <w:rFonts w:ascii="Calibri" w:eastAsia="MS Mincho" w:hAnsi="Calibri" w:cs="Calibri"/>
          <w:bCs/>
          <w:lang w:val="en-US"/>
        </w:rPr>
        <w:t xml:space="preserve">documente justificative pentru valorile incluse in </w:t>
      </w:r>
      <w:r>
        <w:rPr>
          <w:rFonts w:ascii="Calibri" w:eastAsia="MS Mincho" w:hAnsi="Calibri" w:cs="Calibri"/>
          <w:bCs/>
          <w:lang w:val="en-US"/>
        </w:rPr>
        <w:t>devizul general</w:t>
      </w:r>
      <w:r w:rsidRPr="00A76A15">
        <w:rPr>
          <w:rFonts w:ascii="Calibri" w:eastAsia="MS Mincho" w:hAnsi="Calibri" w:cs="Calibri"/>
          <w:b/>
          <w:bCs/>
          <w:lang w:val="en-US"/>
        </w:rPr>
        <w:t>.</w:t>
      </w:r>
      <w:r w:rsidR="00435893">
        <w:rPr>
          <w:rFonts w:ascii="Calibri" w:eastAsia="MS Mincho" w:hAnsi="Calibri" w:cs="Calibri"/>
          <w:b/>
          <w:bCs/>
          <w:lang w:val="en-US"/>
        </w:rPr>
        <w:t xml:space="preserve"> </w:t>
      </w:r>
      <w:r w:rsidR="00435893" w:rsidRPr="00B522EF">
        <w:rPr>
          <w:rFonts w:eastAsia="MS Mincho" w:cs="Calibri"/>
          <w:bCs/>
          <w:lang w:val="en-US"/>
        </w:rPr>
        <w:t xml:space="preserve">Documentele justificative  sunt necesare în etapa de evaluare a proiectului – vezi şi </w:t>
      </w:r>
      <w:r w:rsidR="00435893" w:rsidRPr="00B522EF">
        <w:t>Anexa 8.3.4 Grila ETF – criteriul 3.2 Calitatea documentaţiei tehnico-economice, punctul c.</w:t>
      </w:r>
    </w:p>
    <w:p w:rsidR="00593556" w:rsidRPr="00B522EF" w:rsidRDefault="00593556" w:rsidP="00593556">
      <w:pPr>
        <w:spacing w:after="0" w:line="240" w:lineRule="auto"/>
        <w:contextualSpacing/>
        <w:jc w:val="both"/>
        <w:rPr>
          <w:rFonts w:eastAsia="Times New Roman" w:cs="Times New Roman"/>
        </w:rPr>
      </w:pPr>
      <w:r w:rsidRPr="00B522EF">
        <w:rPr>
          <w:rFonts w:eastAsia="Times New Roman" w:cs="Times New Roman"/>
        </w:rPr>
        <w:t>Pentru proiectele contractate la faza DALI, beneficiarul are obligația ca în cel mult 2 (două) luni să lanseze în SEAP achiziția pentru proiectul tehnic, iar în termen de maxim 9 (nouă) luni să lanseze achiziția de execuție lucrări, termene calculate de la intrarea în vigoare a contractului</w:t>
      </w:r>
      <w:r w:rsidRPr="00B522EF">
        <w:rPr>
          <w:rFonts w:eastAsia="Times New Roman" w:cs="Times New Roman"/>
          <w:iCs/>
        </w:rPr>
        <w:t xml:space="preserve"> de finanțare (sancțiunea în cazul neîndeplinirii obligației fiind rezilierea contractului de finanțare).</w:t>
      </w:r>
    </w:p>
    <w:p w:rsidR="00593556" w:rsidRPr="00B522EF" w:rsidRDefault="00593556" w:rsidP="00593556">
      <w:pPr>
        <w:spacing w:after="0" w:line="240" w:lineRule="auto"/>
        <w:contextualSpacing/>
        <w:jc w:val="both"/>
        <w:rPr>
          <w:rFonts w:eastAsia="Times New Roman" w:cs="Times New Roman"/>
        </w:rPr>
      </w:pPr>
      <w:r w:rsidRPr="00B522EF">
        <w:rPr>
          <w:rFonts w:eastAsia="Times New Roman" w:cs="Times New Roman"/>
        </w:rPr>
        <w:t>Pentru proiectele contractate la faza PT, beneficiarul are obligația ca în cel mult 2 (două) luni să lanseze achiziția de execuție lucrări, termen calculat de la intrarea în vigoare a contractului</w:t>
      </w:r>
      <w:r w:rsidRPr="00B522EF">
        <w:rPr>
          <w:rFonts w:eastAsia="Times New Roman" w:cs="Times New Roman"/>
          <w:iCs/>
        </w:rPr>
        <w:t xml:space="preserve"> (sancțiunea în cazul neîndeplinirii obligației fiind rezilierea contractului de finanțare).</w:t>
      </w:r>
    </w:p>
    <w:p w:rsidR="00593556" w:rsidRPr="00B522EF" w:rsidRDefault="00593556" w:rsidP="00593556">
      <w:pPr>
        <w:spacing w:after="0" w:line="240" w:lineRule="auto"/>
        <w:jc w:val="both"/>
        <w:rPr>
          <w:rFonts w:eastAsia="Times New Roman" w:cs="Times New Roman"/>
          <w:iCs/>
          <w:highlight w:val="yellow"/>
        </w:rPr>
      </w:pPr>
    </w:p>
    <w:p w:rsidR="00593556" w:rsidRPr="00B522EF" w:rsidRDefault="00593556" w:rsidP="00593556">
      <w:pPr>
        <w:spacing w:after="0" w:line="240" w:lineRule="auto"/>
        <w:jc w:val="both"/>
        <w:rPr>
          <w:rFonts w:eastAsia="Times New Roman" w:cs="Times New Roman"/>
          <w:iCs/>
        </w:rPr>
      </w:pPr>
      <w:r w:rsidRPr="00B522EF">
        <w:rPr>
          <w:rFonts w:eastAsia="Times New Roman" w:cs="Times New Roman"/>
          <w:iCs/>
        </w:rPr>
        <w:t xml:space="preserve">(dacă este cazul) Beneficiarul are obligația ca, în termen de 10 de zile de la intrarea în vigoare a contractului de finanțare să depună la sediul OI documentațiile de achiziție ale contractului de </w:t>
      </w:r>
      <w:r w:rsidRPr="00B522EF">
        <w:rPr>
          <w:rFonts w:eastAsia="Times New Roman" w:cs="Times New Roman"/>
          <w:iCs/>
        </w:rPr>
        <w:lastRenderedPageBreak/>
        <w:t>lucrări, pentru proiectele a căror lucrări au fost începute, dar nu au fost încheiate în mod fizic sau implementate integral (sancțiunea în cazul neîndeplinirii obligației putând fi rezilierea contractului de finanțare).</w:t>
      </w:r>
    </w:p>
    <w:p w:rsidR="00F2268A" w:rsidRPr="00F332D8" w:rsidRDefault="00F332D8" w:rsidP="00F332D8">
      <w:pPr>
        <w:pStyle w:val="ListParagraph"/>
        <w:numPr>
          <w:ilvl w:val="0"/>
          <w:numId w:val="3"/>
        </w:numPr>
        <w:jc w:val="both"/>
        <w:rPr>
          <w:rFonts w:ascii="Calibri" w:eastAsia="Calibri" w:hAnsi="Calibri" w:cs="Arial"/>
        </w:rPr>
      </w:pPr>
      <w:r w:rsidRPr="00F332D8">
        <w:rPr>
          <w:rFonts w:ascii="Calibri" w:eastAsia="Calibri" w:hAnsi="Calibri" w:cs="Arial"/>
        </w:rPr>
        <w:t>Actul administrativ al autorității competente</w:t>
      </w:r>
      <w:r>
        <w:rPr>
          <w:rFonts w:ascii="Calibri" w:eastAsia="Calibri" w:hAnsi="Calibri" w:cs="Arial"/>
        </w:rPr>
        <w:t xml:space="preserve"> </w:t>
      </w:r>
      <w:r w:rsidRPr="00F332D8">
        <w:rPr>
          <w:rFonts w:ascii="Calibri" w:eastAsia="Calibri" w:hAnsi="Calibri" w:cs="Arial"/>
        </w:rPr>
        <w:t xml:space="preserve"> pentru protecția medi</w:t>
      </w:r>
      <w:r>
        <w:rPr>
          <w:rFonts w:ascii="Calibri" w:eastAsia="Calibri" w:hAnsi="Calibri" w:cs="Arial"/>
        </w:rPr>
        <w:t xml:space="preserve">ului </w:t>
      </w:r>
      <w:r w:rsidRPr="00F332D8">
        <w:rPr>
          <w:rFonts w:eastAsia="Calibri"/>
          <w:b/>
          <w:szCs w:val="20"/>
        </w:rPr>
        <w:t xml:space="preserve"> </w:t>
      </w:r>
      <w:r w:rsidRPr="00F332D8">
        <w:rPr>
          <w:rFonts w:eastAsia="Calibri"/>
          <w:szCs w:val="20"/>
        </w:rPr>
        <w:t>(decizia de încadrare referitor la necesitatea efectuării studiului de impact sau clasarea notificării)</w:t>
      </w:r>
      <w:r>
        <w:t xml:space="preserve">. </w:t>
      </w:r>
      <w:r w:rsidR="00C3178A" w:rsidRPr="002F2B46">
        <w:t xml:space="preserve"> </w:t>
      </w:r>
      <w:r w:rsidR="00446A26" w:rsidRPr="00F332D8">
        <w:rPr>
          <w:i/>
        </w:rPr>
        <w:t xml:space="preserve">Se aplică detalierile din subsecţiunea 7.4.1, punctul </w:t>
      </w:r>
      <w:r w:rsidR="000F47EF" w:rsidRPr="00F332D8">
        <w:rPr>
          <w:i/>
        </w:rPr>
        <w:t>15</w:t>
      </w:r>
      <w:r w:rsidR="00446A26" w:rsidRPr="00F332D8">
        <w:rPr>
          <w:i/>
        </w:rPr>
        <w:t>, din cadrul Ghidului solicitantului -Condiții generale de accesare a fondurilor.</w:t>
      </w:r>
    </w:p>
    <w:p w:rsidR="009C7F73" w:rsidRPr="00022C99" w:rsidRDefault="009C7F73" w:rsidP="00E63B01">
      <w:pPr>
        <w:pStyle w:val="ListParagraph"/>
        <w:numPr>
          <w:ilvl w:val="0"/>
          <w:numId w:val="3"/>
        </w:numPr>
        <w:spacing w:after="0" w:line="240" w:lineRule="auto"/>
        <w:jc w:val="both"/>
      </w:pPr>
      <w:r w:rsidRPr="00022C99">
        <w:t>Hotărârea solicitantului/hotătârile partenerilor de aprobare a indicatorilor tehnico-economici;</w:t>
      </w:r>
    </w:p>
    <w:p w:rsidR="009C7F73" w:rsidRPr="00CF1203" w:rsidRDefault="00CF1203" w:rsidP="00E63B01">
      <w:pPr>
        <w:spacing w:after="0" w:line="240" w:lineRule="auto"/>
        <w:ind w:left="284"/>
        <w:jc w:val="both"/>
        <w:rPr>
          <w:i/>
        </w:rPr>
      </w:pPr>
      <w:r w:rsidRPr="00CF1203">
        <w:rPr>
          <w:i/>
        </w:rPr>
        <w:t>Se aplică detalierile din subsecţiunea 7.4.1, punctul 1</w:t>
      </w:r>
      <w:r w:rsidR="000F47EF">
        <w:rPr>
          <w:i/>
        </w:rPr>
        <w:t>6</w:t>
      </w:r>
      <w:r w:rsidRPr="00CF1203">
        <w:rPr>
          <w:i/>
        </w:rPr>
        <w:t>, din cadrul Ghidului solicitantului -Condiții generale de accesare a fondurilor.</w:t>
      </w:r>
    </w:p>
    <w:p w:rsidR="009C7F73" w:rsidRDefault="009C7F73" w:rsidP="00E63B01">
      <w:pPr>
        <w:pStyle w:val="ListParagraph"/>
        <w:numPr>
          <w:ilvl w:val="0"/>
          <w:numId w:val="3"/>
        </w:numPr>
        <w:spacing w:after="0" w:line="240" w:lineRule="auto"/>
        <w:jc w:val="both"/>
      </w:pPr>
      <w:r w:rsidRPr="00022C99">
        <w:t>Devizul general pentru proiectele de lucrări în conformitate cu legislația în vigoare  – a se vedea structura devizului general din cadrul HG 28/2008 privind aprobarea conţinutului-cadru al documentaţiei tehnico-economice aferente investiţiilor publice, precum şi a structurii şi metodologiei de elaborare a devizului general pentru obiective de investiţii şi lucr</w:t>
      </w:r>
      <w:r w:rsidR="00640DB1">
        <w:t>ări de intervenţii</w:t>
      </w:r>
      <w:r w:rsidR="00170BE0" w:rsidRPr="00022C99">
        <w:t>.</w:t>
      </w:r>
      <w:r w:rsidR="001D19B2">
        <w:t xml:space="preserve"> </w:t>
      </w:r>
    </w:p>
    <w:p w:rsidR="00170BE0" w:rsidRPr="002849E9" w:rsidRDefault="002849E9" w:rsidP="00E63B01">
      <w:pPr>
        <w:pStyle w:val="ListParagraph"/>
        <w:ind w:left="284"/>
        <w:jc w:val="both"/>
        <w:rPr>
          <w:i/>
        </w:rPr>
      </w:pPr>
      <w:r w:rsidRPr="002849E9">
        <w:rPr>
          <w:i/>
        </w:rPr>
        <w:t>Se aplică detalierile din subsecţiunea 7.4.1, punctul 1</w:t>
      </w:r>
      <w:r w:rsidR="000F47EF">
        <w:rPr>
          <w:i/>
        </w:rPr>
        <w:t>7</w:t>
      </w:r>
      <w:r w:rsidRPr="002849E9">
        <w:rPr>
          <w:i/>
        </w:rPr>
        <w:t>, din cadrul Ghidului solicitantului -Condiții generale de accesare a fondurilor.</w:t>
      </w:r>
    </w:p>
    <w:p w:rsidR="00136007" w:rsidRDefault="00136007" w:rsidP="00E63B01">
      <w:pPr>
        <w:pStyle w:val="ListParagraph"/>
        <w:numPr>
          <w:ilvl w:val="0"/>
          <w:numId w:val="3"/>
        </w:numPr>
        <w:spacing w:after="0" w:line="240" w:lineRule="auto"/>
        <w:jc w:val="both"/>
      </w:pPr>
      <w:r w:rsidRPr="00022C99">
        <w:t>Lista de echipamente și/sau lucrări și/sau servicii cu încadrarea acestora pe secțiunea de cheltuieli eligib</w:t>
      </w:r>
      <w:r w:rsidR="00640DB1">
        <w:t>ile /ne-eligibile</w:t>
      </w:r>
    </w:p>
    <w:p w:rsidR="005E0FBE" w:rsidRDefault="005E0FBE" w:rsidP="005E0FBE">
      <w:pPr>
        <w:spacing w:after="0" w:line="240" w:lineRule="auto"/>
        <w:jc w:val="both"/>
      </w:pPr>
      <w:r w:rsidRPr="005E0FBE">
        <w:t>Se va anexa lista de echipamente și/sau lucrări și/sau servicii, evidenţiindu-se cheltuielile eligibile şi neeligibile</w:t>
      </w:r>
      <w:r w:rsidR="00D670FB">
        <w:t xml:space="preserve"> (conform Model)</w:t>
      </w:r>
      <w:r w:rsidRPr="005E0FBE">
        <w:t>, iar informaţiile vor fi corelate cu bugetul proiectului, cu devizul general şi cu devizele pe obiecte.</w:t>
      </w:r>
    </w:p>
    <w:p w:rsidR="001B08AE" w:rsidRPr="00022C99" w:rsidRDefault="006A6516" w:rsidP="00E63B01">
      <w:pPr>
        <w:pStyle w:val="ListParagraph"/>
        <w:numPr>
          <w:ilvl w:val="0"/>
          <w:numId w:val="3"/>
        </w:numPr>
        <w:jc w:val="both"/>
      </w:pPr>
      <w:r>
        <w:t xml:space="preserve">Fișa de proiect pentru </w:t>
      </w:r>
      <w:r w:rsidR="001B08AE" w:rsidRPr="00022C99">
        <w:t>proiectel</w:t>
      </w:r>
      <w:r w:rsidR="005A2BF3">
        <w:t>e</w:t>
      </w:r>
      <w:r w:rsidR="001B08AE" w:rsidRPr="00022C99">
        <w:t xml:space="preserve"> complementare (Programul Operaţional Capital Uman</w:t>
      </w:r>
      <w:r>
        <w:t>)</w:t>
      </w:r>
    </w:p>
    <w:p w:rsidR="00A20B5E" w:rsidRDefault="00A20B5E" w:rsidP="00E63B01">
      <w:pPr>
        <w:pStyle w:val="ListParagraph"/>
        <w:numPr>
          <w:ilvl w:val="0"/>
          <w:numId w:val="3"/>
        </w:numPr>
        <w:jc w:val="both"/>
      </w:pPr>
      <w:r>
        <w:t>Contracte</w:t>
      </w:r>
      <w:r w:rsidR="00AE1D7F">
        <w:t xml:space="preserve"> </w:t>
      </w:r>
      <w:r>
        <w:t>de furnizare de servicii sociale între centru</w:t>
      </w:r>
      <w:r w:rsidR="0049043B">
        <w:t xml:space="preserve"> social </w:t>
      </w:r>
      <w:r>
        <w:t xml:space="preserve"> şi furni</w:t>
      </w:r>
      <w:r w:rsidR="00640DB1">
        <w:t>zori de servicii sociale</w:t>
      </w:r>
      <w:r w:rsidR="0049043B">
        <w:t xml:space="preserve">  de drept privat</w:t>
      </w:r>
      <w:r w:rsidR="00AE1D7F">
        <w:t>, însoţite de dovada selectări</w:t>
      </w:r>
      <w:r w:rsidR="0049043B">
        <w:t>i transparente, în format pdf, în cazul cererilopr de finanţare la care solicitantul este un parteneriat dintre o autoritate publică locală şi un furnizor privat de servicii sociale</w:t>
      </w:r>
    </w:p>
    <w:p w:rsidR="00A20B5E" w:rsidRPr="00022C99" w:rsidRDefault="00A20B5E" w:rsidP="0022184C">
      <w:pPr>
        <w:pStyle w:val="ListParagraph"/>
        <w:numPr>
          <w:ilvl w:val="0"/>
          <w:numId w:val="3"/>
        </w:numPr>
        <w:jc w:val="both"/>
      </w:pPr>
      <w:r>
        <w:t>Contracte d</w:t>
      </w:r>
      <w:r w:rsidR="00640DB1">
        <w:t xml:space="preserve">e </w:t>
      </w:r>
      <w:r w:rsidR="00442733">
        <w:t xml:space="preserve">muncă / </w:t>
      </w:r>
      <w:r w:rsidR="00640DB1">
        <w:t>colaborare</w:t>
      </w:r>
      <w:r w:rsidR="00442733">
        <w:t xml:space="preserve"> </w:t>
      </w:r>
      <w:r w:rsidR="00640DB1">
        <w:t>/</w:t>
      </w:r>
      <w:r w:rsidR="00442733">
        <w:t xml:space="preserve"> </w:t>
      </w:r>
      <w:r w:rsidR="00640DB1">
        <w:t>voluntariat</w:t>
      </w:r>
      <w:r w:rsidR="00900A24">
        <w:t xml:space="preserve"> – în format pdf</w:t>
      </w:r>
      <w:r w:rsidR="0022184C">
        <w:t xml:space="preserve">, dacă este cazul pentru punctarea criteriului </w:t>
      </w:r>
      <w:r w:rsidR="0022184C">
        <w:rPr>
          <w:lang w:val="en-US"/>
        </w:rPr>
        <w:t>&lt;</w:t>
      </w:r>
      <w:r w:rsidR="0022184C">
        <w:t xml:space="preserve">4.1: </w:t>
      </w:r>
      <w:r w:rsidR="0022184C" w:rsidRPr="0022184C">
        <w:t>Proiectul prevede implicarea  persoanelor vârstnice sau cu dizabilităţi  în calitate de angajaţi/colaboratori/voluntari</w:t>
      </w:r>
      <w:r w:rsidR="0022184C">
        <w:t>&gt;</w:t>
      </w:r>
    </w:p>
    <w:p w:rsidR="000D2DB9" w:rsidRDefault="000D2DB9" w:rsidP="00E63B01">
      <w:pPr>
        <w:pStyle w:val="ListParagraph"/>
        <w:numPr>
          <w:ilvl w:val="0"/>
          <w:numId w:val="3"/>
        </w:numPr>
        <w:jc w:val="both"/>
      </w:pPr>
      <w:r>
        <w:t xml:space="preserve">Adeverinţă emisă de Agenţia Judeţeană de Plăţi şi Inspecţie </w:t>
      </w:r>
      <w:r w:rsidRPr="007B7322">
        <w:t xml:space="preserve">Socială – </w:t>
      </w:r>
      <w:r w:rsidR="00640DB1" w:rsidRPr="007B7322">
        <w:t xml:space="preserve"> în </w:t>
      </w:r>
      <w:r w:rsidR="000F47EF" w:rsidRPr="007B7322">
        <w:t>original</w:t>
      </w:r>
    </w:p>
    <w:p w:rsidR="00D670FB" w:rsidRDefault="00D670FB" w:rsidP="00E63B01">
      <w:pPr>
        <w:pStyle w:val="ListParagraph"/>
        <w:numPr>
          <w:ilvl w:val="0"/>
          <w:numId w:val="3"/>
        </w:numPr>
        <w:jc w:val="both"/>
      </w:pPr>
      <w:r>
        <w:t>Model L - Notă privind încadrarea în standardele de cost</w:t>
      </w:r>
    </w:p>
    <w:p w:rsidR="008A3FCC" w:rsidRDefault="008A3FCC" w:rsidP="008A3FCC">
      <w:pPr>
        <w:pStyle w:val="ListParagraph"/>
        <w:ind w:left="360"/>
        <w:jc w:val="both"/>
      </w:pPr>
    </w:p>
    <w:p w:rsidR="00896688" w:rsidRPr="00022C99" w:rsidRDefault="00896688" w:rsidP="00E63B01">
      <w:pPr>
        <w:jc w:val="both"/>
      </w:pPr>
      <w:r w:rsidRPr="00022C99">
        <w:t xml:space="preserve">Existența și conformitatea cererii de finanțare, inclusiv a anexelor solicitate face obiectul verificării preliminare a cererii de finanțare, efectuate de Organismul intermediar POR. Grila de verificare preliminară este prezentată în Anexa </w:t>
      </w:r>
      <w:r w:rsidR="00BB6EEF">
        <w:t>8.</w:t>
      </w:r>
      <w:r w:rsidRPr="00022C99">
        <w:t>3</w:t>
      </w:r>
      <w:r w:rsidR="00BB6EEF">
        <w:t>.2 grila CAE,</w:t>
      </w:r>
      <w:r w:rsidRPr="00022C99">
        <w:t xml:space="preserve"> la prezentul ghid.</w:t>
      </w:r>
    </w:p>
    <w:p w:rsidR="007D07B0" w:rsidRPr="00022C99" w:rsidRDefault="00343028" w:rsidP="00E63D23">
      <w:pPr>
        <w:pStyle w:val="Heading2"/>
      </w:pPr>
      <w:bookmarkStart w:id="34" w:name="_Toc428866217"/>
      <w:r w:rsidRPr="00022C99">
        <w:t>Anexele obligatorii la momentul contractării cererii de finanţare</w:t>
      </w:r>
      <w:bookmarkEnd w:id="34"/>
    </w:p>
    <w:p w:rsidR="00232F0F" w:rsidRPr="0093025F" w:rsidRDefault="006E23C6" w:rsidP="000A41B4">
      <w:pPr>
        <w:spacing w:after="0"/>
        <w:jc w:val="both"/>
      </w:pPr>
      <w:r w:rsidRPr="00022C99">
        <w:t xml:space="preserve">Dacă proiectul este acceptat pentru finanțare (i.e. a parcurs cu succes etapele de verificare preliminară și evaluare tehnică și financiară), </w:t>
      </w:r>
      <w:r w:rsidR="00774AB2" w:rsidRPr="00022C99">
        <w:t xml:space="preserve">solicitantul va trebui să </w:t>
      </w:r>
      <w:r w:rsidR="00774AB2" w:rsidRPr="0093025F">
        <w:t>prezinte</w:t>
      </w:r>
      <w:r w:rsidR="00A33B7F" w:rsidRPr="0093025F">
        <w:t xml:space="preserve"> în etapa precontractuală:</w:t>
      </w:r>
    </w:p>
    <w:p w:rsidR="005D30B5" w:rsidRPr="006E374A" w:rsidRDefault="005D30B5" w:rsidP="00E74E38">
      <w:pPr>
        <w:pStyle w:val="ListParagraph"/>
        <w:numPr>
          <w:ilvl w:val="0"/>
          <w:numId w:val="12"/>
        </w:numPr>
        <w:tabs>
          <w:tab w:val="left" w:pos="426"/>
        </w:tabs>
        <w:spacing w:after="0"/>
        <w:ind w:left="426" w:hanging="426"/>
        <w:jc w:val="both"/>
        <w:rPr>
          <w:rFonts w:eastAsia="Times New Roman" w:cs="Times New Roman"/>
        </w:rPr>
      </w:pPr>
      <w:r w:rsidRPr="006E374A">
        <w:rPr>
          <w:rFonts w:eastAsia="Times New Roman" w:cs="Times New Roman"/>
        </w:rPr>
        <w:t>Modificări la actele constitutive/statut ale solicitantului și/sau partenerilor (dacă este cazul)</w:t>
      </w:r>
    </w:p>
    <w:p w:rsidR="00194501" w:rsidRPr="002710DC" w:rsidRDefault="000D2DB9" w:rsidP="00E74E38">
      <w:pPr>
        <w:pStyle w:val="ListParagraph"/>
        <w:numPr>
          <w:ilvl w:val="0"/>
          <w:numId w:val="12"/>
        </w:numPr>
        <w:tabs>
          <w:tab w:val="left" w:pos="426"/>
        </w:tabs>
        <w:spacing w:after="0"/>
        <w:ind w:left="0" w:firstLine="0"/>
        <w:jc w:val="both"/>
        <w:rPr>
          <w:rFonts w:eastAsia="Times New Roman" w:cs="Times New Roman"/>
        </w:rPr>
      </w:pPr>
      <w:r w:rsidRPr="002710DC">
        <w:rPr>
          <w:rFonts w:eastAsia="Times New Roman" w:cs="Times New Roman"/>
        </w:rPr>
        <w:t>Cele mai recente</w:t>
      </w:r>
      <w:r w:rsidR="00194501" w:rsidRPr="002710DC">
        <w:rPr>
          <w:rFonts w:eastAsia="Times New Roman" w:cs="Times New Roman"/>
        </w:rPr>
        <w:t xml:space="preserve"> situații financiare încheiate ale solicitantului și partenerilor (dacă este cazul)     </w:t>
      </w:r>
    </w:p>
    <w:p w:rsidR="00194501" w:rsidRPr="002710DC" w:rsidRDefault="00194501" w:rsidP="000A41B4">
      <w:pPr>
        <w:tabs>
          <w:tab w:val="left" w:pos="426"/>
        </w:tabs>
        <w:spacing w:after="0"/>
        <w:ind w:left="426"/>
        <w:jc w:val="both"/>
        <w:rPr>
          <w:rFonts w:eastAsia="Times New Roman" w:cs="Times New Roman"/>
        </w:rPr>
      </w:pPr>
      <w:r w:rsidRPr="002710DC">
        <w:rPr>
          <w:rFonts w:eastAsia="Times New Roman" w:cs="Times New Roman"/>
        </w:rPr>
        <w:t xml:space="preserve">În cazul în care pe parcursul procesului de evaluare și selecție intervine încheierea unui an fiscal și termenul limită de depunere a situațiilor financiare a anului respectiv, se vor anexa ultimele situații financiare încheiate. </w:t>
      </w:r>
    </w:p>
    <w:p w:rsidR="00194501" w:rsidRPr="005F68D9" w:rsidRDefault="005F68D9" w:rsidP="000A41B4">
      <w:pPr>
        <w:numPr>
          <w:ilvl w:val="0"/>
          <w:numId w:val="12"/>
        </w:numPr>
        <w:tabs>
          <w:tab w:val="left" w:pos="426"/>
        </w:tabs>
        <w:spacing w:after="0"/>
        <w:ind w:left="0" w:firstLine="0"/>
        <w:jc w:val="both"/>
        <w:rPr>
          <w:rFonts w:eastAsia="Times New Roman" w:cs="Times New Roman"/>
        </w:rPr>
      </w:pPr>
      <w:r w:rsidRPr="005F68D9">
        <w:rPr>
          <w:rFonts w:eastAsia="Times New Roman" w:cs="Times New Roman"/>
        </w:rPr>
        <w:lastRenderedPageBreak/>
        <w:t>Acordul de parteneriat actualizat- dacă este cazul.</w:t>
      </w:r>
    </w:p>
    <w:p w:rsidR="00194501" w:rsidRPr="00022C99" w:rsidRDefault="004E725C" w:rsidP="000A41B4">
      <w:pPr>
        <w:tabs>
          <w:tab w:val="left" w:pos="426"/>
        </w:tabs>
        <w:spacing w:after="0"/>
        <w:jc w:val="both"/>
        <w:rPr>
          <w:rFonts w:eastAsia="Times New Roman" w:cs="Times New Roman"/>
        </w:rPr>
      </w:pPr>
      <w:r w:rsidRPr="00022C99">
        <w:rPr>
          <w:rFonts w:eastAsia="Times New Roman" w:cs="Times New Roman"/>
        </w:rPr>
        <w:t xml:space="preserve">        </w:t>
      </w:r>
      <w:r w:rsidR="00194501" w:rsidRPr="00022C99">
        <w:rPr>
          <w:rFonts w:eastAsia="Times New Roman" w:cs="Times New Roman"/>
        </w:rPr>
        <w:t>Acordul de parteneriat va respecta ultima formă a bugetului proiectului.</w:t>
      </w:r>
    </w:p>
    <w:p w:rsidR="00194501" w:rsidRPr="00022C99" w:rsidRDefault="00194501" w:rsidP="00E74E38">
      <w:pPr>
        <w:numPr>
          <w:ilvl w:val="0"/>
          <w:numId w:val="12"/>
        </w:numPr>
        <w:tabs>
          <w:tab w:val="left" w:pos="426"/>
        </w:tabs>
        <w:spacing w:after="0"/>
        <w:ind w:left="0" w:firstLine="0"/>
        <w:jc w:val="both"/>
        <w:rPr>
          <w:rFonts w:eastAsia="Times New Roman" w:cs="Times New Roman"/>
        </w:rPr>
      </w:pPr>
      <w:r w:rsidRPr="00022C99">
        <w:rPr>
          <w:rFonts w:eastAsia="Times New Roman" w:cs="Times New Roman"/>
        </w:rPr>
        <w:t xml:space="preserve">Certificat de atestare fiscală, referitor la obligațiile de plată la bugetul local și bugetul de stat, </w:t>
      </w:r>
    </w:p>
    <w:p w:rsidR="00194501" w:rsidRPr="00022C99" w:rsidRDefault="00201574" w:rsidP="000A41B4">
      <w:pPr>
        <w:tabs>
          <w:tab w:val="left" w:pos="426"/>
        </w:tabs>
        <w:spacing w:after="0"/>
        <w:jc w:val="both"/>
        <w:rPr>
          <w:rFonts w:eastAsia="Times New Roman" w:cs="Times New Roman"/>
        </w:rPr>
      </w:pPr>
      <w:r w:rsidRPr="00022C99">
        <w:rPr>
          <w:rFonts w:eastAsia="Times New Roman" w:cs="Times New Roman"/>
        </w:rPr>
        <w:t xml:space="preserve">   </w:t>
      </w:r>
      <w:r w:rsidR="009D6072" w:rsidRPr="00022C99">
        <w:rPr>
          <w:rFonts w:eastAsia="Times New Roman" w:cs="Times New Roman"/>
        </w:rPr>
        <w:t xml:space="preserve">      </w:t>
      </w:r>
      <w:r w:rsidR="00194501" w:rsidRPr="00022C99">
        <w:rPr>
          <w:rFonts w:eastAsia="Times New Roman" w:cs="Times New Roman"/>
        </w:rPr>
        <w:t>Extrasul de atestare fiscală trebuie să fie în termen de valabilitate.</w:t>
      </w:r>
    </w:p>
    <w:p w:rsidR="00194501" w:rsidRDefault="007A1E6F" w:rsidP="000A41B4">
      <w:pPr>
        <w:tabs>
          <w:tab w:val="left" w:pos="426"/>
        </w:tabs>
        <w:spacing w:after="0"/>
        <w:ind w:left="426" w:hanging="426"/>
        <w:jc w:val="both"/>
        <w:rPr>
          <w:rFonts w:eastAsia="Times New Roman" w:cs="Times New Roman"/>
        </w:rPr>
      </w:pPr>
      <w:r w:rsidRPr="00022C99">
        <w:rPr>
          <w:rFonts w:eastAsia="Times New Roman" w:cs="Times New Roman"/>
        </w:rPr>
        <w:t xml:space="preserve">     </w:t>
      </w:r>
      <w:r w:rsidR="006E374A">
        <w:rPr>
          <w:rFonts w:eastAsia="Times New Roman" w:cs="Times New Roman"/>
        </w:rPr>
        <w:t xml:space="preserve">   </w:t>
      </w:r>
      <w:r w:rsidR="00247B42" w:rsidRPr="00022C99">
        <w:rPr>
          <w:rFonts w:eastAsia="Times New Roman" w:cs="Times New Roman"/>
        </w:rPr>
        <w:t xml:space="preserve"> </w:t>
      </w:r>
      <w:r w:rsidR="00194501" w:rsidRPr="00022C99">
        <w:rPr>
          <w:rFonts w:eastAsia="Times New Roman" w:cs="Times New Roman"/>
        </w:rPr>
        <w:t>În cazul parteneriatelor toţi membrii parteneriatului vor prezenta acest document.</w:t>
      </w:r>
    </w:p>
    <w:p w:rsidR="00495AD1" w:rsidRDefault="00495AD1" w:rsidP="000A41B4">
      <w:pPr>
        <w:tabs>
          <w:tab w:val="left" w:pos="426"/>
        </w:tabs>
        <w:spacing w:after="0"/>
        <w:ind w:left="426" w:hanging="426"/>
        <w:jc w:val="both"/>
        <w:rPr>
          <w:rFonts w:eastAsia="Times New Roman" w:cs="Times New Roman"/>
        </w:rPr>
      </w:pPr>
      <w:r>
        <w:rPr>
          <w:rFonts w:eastAsia="Times New Roman" w:cs="Times New Roman"/>
        </w:rPr>
        <w:t xml:space="preserve">    </w:t>
      </w:r>
      <w:r w:rsidR="006E374A">
        <w:rPr>
          <w:rFonts w:eastAsia="Times New Roman" w:cs="Times New Roman"/>
        </w:rPr>
        <w:t xml:space="preserve">    </w:t>
      </w:r>
      <w:r w:rsidR="00571DEF">
        <w:rPr>
          <w:rFonts w:eastAsia="Times New Roman" w:cs="Times New Roman"/>
        </w:rPr>
        <w:t xml:space="preserve"> </w:t>
      </w:r>
      <w:r>
        <w:rPr>
          <w:rFonts w:eastAsia="Times New Roman" w:cs="Times New Roman"/>
        </w:rPr>
        <w:t>În cazul în care solicitantul are debite, va solicita detalierea acestora în certificatul de atestare fiscală.</w:t>
      </w:r>
      <w:r w:rsidR="00571DEF">
        <w:rPr>
          <w:rFonts w:eastAsia="Times New Roman" w:cs="Times New Roman"/>
        </w:rPr>
        <w:t xml:space="preserve"> În cazul în care solicitantul are debite, acestea nu vor depăşi 1/12 din suma datorată la bugetul de stat, în ultimele 12 luni, sau 1/6 din suma datorată bugetului local în ultimele şase luni.</w:t>
      </w:r>
    </w:p>
    <w:p w:rsidR="00194501" w:rsidRPr="00022C99" w:rsidRDefault="00194501" w:rsidP="00E74E38">
      <w:pPr>
        <w:numPr>
          <w:ilvl w:val="0"/>
          <w:numId w:val="12"/>
        </w:numPr>
        <w:spacing w:after="0"/>
        <w:ind w:left="425" w:hanging="425"/>
        <w:jc w:val="both"/>
        <w:rPr>
          <w:rFonts w:eastAsia="Times New Roman" w:cs="Times New Roman"/>
        </w:rPr>
      </w:pPr>
      <w:r w:rsidRPr="00022C99">
        <w:rPr>
          <w:rFonts w:eastAsia="Times New Roman" w:cs="Times New Roman"/>
        </w:rPr>
        <w:t xml:space="preserve">Certificatul de </w:t>
      </w:r>
      <w:r w:rsidR="00E100BA" w:rsidRPr="00022C99">
        <w:rPr>
          <w:rFonts w:eastAsia="Times New Roman" w:cs="Times New Roman"/>
        </w:rPr>
        <w:t>cazier fiscal al solicitantului.</w:t>
      </w:r>
    </w:p>
    <w:p w:rsidR="00194501" w:rsidRDefault="004E725C" w:rsidP="000A41B4">
      <w:pPr>
        <w:spacing w:after="0"/>
        <w:ind w:left="425" w:hanging="425"/>
        <w:jc w:val="both"/>
        <w:rPr>
          <w:rFonts w:eastAsia="Times New Roman" w:cs="Times New Roman"/>
        </w:rPr>
      </w:pPr>
      <w:r w:rsidRPr="00022C99">
        <w:rPr>
          <w:rFonts w:eastAsia="Times New Roman" w:cs="Times New Roman"/>
        </w:rPr>
        <w:t xml:space="preserve">      </w:t>
      </w:r>
      <w:r w:rsidR="00B075A8" w:rsidRPr="00022C99">
        <w:rPr>
          <w:rFonts w:eastAsia="Times New Roman" w:cs="Times New Roman"/>
        </w:rPr>
        <w:t xml:space="preserve">  </w:t>
      </w:r>
      <w:r w:rsidR="00194501" w:rsidRPr="00022C99">
        <w:rPr>
          <w:rFonts w:eastAsia="Times New Roman" w:cs="Times New Roman"/>
        </w:rPr>
        <w:t>Certificatul de cazier fiscal trebuie să fie în termen de valabilitate.</w:t>
      </w:r>
    </w:p>
    <w:p w:rsidR="00495AD1" w:rsidRPr="00022C99" w:rsidRDefault="00495AD1" w:rsidP="000A41B4">
      <w:pPr>
        <w:spacing w:after="0"/>
        <w:ind w:left="850" w:hanging="425"/>
        <w:jc w:val="both"/>
        <w:rPr>
          <w:rFonts w:eastAsia="Times New Roman" w:cs="Times New Roman"/>
        </w:rPr>
      </w:pPr>
      <w:r w:rsidRPr="00022C99">
        <w:rPr>
          <w:rFonts w:eastAsia="Times New Roman" w:cs="Times New Roman"/>
        </w:rPr>
        <w:t>În cazul parteneriatelor toţi membrii parteneriatului vor prezenta acest document</w:t>
      </w:r>
      <w:r w:rsidR="00B6631A">
        <w:rPr>
          <w:rFonts w:eastAsia="Times New Roman" w:cs="Times New Roman"/>
        </w:rPr>
        <w:t>.</w:t>
      </w:r>
    </w:p>
    <w:p w:rsidR="00194501" w:rsidRPr="00022C99" w:rsidRDefault="00194501" w:rsidP="00707904">
      <w:pPr>
        <w:numPr>
          <w:ilvl w:val="0"/>
          <w:numId w:val="12"/>
        </w:numPr>
        <w:spacing w:before="120" w:after="120" w:line="240" w:lineRule="auto"/>
        <w:ind w:left="0" w:firstLine="0"/>
        <w:jc w:val="both"/>
        <w:rPr>
          <w:rFonts w:eastAsia="Times New Roman" w:cs="Times New Roman"/>
        </w:rPr>
      </w:pPr>
      <w:r w:rsidRPr="00022C99">
        <w:rPr>
          <w:rFonts w:eastAsia="Times New Roman" w:cs="Times New Roman"/>
        </w:rPr>
        <w:t>Declaraţia reprezentantului legal prin care se certifică faptul că pe parcursul procesului de evaluare şi selecţie au fost/nu au fost înregistrate modificări asupra unora sau a tuturor documentelor depuse la cererea de finanţare (acolo unde este cazul)</w:t>
      </w:r>
      <w:r w:rsidR="00707904">
        <w:rPr>
          <w:rFonts w:eastAsia="Times New Roman" w:cs="Times New Roman"/>
        </w:rPr>
        <w:t xml:space="preserve">. </w:t>
      </w:r>
      <w:r w:rsidR="00707904" w:rsidRPr="00707904">
        <w:rPr>
          <w:rFonts w:eastAsia="Times New Roman" w:cs="Times New Roman"/>
        </w:rPr>
        <w:t>În cazul parteneriatelor toţi membrii parteneriatului vor prezenta acest document.</w:t>
      </w:r>
    </w:p>
    <w:p w:rsidR="00194501" w:rsidRPr="00022C99" w:rsidRDefault="00194501" w:rsidP="00E74E38">
      <w:pPr>
        <w:numPr>
          <w:ilvl w:val="0"/>
          <w:numId w:val="12"/>
        </w:numPr>
        <w:spacing w:before="120" w:after="120" w:line="240" w:lineRule="auto"/>
        <w:ind w:left="426" w:hanging="426"/>
        <w:jc w:val="both"/>
        <w:rPr>
          <w:rFonts w:eastAsia="Times New Roman" w:cs="Times New Roman"/>
        </w:rPr>
      </w:pPr>
      <w:r w:rsidRPr="00022C99">
        <w:rPr>
          <w:rFonts w:eastAsia="Times New Roman" w:cs="Times New Roman"/>
        </w:rPr>
        <w:t xml:space="preserve">Actualizări asupra documentelor privind dreptul de proprietate– extras de carte funciară actualizat. </w:t>
      </w:r>
    </w:p>
    <w:p w:rsidR="00194501" w:rsidRPr="00022C99" w:rsidRDefault="00194501" w:rsidP="00E74E38">
      <w:pPr>
        <w:numPr>
          <w:ilvl w:val="0"/>
          <w:numId w:val="12"/>
        </w:numPr>
        <w:spacing w:before="120" w:after="120" w:line="240" w:lineRule="auto"/>
        <w:ind w:left="426" w:hanging="426"/>
        <w:jc w:val="both"/>
        <w:rPr>
          <w:rFonts w:eastAsia="Times New Roman" w:cs="Times New Roman"/>
        </w:rPr>
      </w:pPr>
      <w:r w:rsidRPr="00022C99">
        <w:rPr>
          <w:rFonts w:eastAsia="Times New Roman" w:cs="Times New Roman"/>
        </w:rPr>
        <w:t>Acordul de mediu în cazul în care proiectul se supune procedurii privind evaluarea impactului asupra mediului în conformitate cu HG nr. 445/2009 privind evaluarea impactului anumitor proiecte publice şi private asupra mediului, dacă este cazul</w:t>
      </w:r>
    </w:p>
    <w:p w:rsidR="00194501" w:rsidRPr="00022C99" w:rsidRDefault="00194501" w:rsidP="00E74E38">
      <w:pPr>
        <w:numPr>
          <w:ilvl w:val="0"/>
          <w:numId w:val="12"/>
        </w:numPr>
        <w:tabs>
          <w:tab w:val="left" w:pos="426"/>
        </w:tabs>
        <w:spacing w:before="120" w:after="120" w:line="240" w:lineRule="auto"/>
        <w:ind w:left="426" w:hanging="426"/>
        <w:jc w:val="both"/>
        <w:rPr>
          <w:rFonts w:eastAsia="Times New Roman" w:cs="Times New Roman"/>
        </w:rPr>
      </w:pPr>
      <w:r w:rsidRPr="00022C99">
        <w:rPr>
          <w:rFonts w:eastAsia="Times New Roman" w:cs="Times New Roman"/>
        </w:rPr>
        <w:t>Avizul Natura 2000, dacă este cazul, în conformitate cu prevederile OUG 57/2000 privind regimul ariilor naturale protejate, conservarea habitatelor natural, a florei şi faunei sălbatice, cu modificările şi completările ulterioare.</w:t>
      </w:r>
    </w:p>
    <w:p w:rsidR="00194501" w:rsidRPr="00022C99" w:rsidRDefault="00194501" w:rsidP="00E74E38">
      <w:pPr>
        <w:numPr>
          <w:ilvl w:val="0"/>
          <w:numId w:val="12"/>
        </w:numPr>
        <w:tabs>
          <w:tab w:val="left" w:pos="426"/>
        </w:tabs>
        <w:spacing w:before="120" w:after="120" w:line="240" w:lineRule="auto"/>
        <w:ind w:left="426" w:hanging="426"/>
        <w:jc w:val="both"/>
        <w:rPr>
          <w:rFonts w:eastAsia="Times New Roman" w:cs="Times New Roman"/>
        </w:rPr>
      </w:pPr>
      <w:r w:rsidRPr="00022C99">
        <w:rPr>
          <w:rFonts w:eastAsia="Times New Roman" w:cs="Times New Roman"/>
        </w:rPr>
        <w:t>Hotărârea de aprobare a proiectului în conformitate cu ultima forma a bugetului rezultat în urma etapei de evaluare și selecție</w:t>
      </w:r>
      <w:r w:rsidR="00971520">
        <w:rPr>
          <w:rFonts w:eastAsia="Times New Roman" w:cs="Times New Roman"/>
        </w:rPr>
        <w:t>, a solicitantului şi a partenerilor dacă este cazul</w:t>
      </w:r>
      <w:r w:rsidRPr="00022C99">
        <w:rPr>
          <w:rFonts w:eastAsia="Times New Roman" w:cs="Times New Roman"/>
        </w:rPr>
        <w:t>.</w:t>
      </w:r>
    </w:p>
    <w:p w:rsidR="00194501" w:rsidRPr="004E26E8" w:rsidRDefault="00373F29" w:rsidP="001F34A6">
      <w:pPr>
        <w:spacing w:before="120" w:after="120" w:line="240" w:lineRule="auto"/>
        <w:jc w:val="both"/>
        <w:rPr>
          <w:rFonts w:eastAsia="Times New Roman" w:cs="Times New Roman"/>
        </w:rPr>
      </w:pPr>
      <w:r>
        <w:rPr>
          <w:rFonts w:eastAsia="Times New Roman" w:cs="Times New Roman"/>
        </w:rPr>
        <w:t xml:space="preserve">11.   </w:t>
      </w:r>
      <w:r w:rsidR="00783233">
        <w:rPr>
          <w:rFonts w:eastAsia="Times New Roman" w:cs="Times New Roman"/>
        </w:rPr>
        <w:t xml:space="preserve">a. </w:t>
      </w:r>
      <w:r w:rsidR="004E26E8">
        <w:rPr>
          <w:rFonts w:eastAsia="Times New Roman" w:cs="Times New Roman"/>
        </w:rPr>
        <w:t>Certificatele de a</w:t>
      </w:r>
      <w:r w:rsidR="00194501" w:rsidRPr="004E26E8">
        <w:rPr>
          <w:rFonts w:eastAsia="Times New Roman" w:cs="Times New Roman"/>
        </w:rPr>
        <w:t>credit</w:t>
      </w:r>
      <w:r w:rsidR="004E26E8">
        <w:rPr>
          <w:rFonts w:eastAsia="Times New Roman" w:cs="Times New Roman"/>
        </w:rPr>
        <w:t>a</w:t>
      </w:r>
      <w:r w:rsidR="00194501" w:rsidRPr="004E26E8">
        <w:rPr>
          <w:rFonts w:eastAsia="Times New Roman" w:cs="Times New Roman"/>
        </w:rPr>
        <w:t>r</w:t>
      </w:r>
      <w:r w:rsidR="004E26E8">
        <w:rPr>
          <w:rFonts w:eastAsia="Times New Roman" w:cs="Times New Roman"/>
        </w:rPr>
        <w:t>e</w:t>
      </w:r>
      <w:r w:rsidR="00783233">
        <w:rPr>
          <w:rFonts w:eastAsia="Times New Roman" w:cs="Times New Roman"/>
        </w:rPr>
        <w:t xml:space="preserve"> </w:t>
      </w:r>
      <w:r w:rsidR="004E26E8" w:rsidRPr="004E26E8">
        <w:rPr>
          <w:rFonts w:eastAsia="Times New Roman" w:cs="Times New Roman"/>
        </w:rPr>
        <w:t xml:space="preserve">noi dacă cele de la depunere au ieşit din termenul de valabilitate </w:t>
      </w:r>
      <w:r w:rsidR="00194501" w:rsidRPr="004E26E8">
        <w:rPr>
          <w:rFonts w:eastAsia="Times New Roman" w:cs="Times New Roman"/>
        </w:rPr>
        <w:t xml:space="preserve"> </w:t>
      </w:r>
    </w:p>
    <w:p w:rsidR="00194501" w:rsidRPr="00022C99" w:rsidRDefault="00783233" w:rsidP="00783233">
      <w:pPr>
        <w:tabs>
          <w:tab w:val="left" w:pos="426"/>
        </w:tabs>
        <w:spacing w:before="120" w:after="120" w:line="240" w:lineRule="auto"/>
        <w:ind w:left="573" w:hanging="147"/>
        <w:jc w:val="both"/>
        <w:rPr>
          <w:rFonts w:eastAsia="Times New Roman" w:cs="Times New Roman"/>
        </w:rPr>
      </w:pPr>
      <w:r>
        <w:rPr>
          <w:rFonts w:eastAsia="Times New Roman" w:cs="Times New Roman"/>
        </w:rPr>
        <w:t xml:space="preserve">b. </w:t>
      </w:r>
      <w:r w:rsidR="00194501" w:rsidRPr="00022C99">
        <w:rPr>
          <w:rFonts w:eastAsia="Times New Roman" w:cs="Times New Roman"/>
        </w:rPr>
        <w:t xml:space="preserve">Licenţele de funcţionare </w:t>
      </w:r>
      <w:r>
        <w:rPr>
          <w:rFonts w:eastAsia="Times New Roman" w:cs="Times New Roman"/>
        </w:rPr>
        <w:t xml:space="preserve"> </w:t>
      </w:r>
      <w:r w:rsidR="00194501" w:rsidRPr="00022C99">
        <w:rPr>
          <w:rFonts w:eastAsia="Times New Roman" w:cs="Times New Roman"/>
        </w:rPr>
        <w:t>(</w:t>
      </w:r>
      <w:r>
        <w:rPr>
          <w:rFonts w:eastAsia="Times New Roman" w:cs="Times New Roman"/>
        </w:rPr>
        <w:t>acolo unde există</w:t>
      </w:r>
      <w:r w:rsidR="00194501" w:rsidRPr="00022C99">
        <w:rPr>
          <w:rFonts w:eastAsia="Times New Roman" w:cs="Times New Roman"/>
        </w:rPr>
        <w:t>)</w:t>
      </w:r>
      <w:r>
        <w:rPr>
          <w:rFonts w:eastAsia="Times New Roman" w:cs="Times New Roman"/>
        </w:rPr>
        <w:t xml:space="preserve"> </w:t>
      </w:r>
      <w:r w:rsidRPr="00783233">
        <w:rPr>
          <w:rFonts w:eastAsia="Times New Roman" w:cs="Times New Roman"/>
        </w:rPr>
        <w:t>noi dacă cele de la</w:t>
      </w:r>
      <w:r>
        <w:rPr>
          <w:rFonts w:eastAsia="Times New Roman" w:cs="Times New Roman"/>
        </w:rPr>
        <w:t xml:space="preserve"> depunere au ieşit din termenul </w:t>
      </w:r>
      <w:r w:rsidRPr="00783233">
        <w:rPr>
          <w:rFonts w:eastAsia="Times New Roman" w:cs="Times New Roman"/>
        </w:rPr>
        <w:t xml:space="preserve">de valabilitate  </w:t>
      </w:r>
    </w:p>
    <w:p w:rsidR="00194501" w:rsidRPr="00373F29" w:rsidRDefault="00194501" w:rsidP="00E74E38">
      <w:pPr>
        <w:pStyle w:val="ListParagraph"/>
        <w:numPr>
          <w:ilvl w:val="0"/>
          <w:numId w:val="18"/>
        </w:numPr>
        <w:spacing w:before="120" w:after="120" w:line="240" w:lineRule="auto"/>
        <w:ind w:left="426" w:hanging="426"/>
        <w:jc w:val="both"/>
        <w:rPr>
          <w:rFonts w:eastAsia="Times New Roman" w:cs="Times New Roman"/>
        </w:rPr>
      </w:pPr>
      <w:r w:rsidRPr="00373F29">
        <w:rPr>
          <w:rFonts w:eastAsia="Times New Roman" w:cs="Times New Roman"/>
        </w:rPr>
        <w:t>Tabel centralizator al tipurilor de servicii furnizate vs. acreditare şi licente de funcţionare aferente actualizat, dacă este cazul</w:t>
      </w:r>
    </w:p>
    <w:p w:rsidR="007A3036" w:rsidRPr="00022C99" w:rsidRDefault="00835114" w:rsidP="00E63D23">
      <w:pPr>
        <w:pStyle w:val="Heading1"/>
      </w:pPr>
      <w:bookmarkStart w:id="35" w:name="_Toc428866218"/>
      <w:r w:rsidRPr="00022C99">
        <w:t>Procesul de evaluare, selecție și contractare a proiectelor</w:t>
      </w:r>
      <w:bookmarkEnd w:id="35"/>
    </w:p>
    <w:p w:rsidR="009D16E8" w:rsidRPr="00022C99" w:rsidRDefault="00835114" w:rsidP="009D16E8">
      <w:pPr>
        <w:jc w:val="both"/>
      </w:pPr>
      <w:r w:rsidRPr="00022C99">
        <w:t>Ulterior depunerii, cererile de finanțare vor intra intr-un sistem competitiv de verificare, evaluare</w:t>
      </w:r>
      <w:r w:rsidR="004840BC" w:rsidRPr="00022C99">
        <w:t xml:space="preserve"> și selecție</w:t>
      </w:r>
      <w:r w:rsidR="009D16E8" w:rsidRPr="00022C99">
        <w:t>,</w:t>
      </w:r>
      <w:r w:rsidR="00DC5911" w:rsidRPr="00022C99">
        <w:t xml:space="preserve"> </w:t>
      </w:r>
      <w:r w:rsidR="009D16E8" w:rsidRPr="00022C99">
        <w:t xml:space="preserve">în urma căruia vor fi finanțate doar proiectele care întrunesc toate condițiile de eligibilitate și care în urma evaluării tehnice și financiare se încadrează în alocarea apelului respectiv de proiecte.  </w:t>
      </w:r>
    </w:p>
    <w:p w:rsidR="00835114" w:rsidRPr="00022C99" w:rsidRDefault="009D16E8" w:rsidP="009D16E8">
      <w:pPr>
        <w:jc w:val="both"/>
      </w:pPr>
      <w:r w:rsidRPr="00022C99">
        <w:t>Recomandăm solicitanţilor de finanţare să studieze cu atenţie criteriile de evaluare din grila de evaluare tehnică şi financiară, şi în cadrul cererii de finanţare să descrie în mod clar şi succint toate aspectele ce urmează a fi evaluate în etapa de evaluare tehnică şi financiară, în conformitate cu grila aferentă acestei etape.</w:t>
      </w:r>
    </w:p>
    <w:p w:rsidR="00835114" w:rsidRPr="00022C99" w:rsidRDefault="00153535" w:rsidP="00424E88">
      <w:pPr>
        <w:jc w:val="both"/>
      </w:pPr>
      <w:r w:rsidRPr="00022C99">
        <w:t>Detalii privind derularea fiecărei etape</w:t>
      </w:r>
      <w:r w:rsidR="00835114" w:rsidRPr="00022C99">
        <w:t xml:space="preserve"> </w:t>
      </w:r>
      <w:r w:rsidRPr="00022C99">
        <w:t xml:space="preserve">din </w:t>
      </w:r>
      <w:r w:rsidR="00821B02" w:rsidRPr="00022C99">
        <w:t>procesul</w:t>
      </w:r>
      <w:r w:rsidR="00835114" w:rsidRPr="00022C99">
        <w:t xml:space="preserve"> de evaluare, selecție și contractare sunt </w:t>
      </w:r>
      <w:r w:rsidRPr="00022C99">
        <w:t>prezentate</w:t>
      </w:r>
      <w:r w:rsidR="00835114" w:rsidRPr="00022C99">
        <w:t xml:space="preserve"> </w:t>
      </w:r>
      <w:r w:rsidRPr="00022C99">
        <w:t xml:space="preserve">în </w:t>
      </w:r>
      <w:r w:rsidR="00835114" w:rsidRPr="00022C99">
        <w:rPr>
          <w:i/>
        </w:rPr>
        <w:t xml:space="preserve">Ghidul </w:t>
      </w:r>
      <w:r w:rsidR="00931547" w:rsidRPr="00022C99">
        <w:rPr>
          <w:i/>
        </w:rPr>
        <w:t>general</w:t>
      </w:r>
      <w:r w:rsidRPr="00022C99">
        <w:rPr>
          <w:i/>
        </w:rPr>
        <w:t xml:space="preserve"> – secțiunea 8</w:t>
      </w:r>
      <w:r w:rsidR="00931547" w:rsidRPr="00022C99">
        <w:t>.</w:t>
      </w:r>
    </w:p>
    <w:p w:rsidR="00835114" w:rsidRPr="00022C99" w:rsidRDefault="00835114" w:rsidP="00424E88">
      <w:pPr>
        <w:jc w:val="both"/>
      </w:pPr>
      <w:r w:rsidRPr="00022C99">
        <w:lastRenderedPageBreak/>
        <w:t xml:space="preserve">Modelul standard </w:t>
      </w:r>
      <w:r w:rsidR="00840813" w:rsidRPr="00022C99">
        <w:t>al</w:t>
      </w:r>
      <w:r w:rsidRPr="00022C99">
        <w:t xml:space="preserve"> contract</w:t>
      </w:r>
      <w:r w:rsidR="00840813" w:rsidRPr="00022C99">
        <w:t>ului</w:t>
      </w:r>
      <w:r w:rsidRPr="00022C99">
        <w:t xml:space="preserve"> de finanțare utilizat pentru contractarea proiectelor selectate în urma procesului de evaluare și selecție este cel prezentat în cadrul anexei </w:t>
      </w:r>
      <w:r w:rsidRPr="00022C99">
        <w:rPr>
          <w:i/>
        </w:rPr>
        <w:t>10.</w:t>
      </w:r>
      <w:r w:rsidR="007E7AB1">
        <w:rPr>
          <w:i/>
        </w:rPr>
        <w:t>8</w:t>
      </w:r>
      <w:r w:rsidRPr="00022C99">
        <w:rPr>
          <w:i/>
        </w:rPr>
        <w:t xml:space="preserve"> la Ghidul </w:t>
      </w:r>
      <w:r w:rsidR="00931547" w:rsidRPr="00022C99">
        <w:rPr>
          <w:i/>
        </w:rPr>
        <w:t>general</w:t>
      </w:r>
      <w:r w:rsidRPr="00022C99">
        <w:t>.</w:t>
      </w:r>
    </w:p>
    <w:p w:rsidR="00855CF5" w:rsidRPr="00022C99" w:rsidRDefault="00855CF5" w:rsidP="00424E88">
      <w:pPr>
        <w:jc w:val="both"/>
      </w:pPr>
      <w:r w:rsidRPr="00022C99">
        <w:t xml:space="preserve">Clauzele specifice aplicabile contractelor de finanţare încheiate în cadrul prezentului apel de proiecte, sunt prezentate </w:t>
      </w:r>
      <w:r w:rsidR="004F38E1">
        <w:t xml:space="preserve">mai jos, precum şi </w:t>
      </w:r>
      <w:bookmarkStart w:id="36" w:name="_GoBack"/>
      <w:bookmarkEnd w:id="36"/>
      <w:r w:rsidR="00C24D88">
        <w:t>î</w:t>
      </w:r>
      <w:r w:rsidRPr="00022C99">
        <w:t>n cadrul Anexei 5</w:t>
      </w:r>
      <w:r w:rsidR="000B2DE6">
        <w:t xml:space="preserve"> </w:t>
      </w:r>
      <w:r w:rsidRPr="00022C99">
        <w:t>-</w:t>
      </w:r>
      <w:r w:rsidR="000B2DE6">
        <w:t xml:space="preserve"> Contract de finanţare – model orientativ 8.3 A,</w:t>
      </w:r>
      <w:r w:rsidRPr="00022C99">
        <w:t xml:space="preserve"> la prezentul ghid.</w:t>
      </w:r>
    </w:p>
    <w:p w:rsidR="00535964" w:rsidRPr="00022C99" w:rsidRDefault="00480D11" w:rsidP="00E63D23">
      <w:pPr>
        <w:pStyle w:val="Heading1"/>
      </w:pPr>
      <w:bookmarkStart w:id="37" w:name="_Toc428866219"/>
      <w:r w:rsidRPr="00022C99">
        <w:t>Depunerea și soluționarea c</w:t>
      </w:r>
      <w:r w:rsidR="00835114" w:rsidRPr="00022C99">
        <w:t>ontestații</w:t>
      </w:r>
      <w:r w:rsidRPr="00022C99">
        <w:t>lor</w:t>
      </w:r>
      <w:bookmarkEnd w:id="37"/>
    </w:p>
    <w:p w:rsidR="00835114" w:rsidRPr="00022C99" w:rsidRDefault="00835114" w:rsidP="00615510">
      <w:pPr>
        <w:jc w:val="both"/>
        <w:rPr>
          <w:rFonts w:eastAsiaTheme="majorEastAsia" w:cstheme="majorBidi"/>
          <w:i/>
          <w:color w:val="2E74B5" w:themeColor="accent1" w:themeShade="BF"/>
          <w:sz w:val="32"/>
          <w:szCs w:val="32"/>
        </w:rPr>
      </w:pPr>
      <w:r w:rsidRPr="00022C99">
        <w:t>Depunerea și soluționarea contestațiilor în cadrul prezentului apel de proiecte se realizează î</w:t>
      </w:r>
      <w:r w:rsidR="00B41D60" w:rsidRPr="00022C99">
        <w:t xml:space="preserve">n conformitate cu secțiunea </w:t>
      </w:r>
      <w:r w:rsidR="00B41D60" w:rsidRPr="00A059CB">
        <w:rPr>
          <w:i/>
        </w:rPr>
        <w:t>-</w:t>
      </w:r>
      <w:r w:rsidR="005E5452">
        <w:rPr>
          <w:i/>
        </w:rPr>
        <w:t xml:space="preserve"> </w:t>
      </w:r>
      <w:r w:rsidR="00B41D60" w:rsidRPr="00A059CB">
        <w:rPr>
          <w:i/>
        </w:rPr>
        <w:t>Contestații, din cadrul</w:t>
      </w:r>
      <w:r w:rsidR="00B41D60" w:rsidRPr="00A059CB">
        <w:t xml:space="preserve"> </w:t>
      </w:r>
      <w:r w:rsidR="00A059CB" w:rsidRPr="00A059CB">
        <w:rPr>
          <w:i/>
        </w:rPr>
        <w:t>Ghidului solicitantului -</w:t>
      </w:r>
      <w:r w:rsidR="005E5452">
        <w:rPr>
          <w:i/>
        </w:rPr>
        <w:t xml:space="preserve"> </w:t>
      </w:r>
      <w:r w:rsidR="00A059CB" w:rsidRPr="00A059CB">
        <w:rPr>
          <w:i/>
        </w:rPr>
        <w:t>Condiții generale de accesare a fondurilor</w:t>
      </w:r>
      <w:r w:rsidRPr="00022C99">
        <w:rPr>
          <w:i/>
        </w:rPr>
        <w:t>.</w:t>
      </w:r>
    </w:p>
    <w:p w:rsidR="00445BE9" w:rsidRPr="00022C99" w:rsidRDefault="00445BE9" w:rsidP="00E63D23">
      <w:pPr>
        <w:pStyle w:val="Heading1"/>
      </w:pPr>
      <w:bookmarkStart w:id="38" w:name="_Toc428866220"/>
      <w:r w:rsidRPr="00022C99">
        <w:t>Modificarea ghidului solicitantului</w:t>
      </w:r>
      <w:bookmarkEnd w:id="38"/>
    </w:p>
    <w:p w:rsidR="00445BE9" w:rsidRDefault="00445BE9" w:rsidP="00615510">
      <w:pPr>
        <w:jc w:val="both"/>
        <w:rPr>
          <w:i/>
        </w:rPr>
      </w:pPr>
      <w:r w:rsidRPr="00022C99">
        <w:t xml:space="preserve">Modificările </w:t>
      </w:r>
      <w:r w:rsidR="004C44F4" w:rsidRPr="00022C99">
        <w:t xml:space="preserve">prezentul ghid se vor realiza în conformitate cu </w:t>
      </w:r>
      <w:r w:rsidR="004C44F4" w:rsidRPr="00297EDF">
        <w:rPr>
          <w:i/>
        </w:rPr>
        <w:t>secțiunea -</w:t>
      </w:r>
      <w:r w:rsidR="005E5452">
        <w:rPr>
          <w:i/>
        </w:rPr>
        <w:t xml:space="preserve"> </w:t>
      </w:r>
      <w:r w:rsidR="004C44F4" w:rsidRPr="00297EDF">
        <w:rPr>
          <w:i/>
        </w:rPr>
        <w:t>MODIFICAREA GHIDULUI SOLICITANTULUI</w:t>
      </w:r>
      <w:r w:rsidR="004C44F4" w:rsidRPr="00297EDF">
        <w:t xml:space="preserve">,  din cadrul </w:t>
      </w:r>
      <w:r w:rsidR="004C44F4" w:rsidRPr="00297EDF">
        <w:rPr>
          <w:i/>
        </w:rPr>
        <w:t>Ghidului solicitantului -</w:t>
      </w:r>
      <w:r w:rsidR="005E5452">
        <w:rPr>
          <w:i/>
        </w:rPr>
        <w:t xml:space="preserve"> </w:t>
      </w:r>
      <w:r w:rsidR="004C44F4" w:rsidRPr="00297EDF">
        <w:rPr>
          <w:i/>
        </w:rPr>
        <w:t>Condiții ge</w:t>
      </w:r>
      <w:r w:rsidR="00655D60" w:rsidRPr="00297EDF">
        <w:rPr>
          <w:i/>
        </w:rPr>
        <w:t>nerale de accesare a fondurilor</w:t>
      </w:r>
      <w:r w:rsidR="004C44F4" w:rsidRPr="00297EDF">
        <w:rPr>
          <w:i/>
        </w:rPr>
        <w:t>.</w:t>
      </w:r>
    </w:p>
    <w:p w:rsidR="00E63D23" w:rsidRPr="00E63D23" w:rsidRDefault="00E63D23" w:rsidP="00E63D23">
      <w:pPr>
        <w:pStyle w:val="Heading1"/>
      </w:pPr>
      <w:r w:rsidRPr="00E63D23">
        <w:t>Clauze</w:t>
      </w:r>
      <w:r w:rsidR="00A63091">
        <w:t xml:space="preserve"> </w:t>
      </w:r>
      <w:r w:rsidRPr="00E63D23">
        <w:t xml:space="preserve"> Specifice</w:t>
      </w:r>
      <w:r w:rsidR="00A63091">
        <w:t xml:space="preserve"> </w:t>
      </w:r>
      <w:r w:rsidRPr="00E63D23">
        <w:t xml:space="preserve"> Aplicabile  Prezentului </w:t>
      </w:r>
      <w:r w:rsidR="00A63091">
        <w:t xml:space="preserve"> </w:t>
      </w:r>
      <w:r w:rsidRPr="00E63D23">
        <w:t>Apel</w:t>
      </w:r>
    </w:p>
    <w:p w:rsidR="00E63D23" w:rsidRPr="00E63D23" w:rsidRDefault="00E63D23" w:rsidP="00E63D23">
      <w:pPr>
        <w:pStyle w:val="ListParagraph"/>
        <w:ind w:left="0"/>
        <w:jc w:val="both"/>
      </w:pPr>
      <w:r w:rsidRPr="00E63D23">
        <w:t>Articolul 1- Alte obligații specifice ale beneficiarului</w:t>
      </w:r>
    </w:p>
    <w:p w:rsidR="00E63D23" w:rsidRPr="00E63D23" w:rsidRDefault="00E63D23" w:rsidP="00E63D23">
      <w:pPr>
        <w:pStyle w:val="ListParagraph"/>
        <w:ind w:left="0"/>
        <w:jc w:val="both"/>
      </w:pPr>
      <w:r w:rsidRPr="00E63D23">
        <w:t>(1)</w:t>
      </w:r>
      <w:r w:rsidRPr="00E63D23">
        <w:tab/>
        <w:t>Prin excepție de la art 7 alin. (2) din Condițiile generale, precum și de la art. 13, alin. (2) din Condițiile specifice POR din cadrul prezentei anexe, pentru proiectele contractate la faza SF/DALI, termenul de 6 (șase) luni pentru începerea executării contractului se reduce la cel mult 2 (două) luni pentru lansarea achiziției pentru proiectul tehnic, iar termenul maxim pentru lansarea achiziției de execuție lucrări este de 9 (nouă) luni, termene calculate de la intrarea în vigoare a contractului.</w:t>
      </w:r>
    </w:p>
    <w:p w:rsidR="00E63D23" w:rsidRPr="00E63D23" w:rsidRDefault="00E63D23" w:rsidP="00E63D23">
      <w:pPr>
        <w:pStyle w:val="ListParagraph"/>
        <w:ind w:left="0"/>
        <w:jc w:val="both"/>
      </w:pPr>
      <w:r w:rsidRPr="00E63D23">
        <w:t>(2)</w:t>
      </w:r>
      <w:r w:rsidRPr="00E63D23">
        <w:tab/>
        <w:t>Prin excepție de la art 7 alin. (2) din Condițiile generale, precum și de la art. 13, alin. (2) din Condițiile specifice POR din cadrul prezentei anexe, pentru proiectele contractate la faza PT, termenul de 6 (șase) luni pentru începerea executării contractului se reduce la cel mult 2 (două) luni pentru lansarea achiziției de execuție lucrări, termen calculat de la intrarea în vigoare a contractului.</w:t>
      </w:r>
    </w:p>
    <w:p w:rsidR="00E63D23" w:rsidRPr="00E63D23" w:rsidRDefault="00E63D23" w:rsidP="00E63D23">
      <w:pPr>
        <w:jc w:val="both"/>
      </w:pPr>
      <w:r w:rsidRPr="00E63D23">
        <w:t>(3)</w:t>
      </w:r>
      <w:r w:rsidRPr="00E63D23">
        <w:tab/>
        <w:t xml:space="preserve">Beneficiarul se obligă să nu </w:t>
      </w:r>
      <w:r>
        <w:t>schimbe natura activităţii pentru a cărei infrastructură s-a acordat finanţare, aceea de acordare a serviciilor sociale fără componentă rezidenţială, în condiţiile standardelor şi legislaţiei specifice aplicabile în vigoare</w:t>
      </w:r>
      <w:r w:rsidR="00DC1C93">
        <w:t xml:space="preserve">, </w:t>
      </w:r>
      <w:r w:rsidR="00DC1C93" w:rsidRPr="00E63D23">
        <w:t>pe perioada de durabilitate a proiectului, astfel cum aceasta este identificată la art. 2 alin. (5) din Condiţii Generale</w:t>
      </w:r>
      <w:r w:rsidRPr="00E63D23">
        <w:t xml:space="preserve">.  </w:t>
      </w:r>
    </w:p>
    <w:p w:rsidR="00E63D23" w:rsidRPr="00E63D23" w:rsidRDefault="00E63D23" w:rsidP="00E63D23">
      <w:pPr>
        <w:pStyle w:val="ListParagraph"/>
        <w:ind w:left="0"/>
        <w:jc w:val="both"/>
      </w:pPr>
      <w:r w:rsidRPr="00E63D23">
        <w:t>(4)</w:t>
      </w:r>
      <w:r w:rsidRPr="00E63D23">
        <w:tab/>
        <w:t>Prin derogarea de la art. 4 alin. (5) din Condiții Specifice POR 2014-2020, beneficiarul se obligă să nu constituie ipotecă asupra obiectivului reabilitat/modernizat/extins/dotat în cadrul proiectului finanţat prin prezentul contract în decursul întregii perioade de durabilitate a proiectului, astfel cum aceasta este identificată la art.2 alin.(5) din Condiţii Generale.</w:t>
      </w:r>
    </w:p>
    <w:p w:rsidR="00E63D23" w:rsidRPr="00E63D23" w:rsidRDefault="00DC1C93" w:rsidP="00E63D23">
      <w:pPr>
        <w:pStyle w:val="ListParagraph"/>
        <w:ind w:left="0"/>
        <w:jc w:val="both"/>
      </w:pPr>
      <w:r>
        <w:t>(5</w:t>
      </w:r>
      <w:r w:rsidR="00E63D23" w:rsidRPr="00E63D23">
        <w:t>)</w:t>
      </w:r>
      <w:r w:rsidR="00E63D23" w:rsidRPr="00E63D23">
        <w:tab/>
        <w:t>Perioada de implementare a activităților după semnarea contractului poate fi extinsă în conformitate cu Condițiile generale și specifice până la cel mult dublul perioadei inițiale, dar nu mai târziu de  31 decembrie 2023.</w:t>
      </w:r>
    </w:p>
    <w:p w:rsidR="00E63D23" w:rsidRPr="00E63D23" w:rsidRDefault="00DC1C93" w:rsidP="00E63D23">
      <w:pPr>
        <w:pStyle w:val="ListParagraph"/>
        <w:ind w:left="0"/>
        <w:jc w:val="both"/>
      </w:pPr>
      <w:r>
        <w:lastRenderedPageBreak/>
        <w:t>(6</w:t>
      </w:r>
      <w:r w:rsidR="00E63D23" w:rsidRPr="00E63D23">
        <w:t>)</w:t>
      </w:r>
      <w:r w:rsidR="00E63D23" w:rsidRPr="00E63D23">
        <w:tab/>
        <w:t xml:space="preserve">Beneficiarul/partenerul are obligația de a-și menține calitatea de furnizor acreditat de servicii sociale, pe întreaga perioadă de valabilitate a contractului. Pierderea acreditării ca furnizor de servicii sociale conduce la rezilierea contractului de finanțare și la recuperarea sumelor acordate în cadrul acestuia. </w:t>
      </w:r>
    </w:p>
    <w:p w:rsidR="00E63D23" w:rsidRPr="00E63D23" w:rsidRDefault="00DC1C93" w:rsidP="00E63D23">
      <w:pPr>
        <w:pStyle w:val="ListParagraph"/>
        <w:ind w:left="0"/>
        <w:jc w:val="both"/>
      </w:pPr>
      <w:r>
        <w:t>(7</w:t>
      </w:r>
      <w:r w:rsidR="00E63D23" w:rsidRPr="00E63D23">
        <w:t>)</w:t>
      </w:r>
      <w:r w:rsidR="00E63D23" w:rsidRPr="00E63D23">
        <w:tab/>
        <w:t xml:space="preserve">Beneficiarul este obligat să depună toate diligențele necesare în vederea obținerii licenței provizorii sau a licenței de funcționare pentru fiecare serviciu social furnizat în cadrul infrastructurii care a făcut obiectul proiectului, în termen de maxim 6 luni de la data finalizării perioadei de implementare a proiectului. </w:t>
      </w:r>
    </w:p>
    <w:p w:rsidR="00E63D23" w:rsidRPr="00E63D23" w:rsidRDefault="00E63D23" w:rsidP="00E63D23">
      <w:pPr>
        <w:pStyle w:val="ListParagraph"/>
        <w:jc w:val="both"/>
        <w:rPr>
          <w:highlight w:val="yellow"/>
        </w:rPr>
      </w:pPr>
    </w:p>
    <w:p w:rsidR="00E63D23" w:rsidRPr="00E63D23" w:rsidRDefault="00E63D23" w:rsidP="00E63D23">
      <w:pPr>
        <w:pStyle w:val="ListParagraph"/>
        <w:ind w:left="0"/>
        <w:jc w:val="both"/>
      </w:pPr>
      <w:r w:rsidRPr="00E63D23">
        <w:t>(</w:t>
      </w:r>
      <w:r w:rsidR="00DC1C93">
        <w:t>8</w:t>
      </w:r>
      <w:r w:rsidRPr="00E63D23">
        <w:t>)</w:t>
      </w:r>
      <w:r w:rsidRPr="00E63D23">
        <w:tab/>
        <w:t>Beneficiarul  are obligaţia de a raporta OI/AM POR numărul de beneficiari vârstnici ai infrastructurii sociale, trimestrial pe întreaga perioadă de valabilitate a contractului de finanţare  începând cu data împlinirii celor şase luni de la data finalizării proiectului.  În ultima lună din perioada de valabilitate a contractului Beneficiarul va întocmi și depune la OI/AM, un raport final care va cuprinde numărul total de beneficiari pentru întreaga perioadă.</w:t>
      </w:r>
    </w:p>
    <w:p w:rsidR="00E63D23" w:rsidRPr="00E63D23" w:rsidRDefault="00E63D23" w:rsidP="00E63D23">
      <w:pPr>
        <w:pStyle w:val="ListParagraph"/>
        <w:jc w:val="both"/>
      </w:pPr>
    </w:p>
    <w:p w:rsidR="00E63D23" w:rsidRPr="00E63D23" w:rsidRDefault="00DC1C93" w:rsidP="00E63D23">
      <w:pPr>
        <w:pStyle w:val="ListParagraph"/>
        <w:ind w:left="0"/>
        <w:jc w:val="both"/>
        <w:rPr>
          <w:highlight w:val="yellow"/>
        </w:rPr>
      </w:pPr>
      <w:r>
        <w:t>(9</w:t>
      </w:r>
      <w:r w:rsidR="00E63D23" w:rsidRPr="00E63D23">
        <w:t xml:space="preserve">) Proiectul este considerat eligibil, prin excepție de la prevederile art. 4 alin 5, în situația în care valoarea acestuia scade sub valoarea minimă de 50.000 euro, </w:t>
      </w:r>
      <w:r>
        <w:t xml:space="preserve">respectiv 100 000 euro, </w:t>
      </w:r>
      <w:r w:rsidR="00E63D23" w:rsidRPr="00E63D23">
        <w:t>ca urmare a atribuirii contractelor de achiziției publică la o valoare mai mică decât cea estimată în cererea de finanțare.</w:t>
      </w:r>
    </w:p>
    <w:p w:rsidR="00C817BC" w:rsidRPr="00022C99" w:rsidRDefault="00A01762" w:rsidP="00E63D23">
      <w:pPr>
        <w:pStyle w:val="Heading1"/>
      </w:pPr>
      <w:bookmarkStart w:id="39" w:name="_Toc428866221"/>
      <w:r w:rsidRPr="00022C99">
        <w:t>Anexe</w:t>
      </w:r>
      <w:bookmarkEnd w:id="39"/>
    </w:p>
    <w:p w:rsidR="00D07275" w:rsidRPr="00022C99" w:rsidRDefault="00D07275" w:rsidP="00615510">
      <w:pPr>
        <w:jc w:val="both"/>
      </w:pPr>
      <w:r w:rsidRPr="00022C99">
        <w:t xml:space="preserve">În cadrul prezentului </w:t>
      </w:r>
      <w:r w:rsidR="007E7AB1">
        <w:t>apel</w:t>
      </w:r>
      <w:r w:rsidRPr="00022C99">
        <w:t xml:space="preserve"> se aplică </w:t>
      </w:r>
      <w:r w:rsidR="007E7AB1">
        <w:t xml:space="preserve">după caz </w:t>
      </w:r>
      <w:r w:rsidRPr="00022C99">
        <w:t xml:space="preserve">modelele standard </w:t>
      </w:r>
      <w:r w:rsidR="007E7AB1">
        <w:t>atașate Formularului cererii de finanțare și următoarele anexe</w:t>
      </w:r>
      <w:r w:rsidRPr="00022C99">
        <w:t>:</w:t>
      </w:r>
    </w:p>
    <w:p w:rsidR="007E7AB1" w:rsidRDefault="00987D24" w:rsidP="00615510">
      <w:pPr>
        <w:pStyle w:val="PlainText"/>
        <w:jc w:val="both"/>
      </w:pPr>
      <w:r>
        <w:t xml:space="preserve">Anexa </w:t>
      </w:r>
      <w:r w:rsidR="002A4FDF">
        <w:t>1</w:t>
      </w:r>
      <w:r>
        <w:t xml:space="preserve"> </w:t>
      </w:r>
      <w:r w:rsidR="007E7AB1">
        <w:t>Formularul cererii de finanțare</w:t>
      </w:r>
      <w:r w:rsidR="00E3374D">
        <w:t xml:space="preserve"> cu certificarea aplicației (Model A)</w:t>
      </w:r>
    </w:p>
    <w:p w:rsidR="00E3374D" w:rsidRDefault="00E3374D" w:rsidP="00615510">
      <w:pPr>
        <w:pStyle w:val="PlainText"/>
        <w:jc w:val="both"/>
      </w:pPr>
      <w:r>
        <w:t>Model A C</w:t>
      </w:r>
      <w:r w:rsidR="008A2C3E">
        <w:t>ertificarea cererii de finanțare</w:t>
      </w:r>
    </w:p>
    <w:p w:rsidR="00FD0006" w:rsidRDefault="00FD0006" w:rsidP="00615510">
      <w:pPr>
        <w:pStyle w:val="PlainText"/>
        <w:jc w:val="both"/>
      </w:pPr>
      <w:r>
        <w:t>Model B Opisul cererii de finanțare</w:t>
      </w:r>
    </w:p>
    <w:p w:rsidR="00FD0006" w:rsidRDefault="00FD0006" w:rsidP="00615510">
      <w:pPr>
        <w:pStyle w:val="PlainText"/>
        <w:jc w:val="both"/>
      </w:pPr>
      <w:r>
        <w:t>Model C Declarația de eligibilitate</w:t>
      </w:r>
    </w:p>
    <w:p w:rsidR="00FD0006" w:rsidRDefault="003B5263" w:rsidP="00615510">
      <w:pPr>
        <w:pStyle w:val="PlainText"/>
        <w:jc w:val="both"/>
      </w:pPr>
      <w:r>
        <w:t>Model D</w:t>
      </w:r>
      <w:r w:rsidR="00FD0006">
        <w:t xml:space="preserve">  Declarația de angajament</w:t>
      </w:r>
    </w:p>
    <w:p w:rsidR="00FD0006" w:rsidRDefault="003B5263" w:rsidP="00615510">
      <w:pPr>
        <w:pStyle w:val="PlainText"/>
        <w:jc w:val="both"/>
      </w:pPr>
      <w:r>
        <w:t>Model E</w:t>
      </w:r>
      <w:r w:rsidR="00FD0006">
        <w:t xml:space="preserve"> Acord de parteneriat</w:t>
      </w:r>
    </w:p>
    <w:p w:rsidR="00AA19F3" w:rsidRDefault="00AA19F3" w:rsidP="00615510">
      <w:pPr>
        <w:pStyle w:val="PlainText"/>
        <w:jc w:val="both"/>
      </w:pPr>
      <w:r>
        <w:t xml:space="preserve">Model </w:t>
      </w:r>
      <w:r w:rsidR="003B5263">
        <w:t>F</w:t>
      </w:r>
      <w:r>
        <w:t xml:space="preserve"> Listă de echipamente/lucrări/servicii</w:t>
      </w:r>
    </w:p>
    <w:p w:rsidR="00FD0006" w:rsidRDefault="003B5263" w:rsidP="00615510">
      <w:pPr>
        <w:pStyle w:val="PlainText"/>
        <w:jc w:val="both"/>
      </w:pPr>
      <w:r>
        <w:t>Model G</w:t>
      </w:r>
      <w:r w:rsidR="00FD0006">
        <w:t xml:space="preserve"> Declarația privind nedeductibilitatea TVA</w:t>
      </w:r>
    </w:p>
    <w:p w:rsidR="004262AB" w:rsidRDefault="004262AB" w:rsidP="00615510">
      <w:pPr>
        <w:pStyle w:val="PlainText"/>
        <w:jc w:val="both"/>
      </w:pPr>
      <w:r>
        <w:t xml:space="preserve">Model </w:t>
      </w:r>
      <w:r w:rsidR="003B5263">
        <w:t>H</w:t>
      </w:r>
      <w:r>
        <w:t xml:space="preserve"> Model orientativ pentru tabelul centralizator asupra numerelor cadastrale /obiective de investiții</w:t>
      </w:r>
    </w:p>
    <w:p w:rsidR="004262AB" w:rsidRDefault="003B5263" w:rsidP="00615510">
      <w:pPr>
        <w:pStyle w:val="PlainText"/>
        <w:jc w:val="both"/>
      </w:pPr>
      <w:r>
        <w:t>Model I</w:t>
      </w:r>
      <w:r w:rsidR="004262AB">
        <w:t xml:space="preserve"> Model orientativ hotărâre de aprobare a proiectului</w:t>
      </w:r>
    </w:p>
    <w:p w:rsidR="004262AB" w:rsidRDefault="003B5263" w:rsidP="00615510">
      <w:pPr>
        <w:pStyle w:val="PlainText"/>
        <w:jc w:val="both"/>
      </w:pPr>
      <w:r>
        <w:t xml:space="preserve">Model </w:t>
      </w:r>
      <w:r w:rsidR="00196D31">
        <w:t>J</w:t>
      </w:r>
      <w:r w:rsidR="004262AB">
        <w:t xml:space="preserve"> Model orientativ Notă privind încadrarea în standardele de cost</w:t>
      </w:r>
    </w:p>
    <w:p w:rsidR="00C03823" w:rsidRDefault="00C03823" w:rsidP="00615510">
      <w:pPr>
        <w:pStyle w:val="PlainText"/>
        <w:jc w:val="both"/>
      </w:pPr>
      <w:r>
        <w:t xml:space="preserve">Model </w:t>
      </w:r>
      <w:r w:rsidR="00196D31">
        <w:t>K</w:t>
      </w:r>
      <w:r>
        <w:t xml:space="preserve"> </w:t>
      </w:r>
      <w:r w:rsidRPr="00C03823">
        <w:t>Declaraţia privind realizarea de modificări pe parcursul procesului de evaluare</w:t>
      </w:r>
    </w:p>
    <w:p w:rsidR="00987D24" w:rsidRDefault="007E7AB1" w:rsidP="00615510">
      <w:pPr>
        <w:pStyle w:val="PlainText"/>
        <w:jc w:val="both"/>
      </w:pPr>
      <w:r>
        <w:t xml:space="preserve">Anexa 2 </w:t>
      </w:r>
      <w:r w:rsidR="00987D24">
        <w:t>Grila CAE</w:t>
      </w:r>
      <w:r w:rsidR="002A4FDF">
        <w:t xml:space="preserve"> 8.3.A</w:t>
      </w:r>
    </w:p>
    <w:p w:rsidR="00987D24" w:rsidRDefault="00987D24" w:rsidP="00615510">
      <w:pPr>
        <w:pStyle w:val="PlainText"/>
        <w:jc w:val="both"/>
      </w:pPr>
      <w:r>
        <w:t xml:space="preserve">Anexa </w:t>
      </w:r>
      <w:r w:rsidR="007E7AB1">
        <w:t>3</w:t>
      </w:r>
      <w:r>
        <w:t xml:space="preserve"> Gril</w:t>
      </w:r>
      <w:r w:rsidR="002A4FDF">
        <w:t>a de evaluare tehnică și financiară 8.3.A</w:t>
      </w:r>
    </w:p>
    <w:p w:rsidR="007E7AB1" w:rsidRDefault="00E3374D" w:rsidP="00615510">
      <w:pPr>
        <w:pStyle w:val="PlainText"/>
        <w:jc w:val="both"/>
      </w:pPr>
      <w:r>
        <w:t>Anexa 3.a. Gril</w:t>
      </w:r>
      <w:r w:rsidR="007E7AB1">
        <w:t>a</w:t>
      </w:r>
      <w:r>
        <w:t xml:space="preserve"> </w:t>
      </w:r>
      <w:r w:rsidR="007E7AB1">
        <w:t>de analiză a conformității DALI/SF</w:t>
      </w:r>
      <w:r>
        <w:t xml:space="preserve"> 8.3 A</w:t>
      </w:r>
    </w:p>
    <w:p w:rsidR="00E3374D" w:rsidRDefault="00E3374D" w:rsidP="00615510">
      <w:pPr>
        <w:pStyle w:val="PlainText"/>
        <w:jc w:val="both"/>
      </w:pPr>
      <w:r>
        <w:t>Anexa 3.b. Grila conformitate PT 8.3 A</w:t>
      </w:r>
    </w:p>
    <w:p w:rsidR="002A4FDF" w:rsidRDefault="002A4FDF" w:rsidP="002A4FDF">
      <w:pPr>
        <w:pStyle w:val="PlainText"/>
        <w:jc w:val="both"/>
      </w:pPr>
      <w:r>
        <w:t xml:space="preserve">Anexa </w:t>
      </w:r>
      <w:r w:rsidR="00C823F8">
        <w:t>4</w:t>
      </w:r>
      <w:r>
        <w:t xml:space="preserve"> Tabel centralizator</w:t>
      </w:r>
      <w:r w:rsidR="00C823F8">
        <w:t xml:space="preserve"> licențe</w:t>
      </w:r>
      <w:r>
        <w:t xml:space="preserve"> 8.3.A</w:t>
      </w:r>
    </w:p>
    <w:p w:rsidR="00987D24" w:rsidRDefault="00987D24" w:rsidP="00615510">
      <w:pPr>
        <w:pStyle w:val="PlainText"/>
        <w:jc w:val="both"/>
      </w:pPr>
      <w:r>
        <w:t xml:space="preserve">Anexa </w:t>
      </w:r>
      <w:r w:rsidR="00C823F8">
        <w:t>5</w:t>
      </w:r>
      <w:r>
        <w:t xml:space="preserve"> </w:t>
      </w:r>
      <w:r w:rsidR="004163A0">
        <w:t>Contract de finanțare – model orientativ 8.3 A</w:t>
      </w:r>
    </w:p>
    <w:p w:rsidR="00197646" w:rsidRDefault="00BC0782" w:rsidP="00615510">
      <w:pPr>
        <w:pStyle w:val="PlainText"/>
        <w:jc w:val="both"/>
      </w:pPr>
      <w:r>
        <w:t xml:space="preserve">Anexa </w:t>
      </w:r>
      <w:r w:rsidR="00C823F8">
        <w:t>6</w:t>
      </w:r>
      <w:r w:rsidR="00197646">
        <w:t xml:space="preserve">  Model fișa de proiect POCU</w:t>
      </w:r>
    </w:p>
    <w:p w:rsidR="00E330D2" w:rsidRDefault="00E330D2" w:rsidP="00615510">
      <w:pPr>
        <w:pStyle w:val="PlainText"/>
        <w:jc w:val="both"/>
      </w:pPr>
      <w:r>
        <w:t xml:space="preserve">Anexa 7 </w:t>
      </w:r>
      <w:r w:rsidR="0057232D">
        <w:t>C</w:t>
      </w:r>
      <w:r>
        <w:t xml:space="preserve">ontinut cadru </w:t>
      </w:r>
      <w:r w:rsidR="0057232D">
        <w:t>raport privind stadiul fizic al investiției</w:t>
      </w:r>
      <w:r w:rsidR="004262AB">
        <w:t xml:space="preserve"> 8.3 A</w:t>
      </w:r>
    </w:p>
    <w:p w:rsidR="007468D0" w:rsidRDefault="007468D0" w:rsidP="007468D0">
      <w:pPr>
        <w:spacing w:after="0" w:line="240" w:lineRule="auto"/>
        <w:jc w:val="both"/>
      </w:pPr>
      <w:r>
        <w:t>Anexa 8 Model cerere catre AJPIS, solicitare informații servicii sociale</w:t>
      </w:r>
    </w:p>
    <w:p w:rsidR="00111A1E" w:rsidRDefault="00FD39B9" w:rsidP="00615510">
      <w:pPr>
        <w:pStyle w:val="PlainText"/>
        <w:jc w:val="both"/>
      </w:pPr>
      <w:r>
        <w:t>Tabel criteriul 2.1 procent persoane vârstnice</w:t>
      </w:r>
      <w:r w:rsidR="00111A1E">
        <w:t xml:space="preserve"> </w:t>
      </w:r>
    </w:p>
    <w:p w:rsidR="007468D0" w:rsidRDefault="007468D0" w:rsidP="00987D24">
      <w:pPr>
        <w:spacing w:after="0" w:line="240" w:lineRule="auto"/>
        <w:jc w:val="both"/>
      </w:pPr>
      <w:r>
        <w:lastRenderedPageBreak/>
        <w:t>Tabel criteriul 2.6 localități mici</w:t>
      </w:r>
    </w:p>
    <w:p w:rsidR="007468D0" w:rsidRDefault="007468D0" w:rsidP="00987D24">
      <w:pPr>
        <w:spacing w:after="0" w:line="240" w:lineRule="auto"/>
        <w:jc w:val="both"/>
      </w:pPr>
      <w:r>
        <w:t>Tabel criteriul 2.7 A</w:t>
      </w:r>
    </w:p>
    <w:p w:rsidR="007468D0" w:rsidRDefault="007468D0" w:rsidP="00987D24">
      <w:pPr>
        <w:spacing w:after="0" w:line="240" w:lineRule="auto"/>
        <w:jc w:val="both"/>
      </w:pPr>
      <w:r>
        <w:t>Tabel criteriul 2.7 B</w:t>
      </w:r>
    </w:p>
    <w:p w:rsidR="007468D0" w:rsidRDefault="007468D0" w:rsidP="00987D24">
      <w:pPr>
        <w:spacing w:after="0" w:line="240" w:lineRule="auto"/>
        <w:jc w:val="both"/>
      </w:pPr>
      <w:r>
        <w:t>Tabel criteriul 2.7 C</w:t>
      </w:r>
    </w:p>
    <w:p w:rsidR="007468D0" w:rsidRPr="00022C99" w:rsidRDefault="007468D0" w:rsidP="00987D24">
      <w:pPr>
        <w:spacing w:after="0" w:line="240" w:lineRule="auto"/>
        <w:jc w:val="both"/>
      </w:pPr>
      <w:r>
        <w:t>Tabel criteriul 2.8</w:t>
      </w:r>
    </w:p>
    <w:sectPr w:rsidR="007468D0" w:rsidRPr="00022C99" w:rsidSect="008B155A">
      <w:headerReference w:type="even" r:id="rId26"/>
      <w:headerReference w:type="default" r:id="rId27"/>
      <w:footerReference w:type="even" r:id="rId28"/>
      <w:footerReference w:type="default" r:id="rId29"/>
      <w:pgSz w:w="11906" w:h="16838"/>
      <w:pgMar w:top="1417" w:right="1133"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522000" w15:done="0"/>
  <w15:commentEx w15:paraId="50BC19D7" w15:done="0"/>
  <w15:commentEx w15:paraId="2BB82817" w15:done="0"/>
  <w15:commentEx w15:paraId="4F3765A8" w15:done="0"/>
  <w15:commentEx w15:paraId="2FC585E3" w15:done="0"/>
  <w15:commentEx w15:paraId="73136B1A" w15:done="0"/>
  <w15:commentEx w15:paraId="01C03D5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D63" w:rsidRDefault="00F26D63" w:rsidP="003376B7">
      <w:r>
        <w:separator/>
      </w:r>
    </w:p>
  </w:endnote>
  <w:endnote w:type="continuationSeparator" w:id="0">
    <w:p w:rsidR="00F26D63" w:rsidRDefault="00F26D63" w:rsidP="00337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7030A0"/>
      </w:rPr>
      <w:id w:val="368803344"/>
      <w:docPartObj>
        <w:docPartGallery w:val="Page Numbers (Bottom of Page)"/>
        <w:docPartUnique/>
      </w:docPartObj>
    </w:sdtPr>
    <w:sdtEndPr>
      <w:rPr>
        <w:noProof/>
        <w:sz w:val="40"/>
      </w:rPr>
    </w:sdtEndPr>
    <w:sdtContent>
      <w:p w:rsidR="00C67E60" w:rsidRPr="001F34A6" w:rsidRDefault="00C67E60" w:rsidP="003376B7">
        <w:pPr>
          <w:pStyle w:val="Footer"/>
          <w:rPr>
            <w:color w:val="7030A0"/>
          </w:rPr>
        </w:pPr>
        <w:r w:rsidRPr="001F34A6">
          <w:rPr>
            <w:color w:val="7030A0"/>
            <w:sz w:val="28"/>
          </w:rPr>
          <w:fldChar w:fldCharType="begin"/>
        </w:r>
        <w:r w:rsidRPr="001F34A6">
          <w:rPr>
            <w:color w:val="7030A0"/>
            <w:sz w:val="28"/>
          </w:rPr>
          <w:instrText xml:space="preserve"> PAGE   \* MERGEFORMAT </w:instrText>
        </w:r>
        <w:r w:rsidRPr="001F34A6">
          <w:rPr>
            <w:color w:val="7030A0"/>
            <w:sz w:val="28"/>
          </w:rPr>
          <w:fldChar w:fldCharType="separate"/>
        </w:r>
        <w:r>
          <w:rPr>
            <w:noProof/>
            <w:color w:val="7030A0"/>
            <w:sz w:val="28"/>
          </w:rPr>
          <w:t>2</w:t>
        </w:r>
        <w:r w:rsidRPr="001F34A6">
          <w:rPr>
            <w:noProof/>
            <w:color w:val="7030A0"/>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2E74B5" w:themeColor="accent1" w:themeShade="BF"/>
        <w:sz w:val="28"/>
        <w:szCs w:val="28"/>
      </w:rPr>
      <w:id w:val="2024824658"/>
      <w:docPartObj>
        <w:docPartGallery w:val="Page Numbers (Bottom of Page)"/>
        <w:docPartUnique/>
      </w:docPartObj>
    </w:sdtPr>
    <w:sdtEndPr>
      <w:rPr>
        <w:noProof/>
        <w:color w:val="7030A0"/>
      </w:rPr>
    </w:sdtEndPr>
    <w:sdtContent>
      <w:p w:rsidR="00C67E60" w:rsidRPr="0079504B" w:rsidRDefault="00C67E60" w:rsidP="009F0597">
        <w:pPr>
          <w:pStyle w:val="Footer"/>
          <w:jc w:val="right"/>
          <w:rPr>
            <w:color w:val="2E74B5" w:themeColor="accent1" w:themeShade="BF"/>
            <w:sz w:val="28"/>
            <w:szCs w:val="28"/>
          </w:rPr>
        </w:pPr>
        <w:r w:rsidRPr="00703777">
          <w:rPr>
            <w:color w:val="7030A0"/>
            <w:sz w:val="28"/>
            <w:szCs w:val="28"/>
          </w:rPr>
          <w:fldChar w:fldCharType="begin"/>
        </w:r>
        <w:r w:rsidRPr="00703777">
          <w:rPr>
            <w:color w:val="7030A0"/>
            <w:sz w:val="28"/>
            <w:szCs w:val="28"/>
          </w:rPr>
          <w:instrText xml:space="preserve"> PAGE   \* MERGEFORMAT </w:instrText>
        </w:r>
        <w:r w:rsidRPr="00703777">
          <w:rPr>
            <w:color w:val="7030A0"/>
            <w:sz w:val="28"/>
            <w:szCs w:val="28"/>
          </w:rPr>
          <w:fldChar w:fldCharType="separate"/>
        </w:r>
        <w:r w:rsidR="004F38E1">
          <w:rPr>
            <w:noProof/>
            <w:color w:val="7030A0"/>
            <w:sz w:val="28"/>
            <w:szCs w:val="28"/>
          </w:rPr>
          <w:t>36</w:t>
        </w:r>
        <w:r w:rsidRPr="00703777">
          <w:rPr>
            <w:noProof/>
            <w:color w:val="7030A0"/>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D63" w:rsidRDefault="00F26D63" w:rsidP="003376B7">
      <w:r>
        <w:separator/>
      </w:r>
    </w:p>
  </w:footnote>
  <w:footnote w:type="continuationSeparator" w:id="0">
    <w:p w:rsidR="00F26D63" w:rsidRDefault="00F26D63" w:rsidP="003376B7">
      <w:r>
        <w:continuationSeparator/>
      </w:r>
    </w:p>
  </w:footnote>
  <w:footnote w:id="1">
    <w:p w:rsidR="00C67E60" w:rsidRDefault="00C67E60" w:rsidP="00501749">
      <w:pPr>
        <w:pStyle w:val="FootnoteText"/>
      </w:pPr>
      <w:r>
        <w:rPr>
          <w:rStyle w:val="FootnoteReference"/>
        </w:rPr>
        <w:footnoteRef/>
      </w:r>
      <w:r>
        <w:t xml:space="preserve"> Indicatori de rezultat: Indicatorii de rezultat măsoară beneficiul real al rezultatelor imediate asupra grupului ţintă.</w:t>
      </w:r>
    </w:p>
    <w:p w:rsidR="00C67E60" w:rsidRDefault="00C67E60" w:rsidP="00501749">
      <w:pPr>
        <w:pStyle w:val="FootnoteText"/>
      </w:pPr>
      <w:r>
        <w:t xml:space="preserve">Indicatori de realizare (output):  </w:t>
      </w:r>
      <w:r>
        <w:tab/>
        <w:t>Indicatorii de realizare ( output) măsoară produsele directe ale activităţilor unui program, tot ceea ce a fost obţinut prin consumarea resurselor alocate.</w:t>
      </w:r>
    </w:p>
  </w:footnote>
  <w:footnote w:id="2">
    <w:p w:rsidR="00C67E60" w:rsidRDefault="00C67E60" w:rsidP="00FE3833">
      <w:pPr>
        <w:pStyle w:val="FootnoteText"/>
        <w:rPr>
          <w:rFonts w:ascii="Trebuchet MS" w:hAnsi="Trebuchet MS"/>
          <w:lang w:val="fr-FR"/>
        </w:rPr>
      </w:pPr>
      <w:r>
        <w:rPr>
          <w:rStyle w:val="FootnoteReference"/>
        </w:rPr>
        <w:footnoteRef/>
      </w:r>
      <w:r>
        <w:t xml:space="preserve"> </w:t>
      </w:r>
      <w:r>
        <w:rPr>
          <w:lang w:val="fr-FR"/>
        </w:rPr>
        <w:t>Cursul de schimb lei/euro a fost calculat ca medie a prognozelor estimate pentru cursul de schimb annual pentru perioada 2015-2018,date estimate de către  Comisia nationala de prognoz</w:t>
      </w:r>
      <w:r>
        <w:t>ă</w:t>
      </w:r>
      <w:r>
        <w:rPr>
          <w:i/>
          <w:lang w:val="fr-FR"/>
        </w:rPr>
        <w:t xml:space="preserve"> în Proiectia principalilor indicatori macro-economici</w:t>
      </w:r>
      <w:r>
        <w:rPr>
          <w:lang w:val="fr-FR"/>
        </w:rPr>
        <w:t>, primăvara 2015, http://www.cnp.ro/user/repository/prognoza_2015_2018_varianta_de_primavara_2015.pdf</w:t>
      </w:r>
    </w:p>
  </w:footnote>
  <w:footnote w:id="3">
    <w:p w:rsidR="00C67E60" w:rsidRPr="00F419A0" w:rsidRDefault="00C67E60" w:rsidP="00F419A0">
      <w:pPr>
        <w:pStyle w:val="FootnoteText"/>
        <w:rPr>
          <w:lang w:val="en-US"/>
        </w:rPr>
      </w:pPr>
      <w:r>
        <w:rPr>
          <w:rStyle w:val="FootnoteReference"/>
        </w:rPr>
        <w:footnoteRef/>
      </w:r>
      <w:r>
        <w:t xml:space="preserve"> ART. 65 (1) În spaţiile de parcare de pe lângă clădirile de utilitate publică, precum şi în cele organizate vor fi adaptate, rezervate şi semnalizate prin semn internaţional cel puţin 4% din numărul total al locurilor de parcare, dar nu mai puţin de două locuri, pentru parcarea gratuită a mijloacelor de transport pentru persoane cu handicap.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1"/>
      <w:gridCol w:w="957"/>
    </w:tblGrid>
    <w:tr w:rsidR="00C67E60" w:rsidRPr="00D145FE" w:rsidTr="00C22A64">
      <w:tc>
        <w:tcPr>
          <w:tcW w:w="8331" w:type="dxa"/>
        </w:tcPr>
        <w:p w:rsidR="00C67E60" w:rsidRPr="001F34A6" w:rsidRDefault="00C67E60" w:rsidP="003B161F">
          <w:pPr>
            <w:pStyle w:val="Header"/>
            <w:keepNext/>
            <w:keepLines/>
            <w:spacing w:before="200"/>
            <w:outlineLvl w:val="7"/>
            <w:rPr>
              <w:b/>
              <w:color w:val="7030A0"/>
              <w:sz w:val="18"/>
            </w:rPr>
          </w:pPr>
          <w:r>
            <w:rPr>
              <w:b/>
              <w:color w:val="7030A0"/>
              <w:sz w:val="18"/>
            </w:rPr>
            <w:t>8.3/1 Grup vulnerabil persoane vârstnice</w:t>
          </w:r>
        </w:p>
        <w:p w:rsidR="00C67E60" w:rsidRPr="001F34A6" w:rsidRDefault="00C67E60" w:rsidP="003B161F">
          <w:pPr>
            <w:pStyle w:val="Header"/>
            <w:keepNext/>
            <w:keepLines/>
            <w:spacing w:before="200"/>
            <w:outlineLvl w:val="7"/>
            <w:rPr>
              <w:color w:val="7030A0"/>
              <w:sz w:val="18"/>
            </w:rPr>
          </w:pPr>
          <w:r w:rsidRPr="001F34A6">
            <w:rPr>
              <w:color w:val="7030A0"/>
              <w:sz w:val="18"/>
            </w:rPr>
            <w:fldChar w:fldCharType="begin"/>
          </w:r>
          <w:r w:rsidRPr="001F34A6">
            <w:rPr>
              <w:color w:val="7030A0"/>
              <w:sz w:val="18"/>
            </w:rPr>
            <w:instrText xml:space="preserve"> SUBJECT   \* MERGEFORMAT </w:instrText>
          </w:r>
          <w:r w:rsidRPr="001F34A6">
            <w:rPr>
              <w:color w:val="7030A0"/>
              <w:sz w:val="18"/>
            </w:rPr>
            <w:fldChar w:fldCharType="separate"/>
          </w:r>
          <w:r>
            <w:rPr>
              <w:color w:val="7030A0"/>
              <w:sz w:val="18"/>
            </w:rPr>
            <w:t>Ghidul solicitantului - condiții specifice de accesare a fondurilor</w:t>
          </w:r>
          <w:r w:rsidRPr="001F34A6">
            <w:rPr>
              <w:color w:val="7030A0"/>
              <w:sz w:val="18"/>
            </w:rPr>
            <w:fldChar w:fldCharType="end"/>
          </w:r>
        </w:p>
      </w:tc>
      <w:tc>
        <w:tcPr>
          <w:tcW w:w="957" w:type="dxa"/>
          <w:shd w:val="clear" w:color="auto" w:fill="7030A0"/>
          <w:vAlign w:val="center"/>
        </w:tcPr>
        <w:p w:rsidR="00C67E60" w:rsidRPr="00D145FE" w:rsidRDefault="00C67E60" w:rsidP="00F049C0">
          <w:pPr>
            <w:pStyle w:val="Header"/>
            <w:jc w:val="center"/>
            <w:rPr>
              <w:b/>
              <w:color w:val="3078BA"/>
              <w:sz w:val="18"/>
            </w:rPr>
          </w:pPr>
          <w:r>
            <w:rPr>
              <w:b/>
              <w:color w:val="3078BA"/>
              <w:sz w:val="18"/>
            </w:rPr>
            <w:t xml:space="preserve">DRAFT </w:t>
          </w:r>
        </w:p>
      </w:tc>
    </w:tr>
  </w:tbl>
  <w:p w:rsidR="00C67E60" w:rsidRDefault="00C67E60" w:rsidP="007509B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958"/>
    </w:tblGrid>
    <w:tr w:rsidR="00C67E60" w:rsidRPr="00D145FE" w:rsidTr="00C22A64">
      <w:tc>
        <w:tcPr>
          <w:tcW w:w="8330" w:type="dxa"/>
        </w:tcPr>
        <w:p w:rsidR="00C67E60" w:rsidRPr="00160E66" w:rsidRDefault="00C67E60" w:rsidP="002F14FB">
          <w:pPr>
            <w:tabs>
              <w:tab w:val="center" w:pos="4536"/>
              <w:tab w:val="right" w:pos="9072"/>
            </w:tabs>
            <w:spacing w:after="160" w:line="259" w:lineRule="auto"/>
            <w:rPr>
              <w:b/>
              <w:color w:val="7030A0"/>
              <w:sz w:val="18"/>
            </w:rPr>
          </w:pPr>
          <w:r w:rsidRPr="002F14FB">
            <w:rPr>
              <w:b/>
              <w:color w:val="7030A0"/>
              <w:sz w:val="18"/>
            </w:rPr>
            <w:t>8.3/1 Grup vulnerabil persoane vârstnice</w:t>
          </w:r>
        </w:p>
        <w:p w:rsidR="00C67E60" w:rsidRPr="00160E66" w:rsidRDefault="00C67E60" w:rsidP="00432E57">
          <w:pPr>
            <w:pStyle w:val="Header"/>
            <w:rPr>
              <w:color w:val="7030A0"/>
              <w:sz w:val="18"/>
            </w:rPr>
          </w:pPr>
          <w:r w:rsidRPr="00160E66">
            <w:rPr>
              <w:color w:val="7030A0"/>
              <w:sz w:val="18"/>
            </w:rPr>
            <w:fldChar w:fldCharType="begin"/>
          </w:r>
          <w:r w:rsidRPr="00160E66">
            <w:rPr>
              <w:color w:val="7030A0"/>
              <w:sz w:val="18"/>
            </w:rPr>
            <w:instrText xml:space="preserve"> SUBJECT   \* MERGEFORMAT </w:instrText>
          </w:r>
          <w:r w:rsidRPr="00160E66">
            <w:rPr>
              <w:color w:val="7030A0"/>
              <w:sz w:val="18"/>
            </w:rPr>
            <w:fldChar w:fldCharType="separate"/>
          </w:r>
          <w:r>
            <w:rPr>
              <w:color w:val="7030A0"/>
              <w:sz w:val="18"/>
            </w:rPr>
            <w:t>Ghidul solicitantului - condiții specifice de accesare a fondurilor</w:t>
          </w:r>
          <w:r w:rsidRPr="00160E66">
            <w:rPr>
              <w:color w:val="7030A0"/>
              <w:sz w:val="18"/>
            </w:rPr>
            <w:fldChar w:fldCharType="end"/>
          </w:r>
        </w:p>
      </w:tc>
      <w:tc>
        <w:tcPr>
          <w:tcW w:w="958" w:type="dxa"/>
          <w:shd w:val="clear" w:color="auto" w:fill="7030A0"/>
          <w:vAlign w:val="center"/>
        </w:tcPr>
        <w:p w:rsidR="00C67E60" w:rsidRDefault="00C67E60" w:rsidP="00B8206B">
          <w:pPr>
            <w:pStyle w:val="Header"/>
            <w:jc w:val="center"/>
            <w:rPr>
              <w:b/>
              <w:color w:val="FFFFFF" w:themeColor="background1"/>
              <w:sz w:val="18"/>
            </w:rPr>
          </w:pPr>
        </w:p>
        <w:p w:rsidR="00C67E60" w:rsidRDefault="00C67E60" w:rsidP="00B8206B">
          <w:pPr>
            <w:pStyle w:val="Header"/>
            <w:jc w:val="center"/>
            <w:rPr>
              <w:b/>
              <w:color w:val="FFFFFF" w:themeColor="background1"/>
              <w:sz w:val="18"/>
            </w:rPr>
          </w:pPr>
          <w:r>
            <w:rPr>
              <w:b/>
              <w:color w:val="FFFFFF" w:themeColor="background1"/>
              <w:sz w:val="18"/>
            </w:rPr>
            <w:t>DRAFT</w:t>
          </w:r>
        </w:p>
        <w:p w:rsidR="00C67E60" w:rsidRPr="00D145FE" w:rsidRDefault="00C67E60" w:rsidP="00432E57">
          <w:pPr>
            <w:pStyle w:val="Header"/>
            <w:jc w:val="right"/>
            <w:rPr>
              <w:b/>
              <w:color w:val="3078BA"/>
              <w:sz w:val="18"/>
            </w:rPr>
          </w:pPr>
        </w:p>
      </w:tc>
    </w:tr>
  </w:tbl>
  <w:p w:rsidR="00C67E60" w:rsidRDefault="00C67E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09A2"/>
    <w:multiLevelType w:val="hybridMultilevel"/>
    <w:tmpl w:val="3F5ACF0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81A70CA"/>
    <w:multiLevelType w:val="hybridMultilevel"/>
    <w:tmpl w:val="E962E4A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nsid w:val="11BC19CE"/>
    <w:multiLevelType w:val="hybridMultilevel"/>
    <w:tmpl w:val="071623EC"/>
    <w:lvl w:ilvl="0" w:tplc="8B64F8B6">
      <w:numFmt w:val="bullet"/>
      <w:lvlText w:val="-"/>
      <w:lvlJc w:val="left"/>
      <w:pPr>
        <w:ind w:left="643" w:hanging="360"/>
      </w:pPr>
      <w:rPr>
        <w:rFonts w:ascii="Trebuchet MS" w:eastAsia="SimSun" w:hAnsi="Trebuchet MS" w:cs="Times New Roman" w:hint="default"/>
      </w:rPr>
    </w:lvl>
    <w:lvl w:ilvl="1" w:tplc="04180003" w:tentative="1">
      <w:start w:val="1"/>
      <w:numFmt w:val="bullet"/>
      <w:lvlText w:val="o"/>
      <w:lvlJc w:val="left"/>
      <w:pPr>
        <w:ind w:left="1363" w:hanging="360"/>
      </w:pPr>
      <w:rPr>
        <w:rFonts w:ascii="Courier New" w:hAnsi="Courier New" w:cs="Courier New" w:hint="default"/>
      </w:rPr>
    </w:lvl>
    <w:lvl w:ilvl="2" w:tplc="04180005" w:tentative="1">
      <w:start w:val="1"/>
      <w:numFmt w:val="bullet"/>
      <w:lvlText w:val=""/>
      <w:lvlJc w:val="left"/>
      <w:pPr>
        <w:ind w:left="2083" w:hanging="360"/>
      </w:pPr>
      <w:rPr>
        <w:rFonts w:ascii="Wingdings" w:hAnsi="Wingdings" w:hint="default"/>
      </w:rPr>
    </w:lvl>
    <w:lvl w:ilvl="3" w:tplc="04180001" w:tentative="1">
      <w:start w:val="1"/>
      <w:numFmt w:val="bullet"/>
      <w:lvlText w:val=""/>
      <w:lvlJc w:val="left"/>
      <w:pPr>
        <w:ind w:left="2803" w:hanging="360"/>
      </w:pPr>
      <w:rPr>
        <w:rFonts w:ascii="Symbol" w:hAnsi="Symbol" w:hint="default"/>
      </w:rPr>
    </w:lvl>
    <w:lvl w:ilvl="4" w:tplc="04180003" w:tentative="1">
      <w:start w:val="1"/>
      <w:numFmt w:val="bullet"/>
      <w:lvlText w:val="o"/>
      <w:lvlJc w:val="left"/>
      <w:pPr>
        <w:ind w:left="3523" w:hanging="360"/>
      </w:pPr>
      <w:rPr>
        <w:rFonts w:ascii="Courier New" w:hAnsi="Courier New" w:cs="Courier New" w:hint="default"/>
      </w:rPr>
    </w:lvl>
    <w:lvl w:ilvl="5" w:tplc="04180005" w:tentative="1">
      <w:start w:val="1"/>
      <w:numFmt w:val="bullet"/>
      <w:lvlText w:val=""/>
      <w:lvlJc w:val="left"/>
      <w:pPr>
        <w:ind w:left="4243" w:hanging="360"/>
      </w:pPr>
      <w:rPr>
        <w:rFonts w:ascii="Wingdings" w:hAnsi="Wingdings" w:hint="default"/>
      </w:rPr>
    </w:lvl>
    <w:lvl w:ilvl="6" w:tplc="04180001" w:tentative="1">
      <w:start w:val="1"/>
      <w:numFmt w:val="bullet"/>
      <w:lvlText w:val=""/>
      <w:lvlJc w:val="left"/>
      <w:pPr>
        <w:ind w:left="4963" w:hanging="360"/>
      </w:pPr>
      <w:rPr>
        <w:rFonts w:ascii="Symbol" w:hAnsi="Symbol" w:hint="default"/>
      </w:rPr>
    </w:lvl>
    <w:lvl w:ilvl="7" w:tplc="04180003" w:tentative="1">
      <w:start w:val="1"/>
      <w:numFmt w:val="bullet"/>
      <w:lvlText w:val="o"/>
      <w:lvlJc w:val="left"/>
      <w:pPr>
        <w:ind w:left="5683" w:hanging="360"/>
      </w:pPr>
      <w:rPr>
        <w:rFonts w:ascii="Courier New" w:hAnsi="Courier New" w:cs="Courier New" w:hint="default"/>
      </w:rPr>
    </w:lvl>
    <w:lvl w:ilvl="8" w:tplc="04180005" w:tentative="1">
      <w:start w:val="1"/>
      <w:numFmt w:val="bullet"/>
      <w:lvlText w:val=""/>
      <w:lvlJc w:val="left"/>
      <w:pPr>
        <w:ind w:left="6403" w:hanging="360"/>
      </w:pPr>
      <w:rPr>
        <w:rFonts w:ascii="Wingdings" w:hAnsi="Wingdings" w:hint="default"/>
      </w:rPr>
    </w:lvl>
  </w:abstractNum>
  <w:abstractNum w:abstractNumId="4">
    <w:nsid w:val="13EB4E66"/>
    <w:multiLevelType w:val="hybridMultilevel"/>
    <w:tmpl w:val="A73AEA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5F5123E"/>
    <w:multiLevelType w:val="hybridMultilevel"/>
    <w:tmpl w:val="8768405C"/>
    <w:lvl w:ilvl="0" w:tplc="648CA392">
      <w:start w:val="3"/>
      <w:numFmt w:val="upperRoman"/>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nsid w:val="1E9D279F"/>
    <w:multiLevelType w:val="hybridMultilevel"/>
    <w:tmpl w:val="4B22BD0C"/>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nsid w:val="2BB31B60"/>
    <w:multiLevelType w:val="multilevel"/>
    <w:tmpl w:val="D5B63A82"/>
    <w:lvl w:ilvl="0">
      <w:start w:val="1"/>
      <w:numFmt w:val="decimal"/>
      <w:lvlText w:val="Capitolul %1."/>
      <w:lvlJc w:val="left"/>
      <w:pPr>
        <w:ind w:left="284" w:hanging="284"/>
      </w:pPr>
      <w:rPr>
        <w:b/>
      </w:rPr>
    </w:lvl>
    <w:lvl w:ilvl="1">
      <w:start w:val="1"/>
      <w:numFmt w:val="decimal"/>
      <w:lvlText w:val="%1.%2."/>
      <w:lvlJc w:val="left"/>
      <w:pPr>
        <w:ind w:left="1920" w:hanging="360"/>
      </w:pPr>
      <w:rPr>
        <w:b/>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E1B7912"/>
    <w:multiLevelType w:val="hybridMultilevel"/>
    <w:tmpl w:val="B442C096"/>
    <w:lvl w:ilvl="0" w:tplc="0418000F">
      <w:start w:val="1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29B1042"/>
    <w:multiLevelType w:val="hybridMultilevel"/>
    <w:tmpl w:val="ACEC82B8"/>
    <w:lvl w:ilvl="0" w:tplc="04090001">
      <w:start w:val="1"/>
      <w:numFmt w:val="bullet"/>
      <w:lvlText w:val=""/>
      <w:lvlJc w:val="left"/>
      <w:pPr>
        <w:tabs>
          <w:tab w:val="num" w:pos="1080"/>
        </w:tabs>
        <w:ind w:left="108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8FB33C4"/>
    <w:multiLevelType w:val="hybridMultilevel"/>
    <w:tmpl w:val="8430BF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2184A8C"/>
    <w:multiLevelType w:val="hybridMultilevel"/>
    <w:tmpl w:val="F552F9E4"/>
    <w:lvl w:ilvl="0" w:tplc="04180001">
      <w:start w:val="1"/>
      <w:numFmt w:val="bullet"/>
      <w:lvlText w:val=""/>
      <w:lvlJc w:val="left"/>
      <w:pPr>
        <w:ind w:left="1431" w:hanging="360"/>
      </w:pPr>
      <w:rPr>
        <w:rFonts w:ascii="Symbol" w:hAnsi="Symbol" w:hint="default"/>
      </w:rPr>
    </w:lvl>
    <w:lvl w:ilvl="1" w:tplc="04180003" w:tentative="1">
      <w:start w:val="1"/>
      <w:numFmt w:val="bullet"/>
      <w:lvlText w:val="o"/>
      <w:lvlJc w:val="left"/>
      <w:pPr>
        <w:ind w:left="2151" w:hanging="360"/>
      </w:pPr>
      <w:rPr>
        <w:rFonts w:ascii="Courier New" w:hAnsi="Courier New" w:cs="Courier New" w:hint="default"/>
      </w:rPr>
    </w:lvl>
    <w:lvl w:ilvl="2" w:tplc="04180005" w:tentative="1">
      <w:start w:val="1"/>
      <w:numFmt w:val="bullet"/>
      <w:lvlText w:val=""/>
      <w:lvlJc w:val="left"/>
      <w:pPr>
        <w:ind w:left="2871" w:hanging="360"/>
      </w:pPr>
      <w:rPr>
        <w:rFonts w:ascii="Wingdings" w:hAnsi="Wingdings" w:hint="default"/>
      </w:rPr>
    </w:lvl>
    <w:lvl w:ilvl="3" w:tplc="04180001" w:tentative="1">
      <w:start w:val="1"/>
      <w:numFmt w:val="bullet"/>
      <w:lvlText w:val=""/>
      <w:lvlJc w:val="left"/>
      <w:pPr>
        <w:ind w:left="3591" w:hanging="360"/>
      </w:pPr>
      <w:rPr>
        <w:rFonts w:ascii="Symbol" w:hAnsi="Symbol" w:hint="default"/>
      </w:rPr>
    </w:lvl>
    <w:lvl w:ilvl="4" w:tplc="04180003" w:tentative="1">
      <w:start w:val="1"/>
      <w:numFmt w:val="bullet"/>
      <w:lvlText w:val="o"/>
      <w:lvlJc w:val="left"/>
      <w:pPr>
        <w:ind w:left="4311" w:hanging="360"/>
      </w:pPr>
      <w:rPr>
        <w:rFonts w:ascii="Courier New" w:hAnsi="Courier New" w:cs="Courier New" w:hint="default"/>
      </w:rPr>
    </w:lvl>
    <w:lvl w:ilvl="5" w:tplc="04180005" w:tentative="1">
      <w:start w:val="1"/>
      <w:numFmt w:val="bullet"/>
      <w:lvlText w:val=""/>
      <w:lvlJc w:val="left"/>
      <w:pPr>
        <w:ind w:left="5031" w:hanging="360"/>
      </w:pPr>
      <w:rPr>
        <w:rFonts w:ascii="Wingdings" w:hAnsi="Wingdings" w:hint="default"/>
      </w:rPr>
    </w:lvl>
    <w:lvl w:ilvl="6" w:tplc="04180001" w:tentative="1">
      <w:start w:val="1"/>
      <w:numFmt w:val="bullet"/>
      <w:lvlText w:val=""/>
      <w:lvlJc w:val="left"/>
      <w:pPr>
        <w:ind w:left="5751" w:hanging="360"/>
      </w:pPr>
      <w:rPr>
        <w:rFonts w:ascii="Symbol" w:hAnsi="Symbol" w:hint="default"/>
      </w:rPr>
    </w:lvl>
    <w:lvl w:ilvl="7" w:tplc="04180003" w:tentative="1">
      <w:start w:val="1"/>
      <w:numFmt w:val="bullet"/>
      <w:lvlText w:val="o"/>
      <w:lvlJc w:val="left"/>
      <w:pPr>
        <w:ind w:left="6471" w:hanging="360"/>
      </w:pPr>
      <w:rPr>
        <w:rFonts w:ascii="Courier New" w:hAnsi="Courier New" w:cs="Courier New" w:hint="default"/>
      </w:rPr>
    </w:lvl>
    <w:lvl w:ilvl="8" w:tplc="04180005" w:tentative="1">
      <w:start w:val="1"/>
      <w:numFmt w:val="bullet"/>
      <w:lvlText w:val=""/>
      <w:lvlJc w:val="left"/>
      <w:pPr>
        <w:ind w:left="7191" w:hanging="360"/>
      </w:pPr>
      <w:rPr>
        <w:rFonts w:ascii="Wingdings" w:hAnsi="Wingdings" w:hint="default"/>
      </w:rPr>
    </w:lvl>
  </w:abstractNum>
  <w:abstractNum w:abstractNumId="13">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14">
    <w:nsid w:val="42EC097D"/>
    <w:multiLevelType w:val="hybridMultilevel"/>
    <w:tmpl w:val="4908048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nsid w:val="45F50DF2"/>
    <w:multiLevelType w:val="hybridMultilevel"/>
    <w:tmpl w:val="D1B6D3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503076DF"/>
    <w:multiLevelType w:val="hybridMultilevel"/>
    <w:tmpl w:val="2EFE39DA"/>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7">
    <w:nsid w:val="58631CA5"/>
    <w:multiLevelType w:val="multilevel"/>
    <w:tmpl w:val="22CE9DB8"/>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8">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nsid w:val="61C9366F"/>
    <w:multiLevelType w:val="hybridMultilevel"/>
    <w:tmpl w:val="96304BB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nsid w:val="6D8E4079"/>
    <w:multiLevelType w:val="hybridMultilevel"/>
    <w:tmpl w:val="CDA84B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6F5605F6"/>
    <w:multiLevelType w:val="hybridMultilevel"/>
    <w:tmpl w:val="0E4A8962"/>
    <w:lvl w:ilvl="0" w:tplc="9176021A">
      <w:start w:val="1"/>
      <w:numFmt w:val="upperRoman"/>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2">
    <w:nsid w:val="706C1CC3"/>
    <w:multiLevelType w:val="hybridMultilevel"/>
    <w:tmpl w:val="71AA2A36"/>
    <w:lvl w:ilvl="0" w:tplc="755A9ACA">
      <w:start w:val="1"/>
      <w:numFmt w:val="decimal"/>
      <w:lvlText w:val="%1."/>
      <w:lvlJc w:val="left"/>
      <w:pPr>
        <w:ind w:left="360" w:hanging="360"/>
      </w:pPr>
      <w:rPr>
        <w:rFonts w:asciiTheme="minorHAnsi" w:eastAsiaTheme="minorHAnsi" w:hAnsiTheme="minorHAnsi" w:cstheme="minorBidi"/>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74081B66"/>
    <w:multiLevelType w:val="hybridMultilevel"/>
    <w:tmpl w:val="A31CE9A0"/>
    <w:lvl w:ilvl="0" w:tplc="49F49D68">
      <w:start w:val="1"/>
      <w:numFmt w:val="decimal"/>
      <w:lvlText w:val="%1."/>
      <w:lvlJc w:val="left"/>
      <w:pPr>
        <w:ind w:left="720" w:hanging="360"/>
      </w:pPr>
      <w:rPr>
        <w:rFonts w:asciiTheme="minorHAnsi" w:eastAsia="Times New Roman" w:hAnsiTheme="minorHAnsi"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22"/>
  </w:num>
  <w:num w:numId="4">
    <w:abstractNumId w:val="20"/>
  </w:num>
  <w:num w:numId="5">
    <w:abstractNumId w:val="9"/>
  </w:num>
  <w:num w:numId="6">
    <w:abstractNumId w:val="13"/>
    <w:lvlOverride w:ilvl="0">
      <w:startOverride w:val="1"/>
    </w:lvlOverride>
  </w:num>
  <w:num w:numId="7">
    <w:abstractNumId w:val="3"/>
  </w:num>
  <w:num w:numId="8">
    <w:abstractNumId w:val="16"/>
  </w:num>
  <w:num w:numId="9">
    <w:abstractNumId w:val="13"/>
    <w:lvlOverride w:ilvl="0">
      <w:startOverride w:val="1"/>
    </w:lvlOverride>
  </w:num>
  <w:num w:numId="10">
    <w:abstractNumId w:val="4"/>
  </w:num>
  <w:num w:numId="11">
    <w:abstractNumId w:val="14"/>
  </w:num>
  <w:num w:numId="12">
    <w:abstractNumId w:val="24"/>
  </w:num>
  <w:num w:numId="13">
    <w:abstractNumId w:val="11"/>
  </w:num>
  <w:num w:numId="14">
    <w:abstractNumId w:val="2"/>
  </w:num>
  <w:num w:numId="15">
    <w:abstractNumId w:val="25"/>
  </w:num>
  <w:num w:numId="16">
    <w:abstractNumId w:val="19"/>
  </w:num>
  <w:num w:numId="17">
    <w:abstractNumId w:val="12"/>
  </w:num>
  <w:num w:numId="18">
    <w:abstractNumId w:val="8"/>
  </w:num>
  <w:num w:numId="19">
    <w:abstractNumId w:val="10"/>
  </w:num>
  <w:num w:numId="20">
    <w:abstractNumId w:val="6"/>
  </w:num>
  <w:num w:numId="21">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1"/>
  </w:num>
  <w:num w:numId="26">
    <w:abstractNumId w:val="23"/>
  </w:num>
  <w:num w:numId="27">
    <w:abstractNumId w:val="25"/>
  </w:num>
  <w:num w:numId="28">
    <w:abstractNumId w:val="2"/>
  </w:num>
  <w:num w:numId="29">
    <w:abstractNumId w:val="15"/>
  </w:num>
  <w:num w:numId="30">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0"/>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briel I. COSTACHE">
    <w15:presenceInfo w15:providerId="AD" w15:userId="S-1-5-21-2784544311-199262477-2526794783-137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A3C"/>
    <w:rsid w:val="000017AC"/>
    <w:rsid w:val="00004205"/>
    <w:rsid w:val="0000658E"/>
    <w:rsid w:val="0000685F"/>
    <w:rsid w:val="000070D5"/>
    <w:rsid w:val="000072AC"/>
    <w:rsid w:val="000072E1"/>
    <w:rsid w:val="00007DB6"/>
    <w:rsid w:val="000106C5"/>
    <w:rsid w:val="0001293E"/>
    <w:rsid w:val="00012C6C"/>
    <w:rsid w:val="00013929"/>
    <w:rsid w:val="000212D5"/>
    <w:rsid w:val="00022C99"/>
    <w:rsid w:val="00024C93"/>
    <w:rsid w:val="000252CC"/>
    <w:rsid w:val="000267F3"/>
    <w:rsid w:val="00026D2A"/>
    <w:rsid w:val="000302CC"/>
    <w:rsid w:val="000308F7"/>
    <w:rsid w:val="00031DBF"/>
    <w:rsid w:val="000329CD"/>
    <w:rsid w:val="00032CE0"/>
    <w:rsid w:val="00033897"/>
    <w:rsid w:val="00034225"/>
    <w:rsid w:val="0003788E"/>
    <w:rsid w:val="00037EC0"/>
    <w:rsid w:val="00040093"/>
    <w:rsid w:val="00040094"/>
    <w:rsid w:val="00041B73"/>
    <w:rsid w:val="00041BFE"/>
    <w:rsid w:val="000420A0"/>
    <w:rsid w:val="000444E9"/>
    <w:rsid w:val="000466A5"/>
    <w:rsid w:val="00047274"/>
    <w:rsid w:val="00047693"/>
    <w:rsid w:val="00050FBF"/>
    <w:rsid w:val="0005114E"/>
    <w:rsid w:val="00051635"/>
    <w:rsid w:val="00053BB4"/>
    <w:rsid w:val="00062FCA"/>
    <w:rsid w:val="00064F64"/>
    <w:rsid w:val="00064F96"/>
    <w:rsid w:val="000657AB"/>
    <w:rsid w:val="00065848"/>
    <w:rsid w:val="00065852"/>
    <w:rsid w:val="000662A9"/>
    <w:rsid w:val="00066A1A"/>
    <w:rsid w:val="00070B12"/>
    <w:rsid w:val="000713DA"/>
    <w:rsid w:val="00071948"/>
    <w:rsid w:val="00072549"/>
    <w:rsid w:val="00072786"/>
    <w:rsid w:val="00072952"/>
    <w:rsid w:val="00073FA1"/>
    <w:rsid w:val="0007412B"/>
    <w:rsid w:val="00074335"/>
    <w:rsid w:val="00074C07"/>
    <w:rsid w:val="00075C11"/>
    <w:rsid w:val="00076869"/>
    <w:rsid w:val="00076A33"/>
    <w:rsid w:val="00076F2C"/>
    <w:rsid w:val="00077502"/>
    <w:rsid w:val="00080761"/>
    <w:rsid w:val="00080DD4"/>
    <w:rsid w:val="00081849"/>
    <w:rsid w:val="00081C11"/>
    <w:rsid w:val="000827B9"/>
    <w:rsid w:val="00082D66"/>
    <w:rsid w:val="0008357B"/>
    <w:rsid w:val="00083707"/>
    <w:rsid w:val="00083D03"/>
    <w:rsid w:val="00090094"/>
    <w:rsid w:val="00090520"/>
    <w:rsid w:val="0009135B"/>
    <w:rsid w:val="00091916"/>
    <w:rsid w:val="000921D0"/>
    <w:rsid w:val="0009235A"/>
    <w:rsid w:val="0009314F"/>
    <w:rsid w:val="00096243"/>
    <w:rsid w:val="000A220F"/>
    <w:rsid w:val="000A26FE"/>
    <w:rsid w:val="000A2FF8"/>
    <w:rsid w:val="000A3437"/>
    <w:rsid w:val="000A3B89"/>
    <w:rsid w:val="000A41B4"/>
    <w:rsid w:val="000A61FF"/>
    <w:rsid w:val="000A63E2"/>
    <w:rsid w:val="000A6BEE"/>
    <w:rsid w:val="000B0547"/>
    <w:rsid w:val="000B11B0"/>
    <w:rsid w:val="000B1B0A"/>
    <w:rsid w:val="000B20A4"/>
    <w:rsid w:val="000B2914"/>
    <w:rsid w:val="000B2DE6"/>
    <w:rsid w:val="000B32BE"/>
    <w:rsid w:val="000B4606"/>
    <w:rsid w:val="000B4834"/>
    <w:rsid w:val="000B4F8E"/>
    <w:rsid w:val="000B6CAD"/>
    <w:rsid w:val="000B6D3F"/>
    <w:rsid w:val="000B70F3"/>
    <w:rsid w:val="000B72D9"/>
    <w:rsid w:val="000C08F1"/>
    <w:rsid w:val="000C0FA7"/>
    <w:rsid w:val="000C1AB0"/>
    <w:rsid w:val="000C3A33"/>
    <w:rsid w:val="000C40CA"/>
    <w:rsid w:val="000C58E8"/>
    <w:rsid w:val="000D00FD"/>
    <w:rsid w:val="000D14C8"/>
    <w:rsid w:val="000D27B7"/>
    <w:rsid w:val="000D2DB9"/>
    <w:rsid w:val="000D2FD8"/>
    <w:rsid w:val="000D3148"/>
    <w:rsid w:val="000D463A"/>
    <w:rsid w:val="000D4C47"/>
    <w:rsid w:val="000D562C"/>
    <w:rsid w:val="000D6A52"/>
    <w:rsid w:val="000D6B40"/>
    <w:rsid w:val="000D6DB6"/>
    <w:rsid w:val="000D7613"/>
    <w:rsid w:val="000D7BBC"/>
    <w:rsid w:val="000E057B"/>
    <w:rsid w:val="000E0E27"/>
    <w:rsid w:val="000E32F0"/>
    <w:rsid w:val="000E391B"/>
    <w:rsid w:val="000E4283"/>
    <w:rsid w:val="000E592B"/>
    <w:rsid w:val="000E650F"/>
    <w:rsid w:val="000E721F"/>
    <w:rsid w:val="000F129A"/>
    <w:rsid w:val="000F1D2A"/>
    <w:rsid w:val="000F2412"/>
    <w:rsid w:val="000F2E89"/>
    <w:rsid w:val="000F35ED"/>
    <w:rsid w:val="000F3994"/>
    <w:rsid w:val="000F47EF"/>
    <w:rsid w:val="000F5A1C"/>
    <w:rsid w:val="000F5FB9"/>
    <w:rsid w:val="000F69C1"/>
    <w:rsid w:val="000F69D6"/>
    <w:rsid w:val="000F70BD"/>
    <w:rsid w:val="00100254"/>
    <w:rsid w:val="001003E1"/>
    <w:rsid w:val="0010059E"/>
    <w:rsid w:val="00102A9E"/>
    <w:rsid w:val="0010462A"/>
    <w:rsid w:val="001046CB"/>
    <w:rsid w:val="001056E4"/>
    <w:rsid w:val="0010650B"/>
    <w:rsid w:val="0010671C"/>
    <w:rsid w:val="001069EB"/>
    <w:rsid w:val="00106B2C"/>
    <w:rsid w:val="00107098"/>
    <w:rsid w:val="001077D6"/>
    <w:rsid w:val="00107CEC"/>
    <w:rsid w:val="0011000E"/>
    <w:rsid w:val="0011026D"/>
    <w:rsid w:val="00110BAE"/>
    <w:rsid w:val="00111A1E"/>
    <w:rsid w:val="0011443E"/>
    <w:rsid w:val="00114D3D"/>
    <w:rsid w:val="00116C02"/>
    <w:rsid w:val="00117A76"/>
    <w:rsid w:val="00117C35"/>
    <w:rsid w:val="00117CC5"/>
    <w:rsid w:val="00121463"/>
    <w:rsid w:val="00121933"/>
    <w:rsid w:val="00122C58"/>
    <w:rsid w:val="00124075"/>
    <w:rsid w:val="00126324"/>
    <w:rsid w:val="0013059D"/>
    <w:rsid w:val="00130A44"/>
    <w:rsid w:val="00131D80"/>
    <w:rsid w:val="0013341F"/>
    <w:rsid w:val="00134C14"/>
    <w:rsid w:val="0013525F"/>
    <w:rsid w:val="00136007"/>
    <w:rsid w:val="00137572"/>
    <w:rsid w:val="00137BF7"/>
    <w:rsid w:val="001409F0"/>
    <w:rsid w:val="001412EB"/>
    <w:rsid w:val="00142F84"/>
    <w:rsid w:val="001439DE"/>
    <w:rsid w:val="00144649"/>
    <w:rsid w:val="00144E33"/>
    <w:rsid w:val="001453FC"/>
    <w:rsid w:val="001463F6"/>
    <w:rsid w:val="00146B03"/>
    <w:rsid w:val="00146DC0"/>
    <w:rsid w:val="00147130"/>
    <w:rsid w:val="0014725C"/>
    <w:rsid w:val="00150ACE"/>
    <w:rsid w:val="001520DC"/>
    <w:rsid w:val="00153535"/>
    <w:rsid w:val="00153684"/>
    <w:rsid w:val="001541CA"/>
    <w:rsid w:val="00154212"/>
    <w:rsid w:val="001543A4"/>
    <w:rsid w:val="00154884"/>
    <w:rsid w:val="00157368"/>
    <w:rsid w:val="00157B0F"/>
    <w:rsid w:val="00157D2F"/>
    <w:rsid w:val="0016042A"/>
    <w:rsid w:val="00160E66"/>
    <w:rsid w:val="001618FB"/>
    <w:rsid w:val="00162377"/>
    <w:rsid w:val="0016339E"/>
    <w:rsid w:val="0016386C"/>
    <w:rsid w:val="00163CCD"/>
    <w:rsid w:val="00164210"/>
    <w:rsid w:val="00164796"/>
    <w:rsid w:val="00164F9F"/>
    <w:rsid w:val="001652AC"/>
    <w:rsid w:val="0016622A"/>
    <w:rsid w:val="00170BE0"/>
    <w:rsid w:val="00171F39"/>
    <w:rsid w:val="00171F5F"/>
    <w:rsid w:val="00172143"/>
    <w:rsid w:val="00173331"/>
    <w:rsid w:val="001735A7"/>
    <w:rsid w:val="00173FF5"/>
    <w:rsid w:val="00174E24"/>
    <w:rsid w:val="001764F1"/>
    <w:rsid w:val="00176DE4"/>
    <w:rsid w:val="00177AA9"/>
    <w:rsid w:val="00177F31"/>
    <w:rsid w:val="00180523"/>
    <w:rsid w:val="001818B9"/>
    <w:rsid w:val="00182AD1"/>
    <w:rsid w:val="00185CCC"/>
    <w:rsid w:val="00190D0E"/>
    <w:rsid w:val="0019135B"/>
    <w:rsid w:val="001915D9"/>
    <w:rsid w:val="00194401"/>
    <w:rsid w:val="00194501"/>
    <w:rsid w:val="00194774"/>
    <w:rsid w:val="00194E78"/>
    <w:rsid w:val="001957D6"/>
    <w:rsid w:val="001959AF"/>
    <w:rsid w:val="00195A89"/>
    <w:rsid w:val="00195DED"/>
    <w:rsid w:val="00196D31"/>
    <w:rsid w:val="00197646"/>
    <w:rsid w:val="001977B0"/>
    <w:rsid w:val="001A0D84"/>
    <w:rsid w:val="001A2304"/>
    <w:rsid w:val="001A2BF5"/>
    <w:rsid w:val="001A3F2D"/>
    <w:rsid w:val="001A45E7"/>
    <w:rsid w:val="001A47D2"/>
    <w:rsid w:val="001A5314"/>
    <w:rsid w:val="001B08AE"/>
    <w:rsid w:val="001B0F80"/>
    <w:rsid w:val="001B3066"/>
    <w:rsid w:val="001B4323"/>
    <w:rsid w:val="001B475A"/>
    <w:rsid w:val="001B5E8E"/>
    <w:rsid w:val="001B6E38"/>
    <w:rsid w:val="001B7C8E"/>
    <w:rsid w:val="001C16D6"/>
    <w:rsid w:val="001C18F3"/>
    <w:rsid w:val="001C2376"/>
    <w:rsid w:val="001C2443"/>
    <w:rsid w:val="001C3E7F"/>
    <w:rsid w:val="001C495D"/>
    <w:rsid w:val="001C540E"/>
    <w:rsid w:val="001C5643"/>
    <w:rsid w:val="001C7BFD"/>
    <w:rsid w:val="001D19B2"/>
    <w:rsid w:val="001D368B"/>
    <w:rsid w:val="001D60EB"/>
    <w:rsid w:val="001D672C"/>
    <w:rsid w:val="001D693D"/>
    <w:rsid w:val="001D7F7B"/>
    <w:rsid w:val="001E0592"/>
    <w:rsid w:val="001E0901"/>
    <w:rsid w:val="001E29BE"/>
    <w:rsid w:val="001E38F7"/>
    <w:rsid w:val="001E4E16"/>
    <w:rsid w:val="001E5050"/>
    <w:rsid w:val="001E6463"/>
    <w:rsid w:val="001E67E0"/>
    <w:rsid w:val="001E6EB4"/>
    <w:rsid w:val="001E7725"/>
    <w:rsid w:val="001E7AA6"/>
    <w:rsid w:val="001F005C"/>
    <w:rsid w:val="001F10C7"/>
    <w:rsid w:val="001F139E"/>
    <w:rsid w:val="001F2430"/>
    <w:rsid w:val="001F34A6"/>
    <w:rsid w:val="001F4631"/>
    <w:rsid w:val="001F463D"/>
    <w:rsid w:val="001F475E"/>
    <w:rsid w:val="001F551A"/>
    <w:rsid w:val="001F592C"/>
    <w:rsid w:val="001F5E5B"/>
    <w:rsid w:val="00200010"/>
    <w:rsid w:val="00200840"/>
    <w:rsid w:val="00201375"/>
    <w:rsid w:val="00201574"/>
    <w:rsid w:val="00202647"/>
    <w:rsid w:val="00203E00"/>
    <w:rsid w:val="00204D46"/>
    <w:rsid w:val="00204F09"/>
    <w:rsid w:val="00206BBE"/>
    <w:rsid w:val="00210868"/>
    <w:rsid w:val="00210D5E"/>
    <w:rsid w:val="002114BD"/>
    <w:rsid w:val="002124D1"/>
    <w:rsid w:val="002129F2"/>
    <w:rsid w:val="00215555"/>
    <w:rsid w:val="00215917"/>
    <w:rsid w:val="002164B4"/>
    <w:rsid w:val="002204F9"/>
    <w:rsid w:val="0022184C"/>
    <w:rsid w:val="002219BD"/>
    <w:rsid w:val="0022283C"/>
    <w:rsid w:val="002233F3"/>
    <w:rsid w:val="00224438"/>
    <w:rsid w:val="00226533"/>
    <w:rsid w:val="00226B28"/>
    <w:rsid w:val="002300CC"/>
    <w:rsid w:val="00231EA6"/>
    <w:rsid w:val="00232358"/>
    <w:rsid w:val="00232C23"/>
    <w:rsid w:val="00232F00"/>
    <w:rsid w:val="00232F0F"/>
    <w:rsid w:val="00233E93"/>
    <w:rsid w:val="0023439E"/>
    <w:rsid w:val="002349B9"/>
    <w:rsid w:val="00234D4F"/>
    <w:rsid w:val="00235151"/>
    <w:rsid w:val="00235314"/>
    <w:rsid w:val="002355B3"/>
    <w:rsid w:val="002355D5"/>
    <w:rsid w:val="002376A3"/>
    <w:rsid w:val="002404E8"/>
    <w:rsid w:val="00242335"/>
    <w:rsid w:val="00243ACF"/>
    <w:rsid w:val="00244F97"/>
    <w:rsid w:val="002454DD"/>
    <w:rsid w:val="00245FA0"/>
    <w:rsid w:val="002465CE"/>
    <w:rsid w:val="002466D1"/>
    <w:rsid w:val="002468A1"/>
    <w:rsid w:val="00247B42"/>
    <w:rsid w:val="00247D2C"/>
    <w:rsid w:val="00250D82"/>
    <w:rsid w:val="00252279"/>
    <w:rsid w:val="0025303E"/>
    <w:rsid w:val="002540BE"/>
    <w:rsid w:val="00254447"/>
    <w:rsid w:val="0025617D"/>
    <w:rsid w:val="002562D5"/>
    <w:rsid w:val="002566DF"/>
    <w:rsid w:val="00257EB1"/>
    <w:rsid w:val="002635A0"/>
    <w:rsid w:val="0026382F"/>
    <w:rsid w:val="00267E37"/>
    <w:rsid w:val="00270DFA"/>
    <w:rsid w:val="002710DC"/>
    <w:rsid w:val="002712BD"/>
    <w:rsid w:val="00272032"/>
    <w:rsid w:val="002721C1"/>
    <w:rsid w:val="0027393A"/>
    <w:rsid w:val="00274C60"/>
    <w:rsid w:val="00274E42"/>
    <w:rsid w:val="00275ACD"/>
    <w:rsid w:val="00276231"/>
    <w:rsid w:val="0027781D"/>
    <w:rsid w:val="002822B4"/>
    <w:rsid w:val="00282BEB"/>
    <w:rsid w:val="002849E9"/>
    <w:rsid w:val="00286708"/>
    <w:rsid w:val="00290DB7"/>
    <w:rsid w:val="002934D3"/>
    <w:rsid w:val="0029422F"/>
    <w:rsid w:val="002944E1"/>
    <w:rsid w:val="00294566"/>
    <w:rsid w:val="00297CB1"/>
    <w:rsid w:val="00297EDF"/>
    <w:rsid w:val="002A09D8"/>
    <w:rsid w:val="002A0D00"/>
    <w:rsid w:val="002A10D5"/>
    <w:rsid w:val="002A27FE"/>
    <w:rsid w:val="002A28F8"/>
    <w:rsid w:val="002A29C8"/>
    <w:rsid w:val="002A2A72"/>
    <w:rsid w:val="002A360D"/>
    <w:rsid w:val="002A4FDF"/>
    <w:rsid w:val="002A5B64"/>
    <w:rsid w:val="002A5CA7"/>
    <w:rsid w:val="002B1911"/>
    <w:rsid w:val="002B2472"/>
    <w:rsid w:val="002B3ADE"/>
    <w:rsid w:val="002B46FB"/>
    <w:rsid w:val="002B59B8"/>
    <w:rsid w:val="002B5BA6"/>
    <w:rsid w:val="002B754C"/>
    <w:rsid w:val="002B75CC"/>
    <w:rsid w:val="002C128A"/>
    <w:rsid w:val="002C1E91"/>
    <w:rsid w:val="002C25C9"/>
    <w:rsid w:val="002C3152"/>
    <w:rsid w:val="002C3224"/>
    <w:rsid w:val="002C4631"/>
    <w:rsid w:val="002C515E"/>
    <w:rsid w:val="002C6D22"/>
    <w:rsid w:val="002C70EE"/>
    <w:rsid w:val="002C74D1"/>
    <w:rsid w:val="002C767D"/>
    <w:rsid w:val="002C7B6D"/>
    <w:rsid w:val="002D12D3"/>
    <w:rsid w:val="002D2AB9"/>
    <w:rsid w:val="002D37B9"/>
    <w:rsid w:val="002D4C20"/>
    <w:rsid w:val="002D52B7"/>
    <w:rsid w:val="002D5387"/>
    <w:rsid w:val="002E0773"/>
    <w:rsid w:val="002E0EBF"/>
    <w:rsid w:val="002E0F19"/>
    <w:rsid w:val="002E17ED"/>
    <w:rsid w:val="002E262E"/>
    <w:rsid w:val="002E5882"/>
    <w:rsid w:val="002E6075"/>
    <w:rsid w:val="002E666A"/>
    <w:rsid w:val="002E6C4B"/>
    <w:rsid w:val="002F14FB"/>
    <w:rsid w:val="002F1933"/>
    <w:rsid w:val="002F2B46"/>
    <w:rsid w:val="002F2E7F"/>
    <w:rsid w:val="002F2F99"/>
    <w:rsid w:val="002F39D8"/>
    <w:rsid w:val="002F3DC7"/>
    <w:rsid w:val="002F454B"/>
    <w:rsid w:val="002F5CAD"/>
    <w:rsid w:val="002F6340"/>
    <w:rsid w:val="002F697F"/>
    <w:rsid w:val="0030120F"/>
    <w:rsid w:val="00301440"/>
    <w:rsid w:val="0030152B"/>
    <w:rsid w:val="00303364"/>
    <w:rsid w:val="00303451"/>
    <w:rsid w:val="00303829"/>
    <w:rsid w:val="00304C39"/>
    <w:rsid w:val="00306128"/>
    <w:rsid w:val="003076FE"/>
    <w:rsid w:val="00311541"/>
    <w:rsid w:val="0031161A"/>
    <w:rsid w:val="003116BF"/>
    <w:rsid w:val="0031290F"/>
    <w:rsid w:val="0031487D"/>
    <w:rsid w:val="00314922"/>
    <w:rsid w:val="00316484"/>
    <w:rsid w:val="003176DD"/>
    <w:rsid w:val="00317ED4"/>
    <w:rsid w:val="003203F6"/>
    <w:rsid w:val="00320742"/>
    <w:rsid w:val="003208BC"/>
    <w:rsid w:val="003213F2"/>
    <w:rsid w:val="0032247B"/>
    <w:rsid w:val="003232EA"/>
    <w:rsid w:val="00324E2E"/>
    <w:rsid w:val="0032533B"/>
    <w:rsid w:val="00326704"/>
    <w:rsid w:val="003269A0"/>
    <w:rsid w:val="00327DA3"/>
    <w:rsid w:val="00330227"/>
    <w:rsid w:val="003305B9"/>
    <w:rsid w:val="00330AED"/>
    <w:rsid w:val="00331459"/>
    <w:rsid w:val="00333162"/>
    <w:rsid w:val="00333AD2"/>
    <w:rsid w:val="00335224"/>
    <w:rsid w:val="00335589"/>
    <w:rsid w:val="00335BFC"/>
    <w:rsid w:val="003361C2"/>
    <w:rsid w:val="00336271"/>
    <w:rsid w:val="003363BB"/>
    <w:rsid w:val="003374AD"/>
    <w:rsid w:val="003376B7"/>
    <w:rsid w:val="00337F81"/>
    <w:rsid w:val="0034115D"/>
    <w:rsid w:val="003419D8"/>
    <w:rsid w:val="00342231"/>
    <w:rsid w:val="00342A50"/>
    <w:rsid w:val="00342C53"/>
    <w:rsid w:val="00343028"/>
    <w:rsid w:val="0034464A"/>
    <w:rsid w:val="0034480F"/>
    <w:rsid w:val="00345495"/>
    <w:rsid w:val="0035153B"/>
    <w:rsid w:val="00351AD1"/>
    <w:rsid w:val="00351AF4"/>
    <w:rsid w:val="00351B26"/>
    <w:rsid w:val="00351CC1"/>
    <w:rsid w:val="003525C8"/>
    <w:rsid w:val="003531E7"/>
    <w:rsid w:val="00353300"/>
    <w:rsid w:val="003549D8"/>
    <w:rsid w:val="00355006"/>
    <w:rsid w:val="003553EA"/>
    <w:rsid w:val="00355EA8"/>
    <w:rsid w:val="00355F53"/>
    <w:rsid w:val="00356A4E"/>
    <w:rsid w:val="00356F06"/>
    <w:rsid w:val="00360112"/>
    <w:rsid w:val="003611ED"/>
    <w:rsid w:val="00361481"/>
    <w:rsid w:val="003617BE"/>
    <w:rsid w:val="00361FA4"/>
    <w:rsid w:val="003631E7"/>
    <w:rsid w:val="00363637"/>
    <w:rsid w:val="00367C71"/>
    <w:rsid w:val="00367C9D"/>
    <w:rsid w:val="00370961"/>
    <w:rsid w:val="00371742"/>
    <w:rsid w:val="00371824"/>
    <w:rsid w:val="00373F29"/>
    <w:rsid w:val="003750B3"/>
    <w:rsid w:val="003773AF"/>
    <w:rsid w:val="0037752E"/>
    <w:rsid w:val="00377C16"/>
    <w:rsid w:val="00380527"/>
    <w:rsid w:val="00380811"/>
    <w:rsid w:val="00381AB0"/>
    <w:rsid w:val="00382872"/>
    <w:rsid w:val="00382D85"/>
    <w:rsid w:val="003857C2"/>
    <w:rsid w:val="00386313"/>
    <w:rsid w:val="00386DCE"/>
    <w:rsid w:val="00387B03"/>
    <w:rsid w:val="00391634"/>
    <w:rsid w:val="00391908"/>
    <w:rsid w:val="00392AAC"/>
    <w:rsid w:val="00392B28"/>
    <w:rsid w:val="003932F4"/>
    <w:rsid w:val="0039465C"/>
    <w:rsid w:val="003951E7"/>
    <w:rsid w:val="003960E1"/>
    <w:rsid w:val="00397E55"/>
    <w:rsid w:val="00397F57"/>
    <w:rsid w:val="003A07CE"/>
    <w:rsid w:val="003A093C"/>
    <w:rsid w:val="003A0BDB"/>
    <w:rsid w:val="003A2C0A"/>
    <w:rsid w:val="003A2DFB"/>
    <w:rsid w:val="003A3A7C"/>
    <w:rsid w:val="003A4EC4"/>
    <w:rsid w:val="003A6260"/>
    <w:rsid w:val="003A7F3E"/>
    <w:rsid w:val="003B074A"/>
    <w:rsid w:val="003B0B47"/>
    <w:rsid w:val="003B0B9B"/>
    <w:rsid w:val="003B161F"/>
    <w:rsid w:val="003B1640"/>
    <w:rsid w:val="003B188E"/>
    <w:rsid w:val="003B2024"/>
    <w:rsid w:val="003B2191"/>
    <w:rsid w:val="003B3356"/>
    <w:rsid w:val="003B3A58"/>
    <w:rsid w:val="003B3DA4"/>
    <w:rsid w:val="003B5263"/>
    <w:rsid w:val="003B530B"/>
    <w:rsid w:val="003B6AEE"/>
    <w:rsid w:val="003B7821"/>
    <w:rsid w:val="003B7E1D"/>
    <w:rsid w:val="003C012B"/>
    <w:rsid w:val="003C04FD"/>
    <w:rsid w:val="003C117D"/>
    <w:rsid w:val="003C1F12"/>
    <w:rsid w:val="003C227A"/>
    <w:rsid w:val="003C312E"/>
    <w:rsid w:val="003C3FC3"/>
    <w:rsid w:val="003D11D6"/>
    <w:rsid w:val="003D1DF1"/>
    <w:rsid w:val="003D2B14"/>
    <w:rsid w:val="003D33F7"/>
    <w:rsid w:val="003D3494"/>
    <w:rsid w:val="003D35FB"/>
    <w:rsid w:val="003D38E6"/>
    <w:rsid w:val="003D481A"/>
    <w:rsid w:val="003D4D79"/>
    <w:rsid w:val="003D5B15"/>
    <w:rsid w:val="003D6145"/>
    <w:rsid w:val="003D68CB"/>
    <w:rsid w:val="003D6EF7"/>
    <w:rsid w:val="003D76A4"/>
    <w:rsid w:val="003E0DC3"/>
    <w:rsid w:val="003E1501"/>
    <w:rsid w:val="003E2FFF"/>
    <w:rsid w:val="003E3356"/>
    <w:rsid w:val="003E4A0A"/>
    <w:rsid w:val="003E5E9B"/>
    <w:rsid w:val="003E675F"/>
    <w:rsid w:val="003E7AC8"/>
    <w:rsid w:val="003F017F"/>
    <w:rsid w:val="003F0C0B"/>
    <w:rsid w:val="003F2AE8"/>
    <w:rsid w:val="003F2EFF"/>
    <w:rsid w:val="003F60B9"/>
    <w:rsid w:val="003F765D"/>
    <w:rsid w:val="003F7811"/>
    <w:rsid w:val="003F7FE6"/>
    <w:rsid w:val="00400144"/>
    <w:rsid w:val="004006F0"/>
    <w:rsid w:val="00400E9A"/>
    <w:rsid w:val="004030D1"/>
    <w:rsid w:val="00403586"/>
    <w:rsid w:val="00403D93"/>
    <w:rsid w:val="004052DE"/>
    <w:rsid w:val="00411720"/>
    <w:rsid w:val="00411D4B"/>
    <w:rsid w:val="00412F14"/>
    <w:rsid w:val="004136D9"/>
    <w:rsid w:val="00413FFE"/>
    <w:rsid w:val="0041574D"/>
    <w:rsid w:val="004163A0"/>
    <w:rsid w:val="004166FC"/>
    <w:rsid w:val="00417758"/>
    <w:rsid w:val="00421153"/>
    <w:rsid w:val="004241AC"/>
    <w:rsid w:val="00424E88"/>
    <w:rsid w:val="00424FD2"/>
    <w:rsid w:val="00425BFA"/>
    <w:rsid w:val="00425F2A"/>
    <w:rsid w:val="004262AB"/>
    <w:rsid w:val="00426BCE"/>
    <w:rsid w:val="00427A13"/>
    <w:rsid w:val="004316D0"/>
    <w:rsid w:val="00432AD2"/>
    <w:rsid w:val="00432E57"/>
    <w:rsid w:val="00433D37"/>
    <w:rsid w:val="00433EDD"/>
    <w:rsid w:val="00434323"/>
    <w:rsid w:val="00434522"/>
    <w:rsid w:val="00434BCA"/>
    <w:rsid w:val="00434D40"/>
    <w:rsid w:val="00435893"/>
    <w:rsid w:val="00435BB6"/>
    <w:rsid w:val="0043799A"/>
    <w:rsid w:val="00437A78"/>
    <w:rsid w:val="0044070B"/>
    <w:rsid w:val="00441814"/>
    <w:rsid w:val="00442733"/>
    <w:rsid w:val="00444D59"/>
    <w:rsid w:val="00445BE9"/>
    <w:rsid w:val="00446A26"/>
    <w:rsid w:val="004478DB"/>
    <w:rsid w:val="00451E67"/>
    <w:rsid w:val="00451ED5"/>
    <w:rsid w:val="004521A4"/>
    <w:rsid w:val="00452A59"/>
    <w:rsid w:val="00454207"/>
    <w:rsid w:val="0045474B"/>
    <w:rsid w:val="004562F3"/>
    <w:rsid w:val="00457FA9"/>
    <w:rsid w:val="0046065B"/>
    <w:rsid w:val="00461ECA"/>
    <w:rsid w:val="0046211D"/>
    <w:rsid w:val="00463B5C"/>
    <w:rsid w:val="00465CA7"/>
    <w:rsid w:val="004734F4"/>
    <w:rsid w:val="00474AAA"/>
    <w:rsid w:val="00475308"/>
    <w:rsid w:val="0047578D"/>
    <w:rsid w:val="00475A23"/>
    <w:rsid w:val="0047732A"/>
    <w:rsid w:val="004774C2"/>
    <w:rsid w:val="00480442"/>
    <w:rsid w:val="00480990"/>
    <w:rsid w:val="00480CFD"/>
    <w:rsid w:val="00480D11"/>
    <w:rsid w:val="00481156"/>
    <w:rsid w:val="00482EC7"/>
    <w:rsid w:val="004837E8"/>
    <w:rsid w:val="004840BC"/>
    <w:rsid w:val="0048449E"/>
    <w:rsid w:val="004871C8"/>
    <w:rsid w:val="0048756C"/>
    <w:rsid w:val="0048797D"/>
    <w:rsid w:val="0049043B"/>
    <w:rsid w:val="00492114"/>
    <w:rsid w:val="00492270"/>
    <w:rsid w:val="0049344A"/>
    <w:rsid w:val="00493751"/>
    <w:rsid w:val="00494EF5"/>
    <w:rsid w:val="0049545A"/>
    <w:rsid w:val="00495AD1"/>
    <w:rsid w:val="00496297"/>
    <w:rsid w:val="004965FB"/>
    <w:rsid w:val="00496726"/>
    <w:rsid w:val="00496985"/>
    <w:rsid w:val="00496F18"/>
    <w:rsid w:val="00496F5E"/>
    <w:rsid w:val="0049742B"/>
    <w:rsid w:val="00497F04"/>
    <w:rsid w:val="004A127D"/>
    <w:rsid w:val="004A1380"/>
    <w:rsid w:val="004A22B0"/>
    <w:rsid w:val="004A3E10"/>
    <w:rsid w:val="004A57D8"/>
    <w:rsid w:val="004B1085"/>
    <w:rsid w:val="004B1F9B"/>
    <w:rsid w:val="004B2060"/>
    <w:rsid w:val="004B2D32"/>
    <w:rsid w:val="004B3B26"/>
    <w:rsid w:val="004B4B07"/>
    <w:rsid w:val="004B510B"/>
    <w:rsid w:val="004B6856"/>
    <w:rsid w:val="004B6DC3"/>
    <w:rsid w:val="004B705C"/>
    <w:rsid w:val="004B70AF"/>
    <w:rsid w:val="004B730F"/>
    <w:rsid w:val="004B7E98"/>
    <w:rsid w:val="004C25F5"/>
    <w:rsid w:val="004C38AE"/>
    <w:rsid w:val="004C3B5A"/>
    <w:rsid w:val="004C44F4"/>
    <w:rsid w:val="004C5F48"/>
    <w:rsid w:val="004C63D8"/>
    <w:rsid w:val="004C664C"/>
    <w:rsid w:val="004C79C1"/>
    <w:rsid w:val="004D0091"/>
    <w:rsid w:val="004D0AE8"/>
    <w:rsid w:val="004D0B49"/>
    <w:rsid w:val="004D2DA1"/>
    <w:rsid w:val="004D386A"/>
    <w:rsid w:val="004D3A53"/>
    <w:rsid w:val="004D5C52"/>
    <w:rsid w:val="004D5FFE"/>
    <w:rsid w:val="004D7029"/>
    <w:rsid w:val="004D7A70"/>
    <w:rsid w:val="004E05F7"/>
    <w:rsid w:val="004E07E7"/>
    <w:rsid w:val="004E26E8"/>
    <w:rsid w:val="004E400D"/>
    <w:rsid w:val="004E5107"/>
    <w:rsid w:val="004E53A6"/>
    <w:rsid w:val="004E5F27"/>
    <w:rsid w:val="004E6796"/>
    <w:rsid w:val="004E7254"/>
    <w:rsid w:val="004E725C"/>
    <w:rsid w:val="004E7FD1"/>
    <w:rsid w:val="004F041B"/>
    <w:rsid w:val="004F090A"/>
    <w:rsid w:val="004F0BA7"/>
    <w:rsid w:val="004F0DE9"/>
    <w:rsid w:val="004F126E"/>
    <w:rsid w:val="004F135F"/>
    <w:rsid w:val="004F2246"/>
    <w:rsid w:val="004F35AB"/>
    <w:rsid w:val="004F38E1"/>
    <w:rsid w:val="004F3C16"/>
    <w:rsid w:val="004F4D33"/>
    <w:rsid w:val="004F589F"/>
    <w:rsid w:val="004F6A95"/>
    <w:rsid w:val="004F6DCB"/>
    <w:rsid w:val="004F7F9D"/>
    <w:rsid w:val="00500AAA"/>
    <w:rsid w:val="00501749"/>
    <w:rsid w:val="00502EC4"/>
    <w:rsid w:val="0050499C"/>
    <w:rsid w:val="00506C4F"/>
    <w:rsid w:val="00506F7B"/>
    <w:rsid w:val="0050749C"/>
    <w:rsid w:val="00510315"/>
    <w:rsid w:val="00510B53"/>
    <w:rsid w:val="005113EE"/>
    <w:rsid w:val="005131BB"/>
    <w:rsid w:val="005138EF"/>
    <w:rsid w:val="00513E47"/>
    <w:rsid w:val="00520CAB"/>
    <w:rsid w:val="0052183A"/>
    <w:rsid w:val="00522CDF"/>
    <w:rsid w:val="0052328B"/>
    <w:rsid w:val="00523384"/>
    <w:rsid w:val="00524858"/>
    <w:rsid w:val="00524AF9"/>
    <w:rsid w:val="00525681"/>
    <w:rsid w:val="00525AA4"/>
    <w:rsid w:val="00527323"/>
    <w:rsid w:val="00527626"/>
    <w:rsid w:val="00530766"/>
    <w:rsid w:val="00530C3F"/>
    <w:rsid w:val="00531219"/>
    <w:rsid w:val="00531FE6"/>
    <w:rsid w:val="00533C49"/>
    <w:rsid w:val="00535964"/>
    <w:rsid w:val="00535A86"/>
    <w:rsid w:val="00536493"/>
    <w:rsid w:val="005378C7"/>
    <w:rsid w:val="00537BAA"/>
    <w:rsid w:val="0054073F"/>
    <w:rsid w:val="00541DBA"/>
    <w:rsid w:val="00543783"/>
    <w:rsid w:val="00544101"/>
    <w:rsid w:val="0054429A"/>
    <w:rsid w:val="00544BEA"/>
    <w:rsid w:val="005459D2"/>
    <w:rsid w:val="00546340"/>
    <w:rsid w:val="00546F53"/>
    <w:rsid w:val="00546FFC"/>
    <w:rsid w:val="00547AE2"/>
    <w:rsid w:val="00550D0F"/>
    <w:rsid w:val="00550E83"/>
    <w:rsid w:val="0055206C"/>
    <w:rsid w:val="00555799"/>
    <w:rsid w:val="00555D0D"/>
    <w:rsid w:val="005562B7"/>
    <w:rsid w:val="005579CF"/>
    <w:rsid w:val="00562EA4"/>
    <w:rsid w:val="005651EF"/>
    <w:rsid w:val="0056569F"/>
    <w:rsid w:val="00566546"/>
    <w:rsid w:val="00566A69"/>
    <w:rsid w:val="00566AB5"/>
    <w:rsid w:val="00567162"/>
    <w:rsid w:val="005676C7"/>
    <w:rsid w:val="005705F4"/>
    <w:rsid w:val="00571437"/>
    <w:rsid w:val="00571722"/>
    <w:rsid w:val="00571DEF"/>
    <w:rsid w:val="0057232D"/>
    <w:rsid w:val="00572A7D"/>
    <w:rsid w:val="00572B66"/>
    <w:rsid w:val="005758BE"/>
    <w:rsid w:val="00575B8A"/>
    <w:rsid w:val="0057623C"/>
    <w:rsid w:val="00576E90"/>
    <w:rsid w:val="00576F6A"/>
    <w:rsid w:val="005770E4"/>
    <w:rsid w:val="00580594"/>
    <w:rsid w:val="00580615"/>
    <w:rsid w:val="00580824"/>
    <w:rsid w:val="00581158"/>
    <w:rsid w:val="005812C1"/>
    <w:rsid w:val="00581CCB"/>
    <w:rsid w:val="00582E3E"/>
    <w:rsid w:val="00583B54"/>
    <w:rsid w:val="0058428D"/>
    <w:rsid w:val="005878BE"/>
    <w:rsid w:val="005900E2"/>
    <w:rsid w:val="00590869"/>
    <w:rsid w:val="005911EB"/>
    <w:rsid w:val="00591937"/>
    <w:rsid w:val="00592FCB"/>
    <w:rsid w:val="00593556"/>
    <w:rsid w:val="005937AC"/>
    <w:rsid w:val="00593B5B"/>
    <w:rsid w:val="005967CB"/>
    <w:rsid w:val="005A154D"/>
    <w:rsid w:val="005A1DB4"/>
    <w:rsid w:val="005A2091"/>
    <w:rsid w:val="005A2BF3"/>
    <w:rsid w:val="005A480C"/>
    <w:rsid w:val="005A4D5F"/>
    <w:rsid w:val="005A57FF"/>
    <w:rsid w:val="005A5DBB"/>
    <w:rsid w:val="005A7259"/>
    <w:rsid w:val="005A73C4"/>
    <w:rsid w:val="005A7FF2"/>
    <w:rsid w:val="005B0752"/>
    <w:rsid w:val="005B141C"/>
    <w:rsid w:val="005B18B6"/>
    <w:rsid w:val="005B2565"/>
    <w:rsid w:val="005B2BA5"/>
    <w:rsid w:val="005B3745"/>
    <w:rsid w:val="005B43FB"/>
    <w:rsid w:val="005B4BCF"/>
    <w:rsid w:val="005B5E50"/>
    <w:rsid w:val="005B7C04"/>
    <w:rsid w:val="005C06EB"/>
    <w:rsid w:val="005C07CC"/>
    <w:rsid w:val="005C0E10"/>
    <w:rsid w:val="005C25F9"/>
    <w:rsid w:val="005C283E"/>
    <w:rsid w:val="005C557B"/>
    <w:rsid w:val="005C6E1F"/>
    <w:rsid w:val="005C7D60"/>
    <w:rsid w:val="005C7FD1"/>
    <w:rsid w:val="005D21D3"/>
    <w:rsid w:val="005D30B5"/>
    <w:rsid w:val="005D5EC1"/>
    <w:rsid w:val="005D5FA0"/>
    <w:rsid w:val="005D6A34"/>
    <w:rsid w:val="005D6C2F"/>
    <w:rsid w:val="005D7300"/>
    <w:rsid w:val="005D7E36"/>
    <w:rsid w:val="005D7E64"/>
    <w:rsid w:val="005E0584"/>
    <w:rsid w:val="005E0C9E"/>
    <w:rsid w:val="005E0FBE"/>
    <w:rsid w:val="005E25EF"/>
    <w:rsid w:val="005E2630"/>
    <w:rsid w:val="005E2CEC"/>
    <w:rsid w:val="005E31B4"/>
    <w:rsid w:val="005E4134"/>
    <w:rsid w:val="005E5452"/>
    <w:rsid w:val="005F0D04"/>
    <w:rsid w:val="005F1491"/>
    <w:rsid w:val="005F1BA1"/>
    <w:rsid w:val="005F2A33"/>
    <w:rsid w:val="005F5331"/>
    <w:rsid w:val="005F5E8E"/>
    <w:rsid w:val="005F5FCD"/>
    <w:rsid w:val="005F6620"/>
    <w:rsid w:val="005F68D9"/>
    <w:rsid w:val="0060043D"/>
    <w:rsid w:val="00603A66"/>
    <w:rsid w:val="00607AC7"/>
    <w:rsid w:val="00607E16"/>
    <w:rsid w:val="006102AA"/>
    <w:rsid w:val="00610A63"/>
    <w:rsid w:val="00610DA4"/>
    <w:rsid w:val="00614959"/>
    <w:rsid w:val="00615510"/>
    <w:rsid w:val="006167E2"/>
    <w:rsid w:val="00620108"/>
    <w:rsid w:val="006202F7"/>
    <w:rsid w:val="006212A8"/>
    <w:rsid w:val="00623954"/>
    <w:rsid w:val="00623E86"/>
    <w:rsid w:val="0062433E"/>
    <w:rsid w:val="0062461A"/>
    <w:rsid w:val="006249F7"/>
    <w:rsid w:val="006252C4"/>
    <w:rsid w:val="00625805"/>
    <w:rsid w:val="00625C71"/>
    <w:rsid w:val="00625FF3"/>
    <w:rsid w:val="006262C7"/>
    <w:rsid w:val="0063023A"/>
    <w:rsid w:val="0063069E"/>
    <w:rsid w:val="00630EA1"/>
    <w:rsid w:val="00632CE3"/>
    <w:rsid w:val="00634BBD"/>
    <w:rsid w:val="00635BF3"/>
    <w:rsid w:val="00637CF3"/>
    <w:rsid w:val="0064058B"/>
    <w:rsid w:val="006405CF"/>
    <w:rsid w:val="00640BC2"/>
    <w:rsid w:val="00640DB1"/>
    <w:rsid w:val="00642D6E"/>
    <w:rsid w:val="00645717"/>
    <w:rsid w:val="00646B19"/>
    <w:rsid w:val="00647840"/>
    <w:rsid w:val="00647C8F"/>
    <w:rsid w:val="00650FCC"/>
    <w:rsid w:val="0065143C"/>
    <w:rsid w:val="00652894"/>
    <w:rsid w:val="00653897"/>
    <w:rsid w:val="00654919"/>
    <w:rsid w:val="0065558F"/>
    <w:rsid w:val="00655D60"/>
    <w:rsid w:val="00657563"/>
    <w:rsid w:val="00660CB3"/>
    <w:rsid w:val="006656AD"/>
    <w:rsid w:val="00666786"/>
    <w:rsid w:val="00666A3A"/>
    <w:rsid w:val="00670700"/>
    <w:rsid w:val="00671154"/>
    <w:rsid w:val="006733CB"/>
    <w:rsid w:val="00675789"/>
    <w:rsid w:val="00681993"/>
    <w:rsid w:val="00682332"/>
    <w:rsid w:val="00682750"/>
    <w:rsid w:val="0068325A"/>
    <w:rsid w:val="0068390C"/>
    <w:rsid w:val="00683D01"/>
    <w:rsid w:val="00683FB9"/>
    <w:rsid w:val="0068776E"/>
    <w:rsid w:val="006877E6"/>
    <w:rsid w:val="00687C70"/>
    <w:rsid w:val="00687DC1"/>
    <w:rsid w:val="00691AFA"/>
    <w:rsid w:val="00692D4F"/>
    <w:rsid w:val="006A17E6"/>
    <w:rsid w:val="006A34BE"/>
    <w:rsid w:val="006A3EA8"/>
    <w:rsid w:val="006A5580"/>
    <w:rsid w:val="006A5A9B"/>
    <w:rsid w:val="006A5B3C"/>
    <w:rsid w:val="006A63E1"/>
    <w:rsid w:val="006A6516"/>
    <w:rsid w:val="006A6C72"/>
    <w:rsid w:val="006A7795"/>
    <w:rsid w:val="006B0014"/>
    <w:rsid w:val="006B2784"/>
    <w:rsid w:val="006B40A8"/>
    <w:rsid w:val="006B6A58"/>
    <w:rsid w:val="006C015B"/>
    <w:rsid w:val="006C039C"/>
    <w:rsid w:val="006C0587"/>
    <w:rsid w:val="006C0703"/>
    <w:rsid w:val="006C1E91"/>
    <w:rsid w:val="006C27F7"/>
    <w:rsid w:val="006C31A4"/>
    <w:rsid w:val="006C3FC7"/>
    <w:rsid w:val="006C43DC"/>
    <w:rsid w:val="006C6182"/>
    <w:rsid w:val="006C768A"/>
    <w:rsid w:val="006C7993"/>
    <w:rsid w:val="006D0CC9"/>
    <w:rsid w:val="006D1C74"/>
    <w:rsid w:val="006D2D41"/>
    <w:rsid w:val="006D5E2B"/>
    <w:rsid w:val="006D61BC"/>
    <w:rsid w:val="006D6D50"/>
    <w:rsid w:val="006E1A21"/>
    <w:rsid w:val="006E23C6"/>
    <w:rsid w:val="006E2D16"/>
    <w:rsid w:val="006E3156"/>
    <w:rsid w:val="006E33AC"/>
    <w:rsid w:val="006E374A"/>
    <w:rsid w:val="006E3E4A"/>
    <w:rsid w:val="006E58EC"/>
    <w:rsid w:val="006E6784"/>
    <w:rsid w:val="006E7828"/>
    <w:rsid w:val="006E7E35"/>
    <w:rsid w:val="006F14EF"/>
    <w:rsid w:val="006F1E2F"/>
    <w:rsid w:val="006F201C"/>
    <w:rsid w:val="006F28C5"/>
    <w:rsid w:val="006F368F"/>
    <w:rsid w:val="006F40D8"/>
    <w:rsid w:val="006F4511"/>
    <w:rsid w:val="006F4678"/>
    <w:rsid w:val="006F50BC"/>
    <w:rsid w:val="006F51BB"/>
    <w:rsid w:val="006F5879"/>
    <w:rsid w:val="006F5950"/>
    <w:rsid w:val="006F5DEA"/>
    <w:rsid w:val="006F755D"/>
    <w:rsid w:val="0070076A"/>
    <w:rsid w:val="00703777"/>
    <w:rsid w:val="00705D4B"/>
    <w:rsid w:val="00706487"/>
    <w:rsid w:val="00706542"/>
    <w:rsid w:val="00707904"/>
    <w:rsid w:val="00710691"/>
    <w:rsid w:val="00710DC0"/>
    <w:rsid w:val="00711DBC"/>
    <w:rsid w:val="00711FE8"/>
    <w:rsid w:val="00712AB3"/>
    <w:rsid w:val="007156D6"/>
    <w:rsid w:val="0071610C"/>
    <w:rsid w:val="0071680E"/>
    <w:rsid w:val="00717AD1"/>
    <w:rsid w:val="0072028A"/>
    <w:rsid w:val="00720F26"/>
    <w:rsid w:val="00720F64"/>
    <w:rsid w:val="007221B3"/>
    <w:rsid w:val="00723B5D"/>
    <w:rsid w:val="00724620"/>
    <w:rsid w:val="00724DF9"/>
    <w:rsid w:val="00725B12"/>
    <w:rsid w:val="00725B91"/>
    <w:rsid w:val="00726FBF"/>
    <w:rsid w:val="007271B9"/>
    <w:rsid w:val="00732EEE"/>
    <w:rsid w:val="00733429"/>
    <w:rsid w:val="00733843"/>
    <w:rsid w:val="00733FBE"/>
    <w:rsid w:val="0073498B"/>
    <w:rsid w:val="00734CAE"/>
    <w:rsid w:val="00735189"/>
    <w:rsid w:val="00736819"/>
    <w:rsid w:val="00736838"/>
    <w:rsid w:val="007411F2"/>
    <w:rsid w:val="00741F99"/>
    <w:rsid w:val="007430CE"/>
    <w:rsid w:val="0074422D"/>
    <w:rsid w:val="00744254"/>
    <w:rsid w:val="00744494"/>
    <w:rsid w:val="00744773"/>
    <w:rsid w:val="007453C9"/>
    <w:rsid w:val="00745B83"/>
    <w:rsid w:val="00745C00"/>
    <w:rsid w:val="007465D1"/>
    <w:rsid w:val="00746850"/>
    <w:rsid w:val="007468D0"/>
    <w:rsid w:val="00746A86"/>
    <w:rsid w:val="007509BC"/>
    <w:rsid w:val="007514F9"/>
    <w:rsid w:val="00752690"/>
    <w:rsid w:val="007533B5"/>
    <w:rsid w:val="0075366A"/>
    <w:rsid w:val="007549FB"/>
    <w:rsid w:val="00755E7F"/>
    <w:rsid w:val="00756AFD"/>
    <w:rsid w:val="00757285"/>
    <w:rsid w:val="00757895"/>
    <w:rsid w:val="00757A11"/>
    <w:rsid w:val="0076092C"/>
    <w:rsid w:val="00760B3C"/>
    <w:rsid w:val="007617C0"/>
    <w:rsid w:val="00761E3D"/>
    <w:rsid w:val="007631AA"/>
    <w:rsid w:val="00763957"/>
    <w:rsid w:val="00765B34"/>
    <w:rsid w:val="007667EF"/>
    <w:rsid w:val="007705E9"/>
    <w:rsid w:val="007716E6"/>
    <w:rsid w:val="00771E46"/>
    <w:rsid w:val="00772835"/>
    <w:rsid w:val="00772EC3"/>
    <w:rsid w:val="007739DB"/>
    <w:rsid w:val="00773CAD"/>
    <w:rsid w:val="0077427D"/>
    <w:rsid w:val="00774709"/>
    <w:rsid w:val="00774AB2"/>
    <w:rsid w:val="00775F96"/>
    <w:rsid w:val="00777D15"/>
    <w:rsid w:val="007825FC"/>
    <w:rsid w:val="00783233"/>
    <w:rsid w:val="007835CC"/>
    <w:rsid w:val="0078434B"/>
    <w:rsid w:val="00784EE2"/>
    <w:rsid w:val="00785134"/>
    <w:rsid w:val="0078577E"/>
    <w:rsid w:val="00785A3A"/>
    <w:rsid w:val="00787963"/>
    <w:rsid w:val="00787C06"/>
    <w:rsid w:val="007900A6"/>
    <w:rsid w:val="00791647"/>
    <w:rsid w:val="007929BC"/>
    <w:rsid w:val="00793284"/>
    <w:rsid w:val="00793BD0"/>
    <w:rsid w:val="00793DB7"/>
    <w:rsid w:val="0079504B"/>
    <w:rsid w:val="00795C19"/>
    <w:rsid w:val="007960D9"/>
    <w:rsid w:val="007961DA"/>
    <w:rsid w:val="0079648E"/>
    <w:rsid w:val="007967A6"/>
    <w:rsid w:val="00796B73"/>
    <w:rsid w:val="007A0E39"/>
    <w:rsid w:val="007A15A3"/>
    <w:rsid w:val="007A1AAE"/>
    <w:rsid w:val="007A1E6F"/>
    <w:rsid w:val="007A3036"/>
    <w:rsid w:val="007A31E2"/>
    <w:rsid w:val="007A3445"/>
    <w:rsid w:val="007A5196"/>
    <w:rsid w:val="007A6CCF"/>
    <w:rsid w:val="007B05A7"/>
    <w:rsid w:val="007B0DA6"/>
    <w:rsid w:val="007B4854"/>
    <w:rsid w:val="007B7322"/>
    <w:rsid w:val="007B7439"/>
    <w:rsid w:val="007B796F"/>
    <w:rsid w:val="007B7A39"/>
    <w:rsid w:val="007B7C70"/>
    <w:rsid w:val="007C0B4E"/>
    <w:rsid w:val="007C2DA3"/>
    <w:rsid w:val="007C2EE7"/>
    <w:rsid w:val="007C31AB"/>
    <w:rsid w:val="007C3380"/>
    <w:rsid w:val="007C357B"/>
    <w:rsid w:val="007C4D6C"/>
    <w:rsid w:val="007C6996"/>
    <w:rsid w:val="007C6D9A"/>
    <w:rsid w:val="007C72ED"/>
    <w:rsid w:val="007C79AD"/>
    <w:rsid w:val="007C7A16"/>
    <w:rsid w:val="007D0174"/>
    <w:rsid w:val="007D028C"/>
    <w:rsid w:val="007D07B0"/>
    <w:rsid w:val="007D1331"/>
    <w:rsid w:val="007D1D5F"/>
    <w:rsid w:val="007D20ED"/>
    <w:rsid w:val="007D2F46"/>
    <w:rsid w:val="007D38F8"/>
    <w:rsid w:val="007D3ABB"/>
    <w:rsid w:val="007D3D77"/>
    <w:rsid w:val="007D42E3"/>
    <w:rsid w:val="007D7CB8"/>
    <w:rsid w:val="007E0A59"/>
    <w:rsid w:val="007E1BFB"/>
    <w:rsid w:val="007E28EC"/>
    <w:rsid w:val="007E3653"/>
    <w:rsid w:val="007E3BBE"/>
    <w:rsid w:val="007E3EE1"/>
    <w:rsid w:val="007E4886"/>
    <w:rsid w:val="007E7AB1"/>
    <w:rsid w:val="007E7BE0"/>
    <w:rsid w:val="007F2543"/>
    <w:rsid w:val="007F30ED"/>
    <w:rsid w:val="007F3412"/>
    <w:rsid w:val="007F3B57"/>
    <w:rsid w:val="007F3B8A"/>
    <w:rsid w:val="007F4989"/>
    <w:rsid w:val="007F69A1"/>
    <w:rsid w:val="007F6BEC"/>
    <w:rsid w:val="0080198D"/>
    <w:rsid w:val="0080298D"/>
    <w:rsid w:val="00802A97"/>
    <w:rsid w:val="00805DE2"/>
    <w:rsid w:val="008065FE"/>
    <w:rsid w:val="00806630"/>
    <w:rsid w:val="00807DB8"/>
    <w:rsid w:val="00810994"/>
    <w:rsid w:val="00810C6A"/>
    <w:rsid w:val="00811F60"/>
    <w:rsid w:val="00816C54"/>
    <w:rsid w:val="00817606"/>
    <w:rsid w:val="00817E67"/>
    <w:rsid w:val="0082018C"/>
    <w:rsid w:val="00820CF7"/>
    <w:rsid w:val="00821B02"/>
    <w:rsid w:val="008225BF"/>
    <w:rsid w:val="00822DE5"/>
    <w:rsid w:val="0082442C"/>
    <w:rsid w:val="00824576"/>
    <w:rsid w:val="00825826"/>
    <w:rsid w:val="00825F03"/>
    <w:rsid w:val="0082671F"/>
    <w:rsid w:val="00827752"/>
    <w:rsid w:val="00830A8A"/>
    <w:rsid w:val="00831416"/>
    <w:rsid w:val="00833104"/>
    <w:rsid w:val="00835076"/>
    <w:rsid w:val="00835114"/>
    <w:rsid w:val="008353FE"/>
    <w:rsid w:val="008357AD"/>
    <w:rsid w:val="00835A24"/>
    <w:rsid w:val="0083665D"/>
    <w:rsid w:val="0083792B"/>
    <w:rsid w:val="0084047D"/>
    <w:rsid w:val="00840813"/>
    <w:rsid w:val="00840884"/>
    <w:rsid w:val="008411BC"/>
    <w:rsid w:val="00841720"/>
    <w:rsid w:val="00841A39"/>
    <w:rsid w:val="00841BDD"/>
    <w:rsid w:val="00842328"/>
    <w:rsid w:val="008429F4"/>
    <w:rsid w:val="00843DAE"/>
    <w:rsid w:val="00845B65"/>
    <w:rsid w:val="0084630F"/>
    <w:rsid w:val="00846D2B"/>
    <w:rsid w:val="00847B23"/>
    <w:rsid w:val="00847D94"/>
    <w:rsid w:val="00850354"/>
    <w:rsid w:val="008504B1"/>
    <w:rsid w:val="008506F2"/>
    <w:rsid w:val="00850A55"/>
    <w:rsid w:val="00851B2C"/>
    <w:rsid w:val="00853073"/>
    <w:rsid w:val="00853DA7"/>
    <w:rsid w:val="0085489A"/>
    <w:rsid w:val="00854E25"/>
    <w:rsid w:val="008559AF"/>
    <w:rsid w:val="00855CF5"/>
    <w:rsid w:val="00856DF7"/>
    <w:rsid w:val="00857BB1"/>
    <w:rsid w:val="00860D77"/>
    <w:rsid w:val="00861335"/>
    <w:rsid w:val="00861630"/>
    <w:rsid w:val="00861D7D"/>
    <w:rsid w:val="008629DA"/>
    <w:rsid w:val="00863571"/>
    <w:rsid w:val="00863759"/>
    <w:rsid w:val="008640D0"/>
    <w:rsid w:val="00866FE7"/>
    <w:rsid w:val="0086717B"/>
    <w:rsid w:val="00867B2A"/>
    <w:rsid w:val="00867F8A"/>
    <w:rsid w:val="00872139"/>
    <w:rsid w:val="0087376C"/>
    <w:rsid w:val="00873B70"/>
    <w:rsid w:val="00873CB4"/>
    <w:rsid w:val="0087446C"/>
    <w:rsid w:val="00874882"/>
    <w:rsid w:val="0087502A"/>
    <w:rsid w:val="008802B1"/>
    <w:rsid w:val="00880E30"/>
    <w:rsid w:val="008813DD"/>
    <w:rsid w:val="0088166B"/>
    <w:rsid w:val="00882901"/>
    <w:rsid w:val="0088380F"/>
    <w:rsid w:val="00884EB7"/>
    <w:rsid w:val="00884EE8"/>
    <w:rsid w:val="008852E6"/>
    <w:rsid w:val="0088777F"/>
    <w:rsid w:val="00887811"/>
    <w:rsid w:val="008879EA"/>
    <w:rsid w:val="00887A23"/>
    <w:rsid w:val="00887D61"/>
    <w:rsid w:val="008902B1"/>
    <w:rsid w:val="008909D1"/>
    <w:rsid w:val="00890E7A"/>
    <w:rsid w:val="00890F5F"/>
    <w:rsid w:val="0089379D"/>
    <w:rsid w:val="00894AF6"/>
    <w:rsid w:val="008956A4"/>
    <w:rsid w:val="00896688"/>
    <w:rsid w:val="00896AD1"/>
    <w:rsid w:val="0089709B"/>
    <w:rsid w:val="008976CC"/>
    <w:rsid w:val="008A0B16"/>
    <w:rsid w:val="008A0B5E"/>
    <w:rsid w:val="008A2C3E"/>
    <w:rsid w:val="008A3FCC"/>
    <w:rsid w:val="008A413F"/>
    <w:rsid w:val="008A492B"/>
    <w:rsid w:val="008A4CC8"/>
    <w:rsid w:val="008A6330"/>
    <w:rsid w:val="008B0617"/>
    <w:rsid w:val="008B14EF"/>
    <w:rsid w:val="008B155A"/>
    <w:rsid w:val="008B2009"/>
    <w:rsid w:val="008B2319"/>
    <w:rsid w:val="008B327E"/>
    <w:rsid w:val="008B3DF6"/>
    <w:rsid w:val="008B55AD"/>
    <w:rsid w:val="008B58DF"/>
    <w:rsid w:val="008B5FA6"/>
    <w:rsid w:val="008C0A09"/>
    <w:rsid w:val="008C0DBA"/>
    <w:rsid w:val="008C1459"/>
    <w:rsid w:val="008C4310"/>
    <w:rsid w:val="008C6BAF"/>
    <w:rsid w:val="008C6DDB"/>
    <w:rsid w:val="008C7DD9"/>
    <w:rsid w:val="008D0F73"/>
    <w:rsid w:val="008D685E"/>
    <w:rsid w:val="008D696C"/>
    <w:rsid w:val="008D7A2A"/>
    <w:rsid w:val="008D7ED9"/>
    <w:rsid w:val="008E0587"/>
    <w:rsid w:val="008E0D1A"/>
    <w:rsid w:val="008E1B2B"/>
    <w:rsid w:val="008E383C"/>
    <w:rsid w:val="008E3923"/>
    <w:rsid w:val="008E3ED2"/>
    <w:rsid w:val="008E401B"/>
    <w:rsid w:val="008E4BC7"/>
    <w:rsid w:val="008E4EE6"/>
    <w:rsid w:val="008E4FDA"/>
    <w:rsid w:val="008E5D64"/>
    <w:rsid w:val="008E6AC9"/>
    <w:rsid w:val="008F1505"/>
    <w:rsid w:val="008F5914"/>
    <w:rsid w:val="008F6218"/>
    <w:rsid w:val="008F6CD4"/>
    <w:rsid w:val="008F7263"/>
    <w:rsid w:val="008F77A3"/>
    <w:rsid w:val="009000CD"/>
    <w:rsid w:val="00900A24"/>
    <w:rsid w:val="00901A74"/>
    <w:rsid w:val="00902614"/>
    <w:rsid w:val="009035C5"/>
    <w:rsid w:val="0090360E"/>
    <w:rsid w:val="0090478C"/>
    <w:rsid w:val="00905172"/>
    <w:rsid w:val="009051F7"/>
    <w:rsid w:val="00905F22"/>
    <w:rsid w:val="00906CA2"/>
    <w:rsid w:val="00907C57"/>
    <w:rsid w:val="00910109"/>
    <w:rsid w:val="00910567"/>
    <w:rsid w:val="00910C42"/>
    <w:rsid w:val="00911C2C"/>
    <w:rsid w:val="0091227D"/>
    <w:rsid w:val="00912AD6"/>
    <w:rsid w:val="00916AFB"/>
    <w:rsid w:val="0092021D"/>
    <w:rsid w:val="009204F9"/>
    <w:rsid w:val="00921755"/>
    <w:rsid w:val="00921952"/>
    <w:rsid w:val="00922233"/>
    <w:rsid w:val="009248E8"/>
    <w:rsid w:val="00925133"/>
    <w:rsid w:val="0092754B"/>
    <w:rsid w:val="00927940"/>
    <w:rsid w:val="0093025F"/>
    <w:rsid w:val="00930A6D"/>
    <w:rsid w:val="0093124A"/>
    <w:rsid w:val="00931547"/>
    <w:rsid w:val="00932E06"/>
    <w:rsid w:val="00933112"/>
    <w:rsid w:val="00933402"/>
    <w:rsid w:val="009337CC"/>
    <w:rsid w:val="00935194"/>
    <w:rsid w:val="0093571F"/>
    <w:rsid w:val="00935E36"/>
    <w:rsid w:val="0093634E"/>
    <w:rsid w:val="0093720E"/>
    <w:rsid w:val="00940D38"/>
    <w:rsid w:val="009418B3"/>
    <w:rsid w:val="009448BB"/>
    <w:rsid w:val="00944B04"/>
    <w:rsid w:val="009473FA"/>
    <w:rsid w:val="00947E2B"/>
    <w:rsid w:val="00951131"/>
    <w:rsid w:val="00951313"/>
    <w:rsid w:val="00952766"/>
    <w:rsid w:val="009530A5"/>
    <w:rsid w:val="00955AAB"/>
    <w:rsid w:val="00955D2B"/>
    <w:rsid w:val="0095615F"/>
    <w:rsid w:val="00956D2B"/>
    <w:rsid w:val="00957268"/>
    <w:rsid w:val="0095740C"/>
    <w:rsid w:val="00957FDA"/>
    <w:rsid w:val="0096086D"/>
    <w:rsid w:val="0096212C"/>
    <w:rsid w:val="00962671"/>
    <w:rsid w:val="009646CF"/>
    <w:rsid w:val="00964CAE"/>
    <w:rsid w:val="00970815"/>
    <w:rsid w:val="0097088C"/>
    <w:rsid w:val="00971520"/>
    <w:rsid w:val="009730C9"/>
    <w:rsid w:val="00974FA2"/>
    <w:rsid w:val="00976051"/>
    <w:rsid w:val="00976217"/>
    <w:rsid w:val="00976B79"/>
    <w:rsid w:val="009805CB"/>
    <w:rsid w:val="00981245"/>
    <w:rsid w:val="0098341C"/>
    <w:rsid w:val="00984042"/>
    <w:rsid w:val="00985BE5"/>
    <w:rsid w:val="00986028"/>
    <w:rsid w:val="00986EC1"/>
    <w:rsid w:val="00987D24"/>
    <w:rsid w:val="00990848"/>
    <w:rsid w:val="00991D87"/>
    <w:rsid w:val="00993C9B"/>
    <w:rsid w:val="009947D0"/>
    <w:rsid w:val="00995DE9"/>
    <w:rsid w:val="00996985"/>
    <w:rsid w:val="00996EE7"/>
    <w:rsid w:val="009A17DB"/>
    <w:rsid w:val="009A1DAA"/>
    <w:rsid w:val="009A3C14"/>
    <w:rsid w:val="009A58D1"/>
    <w:rsid w:val="009A64FE"/>
    <w:rsid w:val="009A74D5"/>
    <w:rsid w:val="009A7B40"/>
    <w:rsid w:val="009B276F"/>
    <w:rsid w:val="009B3169"/>
    <w:rsid w:val="009B36A8"/>
    <w:rsid w:val="009B6C04"/>
    <w:rsid w:val="009C03EC"/>
    <w:rsid w:val="009C2383"/>
    <w:rsid w:val="009C2910"/>
    <w:rsid w:val="009C2989"/>
    <w:rsid w:val="009C368A"/>
    <w:rsid w:val="009C3F13"/>
    <w:rsid w:val="009C6089"/>
    <w:rsid w:val="009C72E5"/>
    <w:rsid w:val="009C7F73"/>
    <w:rsid w:val="009C7F7E"/>
    <w:rsid w:val="009D061A"/>
    <w:rsid w:val="009D0BD3"/>
    <w:rsid w:val="009D15E3"/>
    <w:rsid w:val="009D16E8"/>
    <w:rsid w:val="009D4919"/>
    <w:rsid w:val="009D501B"/>
    <w:rsid w:val="009D53E8"/>
    <w:rsid w:val="009D5A3D"/>
    <w:rsid w:val="009D6072"/>
    <w:rsid w:val="009D6D69"/>
    <w:rsid w:val="009E0487"/>
    <w:rsid w:val="009E0F5A"/>
    <w:rsid w:val="009E14DC"/>
    <w:rsid w:val="009E1C99"/>
    <w:rsid w:val="009E1CF5"/>
    <w:rsid w:val="009E216B"/>
    <w:rsid w:val="009E24C9"/>
    <w:rsid w:val="009E374C"/>
    <w:rsid w:val="009E3B08"/>
    <w:rsid w:val="009E4DBB"/>
    <w:rsid w:val="009E5571"/>
    <w:rsid w:val="009E7443"/>
    <w:rsid w:val="009F0597"/>
    <w:rsid w:val="009F0675"/>
    <w:rsid w:val="009F069E"/>
    <w:rsid w:val="009F0BF3"/>
    <w:rsid w:val="009F0C70"/>
    <w:rsid w:val="009F42F8"/>
    <w:rsid w:val="009F44A9"/>
    <w:rsid w:val="009F488D"/>
    <w:rsid w:val="009F548D"/>
    <w:rsid w:val="009F6FF2"/>
    <w:rsid w:val="00A00123"/>
    <w:rsid w:val="00A00430"/>
    <w:rsid w:val="00A00776"/>
    <w:rsid w:val="00A008C9"/>
    <w:rsid w:val="00A01762"/>
    <w:rsid w:val="00A03DFC"/>
    <w:rsid w:val="00A059CB"/>
    <w:rsid w:val="00A06321"/>
    <w:rsid w:val="00A07451"/>
    <w:rsid w:val="00A109B5"/>
    <w:rsid w:val="00A1235C"/>
    <w:rsid w:val="00A137EB"/>
    <w:rsid w:val="00A13F3B"/>
    <w:rsid w:val="00A15C37"/>
    <w:rsid w:val="00A17B0A"/>
    <w:rsid w:val="00A20B5E"/>
    <w:rsid w:val="00A21342"/>
    <w:rsid w:val="00A22E22"/>
    <w:rsid w:val="00A253CE"/>
    <w:rsid w:val="00A25713"/>
    <w:rsid w:val="00A25A0B"/>
    <w:rsid w:val="00A262C3"/>
    <w:rsid w:val="00A26437"/>
    <w:rsid w:val="00A274A4"/>
    <w:rsid w:val="00A27663"/>
    <w:rsid w:val="00A3133D"/>
    <w:rsid w:val="00A317FD"/>
    <w:rsid w:val="00A3223F"/>
    <w:rsid w:val="00A33B7F"/>
    <w:rsid w:val="00A35C4A"/>
    <w:rsid w:val="00A36423"/>
    <w:rsid w:val="00A3750A"/>
    <w:rsid w:val="00A379C7"/>
    <w:rsid w:val="00A37CF7"/>
    <w:rsid w:val="00A404FF"/>
    <w:rsid w:val="00A41D84"/>
    <w:rsid w:val="00A42869"/>
    <w:rsid w:val="00A42C96"/>
    <w:rsid w:val="00A4537D"/>
    <w:rsid w:val="00A45DD5"/>
    <w:rsid w:val="00A461DB"/>
    <w:rsid w:val="00A46228"/>
    <w:rsid w:val="00A4644E"/>
    <w:rsid w:val="00A5028A"/>
    <w:rsid w:val="00A50652"/>
    <w:rsid w:val="00A50CC5"/>
    <w:rsid w:val="00A527D7"/>
    <w:rsid w:val="00A52E0B"/>
    <w:rsid w:val="00A54744"/>
    <w:rsid w:val="00A55B33"/>
    <w:rsid w:val="00A56C06"/>
    <w:rsid w:val="00A602AB"/>
    <w:rsid w:val="00A60C37"/>
    <w:rsid w:val="00A620DD"/>
    <w:rsid w:val="00A63091"/>
    <w:rsid w:val="00A63496"/>
    <w:rsid w:val="00A63D36"/>
    <w:rsid w:val="00A63DB5"/>
    <w:rsid w:val="00A64E6C"/>
    <w:rsid w:val="00A64FEC"/>
    <w:rsid w:val="00A650AA"/>
    <w:rsid w:val="00A654FA"/>
    <w:rsid w:val="00A66A87"/>
    <w:rsid w:val="00A67C72"/>
    <w:rsid w:val="00A70DF9"/>
    <w:rsid w:val="00A73C4B"/>
    <w:rsid w:val="00A73E80"/>
    <w:rsid w:val="00A7457A"/>
    <w:rsid w:val="00A749EB"/>
    <w:rsid w:val="00A74FEB"/>
    <w:rsid w:val="00A751F0"/>
    <w:rsid w:val="00A75823"/>
    <w:rsid w:val="00A758DB"/>
    <w:rsid w:val="00A75DFF"/>
    <w:rsid w:val="00A76A15"/>
    <w:rsid w:val="00A76DD1"/>
    <w:rsid w:val="00A771D6"/>
    <w:rsid w:val="00A77A4E"/>
    <w:rsid w:val="00A800A8"/>
    <w:rsid w:val="00A8327C"/>
    <w:rsid w:val="00A8392C"/>
    <w:rsid w:val="00A840CC"/>
    <w:rsid w:val="00A84AE4"/>
    <w:rsid w:val="00A855EF"/>
    <w:rsid w:val="00A87F44"/>
    <w:rsid w:val="00A90E83"/>
    <w:rsid w:val="00A9119F"/>
    <w:rsid w:val="00A91F83"/>
    <w:rsid w:val="00A93375"/>
    <w:rsid w:val="00A938FB"/>
    <w:rsid w:val="00A93A57"/>
    <w:rsid w:val="00A93BD6"/>
    <w:rsid w:val="00A93DFD"/>
    <w:rsid w:val="00A94C2C"/>
    <w:rsid w:val="00A94C5D"/>
    <w:rsid w:val="00A95C42"/>
    <w:rsid w:val="00A95E60"/>
    <w:rsid w:val="00A966B9"/>
    <w:rsid w:val="00AA0E94"/>
    <w:rsid w:val="00AA138B"/>
    <w:rsid w:val="00AA19F3"/>
    <w:rsid w:val="00AA225C"/>
    <w:rsid w:val="00AA2BBE"/>
    <w:rsid w:val="00AA2E43"/>
    <w:rsid w:val="00AA4103"/>
    <w:rsid w:val="00AA441C"/>
    <w:rsid w:val="00AA6A81"/>
    <w:rsid w:val="00AA6FCE"/>
    <w:rsid w:val="00AA7290"/>
    <w:rsid w:val="00AA7AE2"/>
    <w:rsid w:val="00AB081D"/>
    <w:rsid w:val="00AB3199"/>
    <w:rsid w:val="00AB47E4"/>
    <w:rsid w:val="00AB5B22"/>
    <w:rsid w:val="00AB674B"/>
    <w:rsid w:val="00AB68C7"/>
    <w:rsid w:val="00AB720A"/>
    <w:rsid w:val="00AB74DF"/>
    <w:rsid w:val="00AB7C2A"/>
    <w:rsid w:val="00AC00AC"/>
    <w:rsid w:val="00AC19CE"/>
    <w:rsid w:val="00AC1F4B"/>
    <w:rsid w:val="00AC25AD"/>
    <w:rsid w:val="00AC310E"/>
    <w:rsid w:val="00AC44F2"/>
    <w:rsid w:val="00AC69BD"/>
    <w:rsid w:val="00AC6F59"/>
    <w:rsid w:val="00AD00A5"/>
    <w:rsid w:val="00AD0974"/>
    <w:rsid w:val="00AD1C1F"/>
    <w:rsid w:val="00AD281B"/>
    <w:rsid w:val="00AD341A"/>
    <w:rsid w:val="00AD41FC"/>
    <w:rsid w:val="00AD660E"/>
    <w:rsid w:val="00AD7262"/>
    <w:rsid w:val="00AE06B8"/>
    <w:rsid w:val="00AE1D7F"/>
    <w:rsid w:val="00AE3040"/>
    <w:rsid w:val="00AE3A43"/>
    <w:rsid w:val="00AE3AA7"/>
    <w:rsid w:val="00AE3E3A"/>
    <w:rsid w:val="00AE5D05"/>
    <w:rsid w:val="00AE73E6"/>
    <w:rsid w:val="00AE7881"/>
    <w:rsid w:val="00AF09AE"/>
    <w:rsid w:val="00AF0A11"/>
    <w:rsid w:val="00AF0C4E"/>
    <w:rsid w:val="00AF0E42"/>
    <w:rsid w:val="00AF17F5"/>
    <w:rsid w:val="00AF193C"/>
    <w:rsid w:val="00AF1B41"/>
    <w:rsid w:val="00AF3107"/>
    <w:rsid w:val="00AF37C9"/>
    <w:rsid w:val="00AF3AC1"/>
    <w:rsid w:val="00AF4B08"/>
    <w:rsid w:val="00AF6877"/>
    <w:rsid w:val="00AF7419"/>
    <w:rsid w:val="00AF7CC1"/>
    <w:rsid w:val="00B0071B"/>
    <w:rsid w:val="00B01E6A"/>
    <w:rsid w:val="00B0403B"/>
    <w:rsid w:val="00B04FC9"/>
    <w:rsid w:val="00B05EA1"/>
    <w:rsid w:val="00B0689F"/>
    <w:rsid w:val="00B0702B"/>
    <w:rsid w:val="00B075A8"/>
    <w:rsid w:val="00B10543"/>
    <w:rsid w:val="00B10C78"/>
    <w:rsid w:val="00B11185"/>
    <w:rsid w:val="00B149FC"/>
    <w:rsid w:val="00B14DEA"/>
    <w:rsid w:val="00B21646"/>
    <w:rsid w:val="00B21744"/>
    <w:rsid w:val="00B217D7"/>
    <w:rsid w:val="00B223F5"/>
    <w:rsid w:val="00B22B53"/>
    <w:rsid w:val="00B24A61"/>
    <w:rsid w:val="00B24CBE"/>
    <w:rsid w:val="00B25013"/>
    <w:rsid w:val="00B25E38"/>
    <w:rsid w:val="00B25F19"/>
    <w:rsid w:val="00B26036"/>
    <w:rsid w:val="00B2683F"/>
    <w:rsid w:val="00B26D68"/>
    <w:rsid w:val="00B272E7"/>
    <w:rsid w:val="00B27622"/>
    <w:rsid w:val="00B314D9"/>
    <w:rsid w:val="00B317DC"/>
    <w:rsid w:val="00B335FD"/>
    <w:rsid w:val="00B337A7"/>
    <w:rsid w:val="00B33C64"/>
    <w:rsid w:val="00B3407A"/>
    <w:rsid w:val="00B3502A"/>
    <w:rsid w:val="00B35792"/>
    <w:rsid w:val="00B376E4"/>
    <w:rsid w:val="00B404C4"/>
    <w:rsid w:val="00B4076A"/>
    <w:rsid w:val="00B40977"/>
    <w:rsid w:val="00B41AA1"/>
    <w:rsid w:val="00B41D60"/>
    <w:rsid w:val="00B423EC"/>
    <w:rsid w:val="00B434A1"/>
    <w:rsid w:val="00B442E8"/>
    <w:rsid w:val="00B44806"/>
    <w:rsid w:val="00B451D3"/>
    <w:rsid w:val="00B456A9"/>
    <w:rsid w:val="00B50D87"/>
    <w:rsid w:val="00B522EF"/>
    <w:rsid w:val="00B52930"/>
    <w:rsid w:val="00B532D1"/>
    <w:rsid w:val="00B537AF"/>
    <w:rsid w:val="00B557AC"/>
    <w:rsid w:val="00B562A3"/>
    <w:rsid w:val="00B57241"/>
    <w:rsid w:val="00B577D3"/>
    <w:rsid w:val="00B6039D"/>
    <w:rsid w:val="00B6060B"/>
    <w:rsid w:val="00B60B9B"/>
    <w:rsid w:val="00B61CA2"/>
    <w:rsid w:val="00B61CF9"/>
    <w:rsid w:val="00B61F27"/>
    <w:rsid w:val="00B63E15"/>
    <w:rsid w:val="00B65160"/>
    <w:rsid w:val="00B653DA"/>
    <w:rsid w:val="00B65C47"/>
    <w:rsid w:val="00B6631A"/>
    <w:rsid w:val="00B66A0B"/>
    <w:rsid w:val="00B702A5"/>
    <w:rsid w:val="00B71884"/>
    <w:rsid w:val="00B71933"/>
    <w:rsid w:val="00B71D73"/>
    <w:rsid w:val="00B72077"/>
    <w:rsid w:val="00B7285D"/>
    <w:rsid w:val="00B739DF"/>
    <w:rsid w:val="00B74776"/>
    <w:rsid w:val="00B7525B"/>
    <w:rsid w:val="00B75354"/>
    <w:rsid w:val="00B76C20"/>
    <w:rsid w:val="00B81A4C"/>
    <w:rsid w:val="00B8206B"/>
    <w:rsid w:val="00B82D75"/>
    <w:rsid w:val="00B835BE"/>
    <w:rsid w:val="00B83755"/>
    <w:rsid w:val="00B844AC"/>
    <w:rsid w:val="00B845F3"/>
    <w:rsid w:val="00B84D6D"/>
    <w:rsid w:val="00B86D6D"/>
    <w:rsid w:val="00B87D73"/>
    <w:rsid w:val="00B87F5A"/>
    <w:rsid w:val="00B91BB0"/>
    <w:rsid w:val="00B93C15"/>
    <w:rsid w:val="00B956B2"/>
    <w:rsid w:val="00B95969"/>
    <w:rsid w:val="00B9656E"/>
    <w:rsid w:val="00B97666"/>
    <w:rsid w:val="00B977E4"/>
    <w:rsid w:val="00B97FD1"/>
    <w:rsid w:val="00BA0167"/>
    <w:rsid w:val="00BA03C8"/>
    <w:rsid w:val="00BA0C72"/>
    <w:rsid w:val="00BA0EDF"/>
    <w:rsid w:val="00BA3B30"/>
    <w:rsid w:val="00BA437E"/>
    <w:rsid w:val="00BA4624"/>
    <w:rsid w:val="00BA548D"/>
    <w:rsid w:val="00BA6C32"/>
    <w:rsid w:val="00BA7168"/>
    <w:rsid w:val="00BB06CB"/>
    <w:rsid w:val="00BB0B8A"/>
    <w:rsid w:val="00BB1261"/>
    <w:rsid w:val="00BB1A92"/>
    <w:rsid w:val="00BB2849"/>
    <w:rsid w:val="00BB2AF0"/>
    <w:rsid w:val="00BB3111"/>
    <w:rsid w:val="00BB6670"/>
    <w:rsid w:val="00BB6B2B"/>
    <w:rsid w:val="00BB6DF4"/>
    <w:rsid w:val="00BB6EB6"/>
    <w:rsid w:val="00BB6EEF"/>
    <w:rsid w:val="00BB7CEF"/>
    <w:rsid w:val="00BB7D79"/>
    <w:rsid w:val="00BC0015"/>
    <w:rsid w:val="00BC0782"/>
    <w:rsid w:val="00BC14A3"/>
    <w:rsid w:val="00BC18DC"/>
    <w:rsid w:val="00BC19EF"/>
    <w:rsid w:val="00BC21AA"/>
    <w:rsid w:val="00BC3EC2"/>
    <w:rsid w:val="00BC4E32"/>
    <w:rsid w:val="00BC51F6"/>
    <w:rsid w:val="00BC531D"/>
    <w:rsid w:val="00BC63D0"/>
    <w:rsid w:val="00BC68C2"/>
    <w:rsid w:val="00BC7902"/>
    <w:rsid w:val="00BD20D1"/>
    <w:rsid w:val="00BD22E6"/>
    <w:rsid w:val="00BD23E7"/>
    <w:rsid w:val="00BD2BF2"/>
    <w:rsid w:val="00BD2D92"/>
    <w:rsid w:val="00BD2DBB"/>
    <w:rsid w:val="00BD2E94"/>
    <w:rsid w:val="00BD316D"/>
    <w:rsid w:val="00BD3DBF"/>
    <w:rsid w:val="00BD4A0D"/>
    <w:rsid w:val="00BD6399"/>
    <w:rsid w:val="00BD6FAC"/>
    <w:rsid w:val="00BD745E"/>
    <w:rsid w:val="00BE0B4B"/>
    <w:rsid w:val="00BE11C2"/>
    <w:rsid w:val="00BE19F8"/>
    <w:rsid w:val="00BE3DBC"/>
    <w:rsid w:val="00BE4994"/>
    <w:rsid w:val="00BE5406"/>
    <w:rsid w:val="00BE66A1"/>
    <w:rsid w:val="00BE6930"/>
    <w:rsid w:val="00BE740E"/>
    <w:rsid w:val="00BF07C6"/>
    <w:rsid w:val="00BF189E"/>
    <w:rsid w:val="00BF2110"/>
    <w:rsid w:val="00BF30BC"/>
    <w:rsid w:val="00BF4BC1"/>
    <w:rsid w:val="00BF55CD"/>
    <w:rsid w:val="00BF5E6E"/>
    <w:rsid w:val="00BF5FEC"/>
    <w:rsid w:val="00C00081"/>
    <w:rsid w:val="00C00646"/>
    <w:rsid w:val="00C008A0"/>
    <w:rsid w:val="00C0116E"/>
    <w:rsid w:val="00C012BC"/>
    <w:rsid w:val="00C019D1"/>
    <w:rsid w:val="00C02B00"/>
    <w:rsid w:val="00C03823"/>
    <w:rsid w:val="00C045E8"/>
    <w:rsid w:val="00C04BBA"/>
    <w:rsid w:val="00C050C8"/>
    <w:rsid w:val="00C0512E"/>
    <w:rsid w:val="00C064FE"/>
    <w:rsid w:val="00C06883"/>
    <w:rsid w:val="00C0799C"/>
    <w:rsid w:val="00C105C4"/>
    <w:rsid w:val="00C11C31"/>
    <w:rsid w:val="00C125F7"/>
    <w:rsid w:val="00C137E1"/>
    <w:rsid w:val="00C13E1C"/>
    <w:rsid w:val="00C14A9A"/>
    <w:rsid w:val="00C14D9C"/>
    <w:rsid w:val="00C17DAB"/>
    <w:rsid w:val="00C203DD"/>
    <w:rsid w:val="00C22A64"/>
    <w:rsid w:val="00C22ED5"/>
    <w:rsid w:val="00C2325D"/>
    <w:rsid w:val="00C23BF8"/>
    <w:rsid w:val="00C23D24"/>
    <w:rsid w:val="00C23DDB"/>
    <w:rsid w:val="00C244BA"/>
    <w:rsid w:val="00C24D88"/>
    <w:rsid w:val="00C31616"/>
    <w:rsid w:val="00C3178A"/>
    <w:rsid w:val="00C3190F"/>
    <w:rsid w:val="00C330AD"/>
    <w:rsid w:val="00C34E20"/>
    <w:rsid w:val="00C3608B"/>
    <w:rsid w:val="00C360FE"/>
    <w:rsid w:val="00C369BF"/>
    <w:rsid w:val="00C37E38"/>
    <w:rsid w:val="00C40F0F"/>
    <w:rsid w:val="00C426F6"/>
    <w:rsid w:val="00C42D3B"/>
    <w:rsid w:val="00C4334C"/>
    <w:rsid w:val="00C434C7"/>
    <w:rsid w:val="00C43B61"/>
    <w:rsid w:val="00C457B8"/>
    <w:rsid w:val="00C463C4"/>
    <w:rsid w:val="00C465DF"/>
    <w:rsid w:val="00C46DCB"/>
    <w:rsid w:val="00C500CF"/>
    <w:rsid w:val="00C507FC"/>
    <w:rsid w:val="00C522AC"/>
    <w:rsid w:val="00C523E1"/>
    <w:rsid w:val="00C52B4E"/>
    <w:rsid w:val="00C54177"/>
    <w:rsid w:val="00C54557"/>
    <w:rsid w:val="00C54864"/>
    <w:rsid w:val="00C54B6C"/>
    <w:rsid w:val="00C56418"/>
    <w:rsid w:val="00C571B8"/>
    <w:rsid w:val="00C57552"/>
    <w:rsid w:val="00C57915"/>
    <w:rsid w:val="00C6047B"/>
    <w:rsid w:val="00C6227A"/>
    <w:rsid w:val="00C62B71"/>
    <w:rsid w:val="00C62F32"/>
    <w:rsid w:val="00C62FB4"/>
    <w:rsid w:val="00C64830"/>
    <w:rsid w:val="00C65394"/>
    <w:rsid w:val="00C6622E"/>
    <w:rsid w:val="00C66421"/>
    <w:rsid w:val="00C66712"/>
    <w:rsid w:val="00C67099"/>
    <w:rsid w:val="00C67258"/>
    <w:rsid w:val="00C67E60"/>
    <w:rsid w:val="00C709E9"/>
    <w:rsid w:val="00C71975"/>
    <w:rsid w:val="00C71B4C"/>
    <w:rsid w:val="00C73822"/>
    <w:rsid w:val="00C74C87"/>
    <w:rsid w:val="00C74D14"/>
    <w:rsid w:val="00C76AAB"/>
    <w:rsid w:val="00C77632"/>
    <w:rsid w:val="00C81124"/>
    <w:rsid w:val="00C81467"/>
    <w:rsid w:val="00C817BC"/>
    <w:rsid w:val="00C823F8"/>
    <w:rsid w:val="00C833C8"/>
    <w:rsid w:val="00C8562E"/>
    <w:rsid w:val="00C85A3B"/>
    <w:rsid w:val="00C86AC0"/>
    <w:rsid w:val="00C86E9B"/>
    <w:rsid w:val="00C8700B"/>
    <w:rsid w:val="00C91077"/>
    <w:rsid w:val="00C936AC"/>
    <w:rsid w:val="00C93AC8"/>
    <w:rsid w:val="00C93FCB"/>
    <w:rsid w:val="00C9458F"/>
    <w:rsid w:val="00C95B41"/>
    <w:rsid w:val="00C969F8"/>
    <w:rsid w:val="00C96F77"/>
    <w:rsid w:val="00C970F4"/>
    <w:rsid w:val="00CA16B7"/>
    <w:rsid w:val="00CA17B3"/>
    <w:rsid w:val="00CA1899"/>
    <w:rsid w:val="00CA4952"/>
    <w:rsid w:val="00CA506F"/>
    <w:rsid w:val="00CA5252"/>
    <w:rsid w:val="00CA63E4"/>
    <w:rsid w:val="00CA6C18"/>
    <w:rsid w:val="00CA77C3"/>
    <w:rsid w:val="00CB1498"/>
    <w:rsid w:val="00CB18E5"/>
    <w:rsid w:val="00CB19BA"/>
    <w:rsid w:val="00CB3087"/>
    <w:rsid w:val="00CB3B61"/>
    <w:rsid w:val="00CB4ACF"/>
    <w:rsid w:val="00CB4E49"/>
    <w:rsid w:val="00CB5EB8"/>
    <w:rsid w:val="00CB65A2"/>
    <w:rsid w:val="00CC0932"/>
    <w:rsid w:val="00CC0B3E"/>
    <w:rsid w:val="00CC0DBA"/>
    <w:rsid w:val="00CC15CF"/>
    <w:rsid w:val="00CC1BDF"/>
    <w:rsid w:val="00CC27FE"/>
    <w:rsid w:val="00CC3121"/>
    <w:rsid w:val="00CC39E9"/>
    <w:rsid w:val="00CC4995"/>
    <w:rsid w:val="00CC49DE"/>
    <w:rsid w:val="00CC760A"/>
    <w:rsid w:val="00CC7778"/>
    <w:rsid w:val="00CC7883"/>
    <w:rsid w:val="00CD0F71"/>
    <w:rsid w:val="00CD30FA"/>
    <w:rsid w:val="00CD33F7"/>
    <w:rsid w:val="00CD4355"/>
    <w:rsid w:val="00CD5DE5"/>
    <w:rsid w:val="00CD6073"/>
    <w:rsid w:val="00CD60E6"/>
    <w:rsid w:val="00CD70A7"/>
    <w:rsid w:val="00CE3C2A"/>
    <w:rsid w:val="00CE4551"/>
    <w:rsid w:val="00CE4D7C"/>
    <w:rsid w:val="00CE64B2"/>
    <w:rsid w:val="00CE71E0"/>
    <w:rsid w:val="00CF059C"/>
    <w:rsid w:val="00CF0C30"/>
    <w:rsid w:val="00CF0F33"/>
    <w:rsid w:val="00CF1203"/>
    <w:rsid w:val="00CF2396"/>
    <w:rsid w:val="00CF241A"/>
    <w:rsid w:val="00CF2526"/>
    <w:rsid w:val="00CF54D3"/>
    <w:rsid w:val="00CF7564"/>
    <w:rsid w:val="00CF7689"/>
    <w:rsid w:val="00CF7B39"/>
    <w:rsid w:val="00CF7B96"/>
    <w:rsid w:val="00D00B27"/>
    <w:rsid w:val="00D00F14"/>
    <w:rsid w:val="00D01585"/>
    <w:rsid w:val="00D01B3A"/>
    <w:rsid w:val="00D0223A"/>
    <w:rsid w:val="00D0292D"/>
    <w:rsid w:val="00D04343"/>
    <w:rsid w:val="00D0510F"/>
    <w:rsid w:val="00D07259"/>
    <w:rsid w:val="00D07275"/>
    <w:rsid w:val="00D072B4"/>
    <w:rsid w:val="00D1366C"/>
    <w:rsid w:val="00D14365"/>
    <w:rsid w:val="00D14529"/>
    <w:rsid w:val="00D145FE"/>
    <w:rsid w:val="00D1467F"/>
    <w:rsid w:val="00D14A57"/>
    <w:rsid w:val="00D1586E"/>
    <w:rsid w:val="00D17174"/>
    <w:rsid w:val="00D2085B"/>
    <w:rsid w:val="00D23B62"/>
    <w:rsid w:val="00D246B3"/>
    <w:rsid w:val="00D25649"/>
    <w:rsid w:val="00D257BD"/>
    <w:rsid w:val="00D25B3C"/>
    <w:rsid w:val="00D26179"/>
    <w:rsid w:val="00D3054F"/>
    <w:rsid w:val="00D305ED"/>
    <w:rsid w:val="00D3486B"/>
    <w:rsid w:val="00D34D67"/>
    <w:rsid w:val="00D4109E"/>
    <w:rsid w:val="00D41134"/>
    <w:rsid w:val="00D41E75"/>
    <w:rsid w:val="00D43178"/>
    <w:rsid w:val="00D43313"/>
    <w:rsid w:val="00D440FC"/>
    <w:rsid w:val="00D4466B"/>
    <w:rsid w:val="00D447F4"/>
    <w:rsid w:val="00D44E15"/>
    <w:rsid w:val="00D44F94"/>
    <w:rsid w:val="00D45347"/>
    <w:rsid w:val="00D457B1"/>
    <w:rsid w:val="00D45CC9"/>
    <w:rsid w:val="00D46078"/>
    <w:rsid w:val="00D465AA"/>
    <w:rsid w:val="00D470AE"/>
    <w:rsid w:val="00D50CBC"/>
    <w:rsid w:val="00D519F2"/>
    <w:rsid w:val="00D52843"/>
    <w:rsid w:val="00D529B3"/>
    <w:rsid w:val="00D5485C"/>
    <w:rsid w:val="00D54AFF"/>
    <w:rsid w:val="00D54C1F"/>
    <w:rsid w:val="00D54DE7"/>
    <w:rsid w:val="00D560C8"/>
    <w:rsid w:val="00D56AA5"/>
    <w:rsid w:val="00D5708D"/>
    <w:rsid w:val="00D573DE"/>
    <w:rsid w:val="00D57884"/>
    <w:rsid w:val="00D57DA9"/>
    <w:rsid w:val="00D6125C"/>
    <w:rsid w:val="00D6308B"/>
    <w:rsid w:val="00D6489A"/>
    <w:rsid w:val="00D64AA2"/>
    <w:rsid w:val="00D65647"/>
    <w:rsid w:val="00D66DD0"/>
    <w:rsid w:val="00D670FB"/>
    <w:rsid w:val="00D672E8"/>
    <w:rsid w:val="00D6770A"/>
    <w:rsid w:val="00D7050C"/>
    <w:rsid w:val="00D70583"/>
    <w:rsid w:val="00D7208F"/>
    <w:rsid w:val="00D72161"/>
    <w:rsid w:val="00D72410"/>
    <w:rsid w:val="00D72446"/>
    <w:rsid w:val="00D72461"/>
    <w:rsid w:val="00D734FF"/>
    <w:rsid w:val="00D7522E"/>
    <w:rsid w:val="00D757F1"/>
    <w:rsid w:val="00D765DA"/>
    <w:rsid w:val="00D77F7C"/>
    <w:rsid w:val="00D815B3"/>
    <w:rsid w:val="00D815E9"/>
    <w:rsid w:val="00D8253E"/>
    <w:rsid w:val="00D82E02"/>
    <w:rsid w:val="00D83ED4"/>
    <w:rsid w:val="00D83FD7"/>
    <w:rsid w:val="00D844BE"/>
    <w:rsid w:val="00D844F1"/>
    <w:rsid w:val="00D86135"/>
    <w:rsid w:val="00D8649B"/>
    <w:rsid w:val="00D865B6"/>
    <w:rsid w:val="00D86C89"/>
    <w:rsid w:val="00D8725F"/>
    <w:rsid w:val="00D9052F"/>
    <w:rsid w:val="00D90530"/>
    <w:rsid w:val="00D90693"/>
    <w:rsid w:val="00D91BCA"/>
    <w:rsid w:val="00D92853"/>
    <w:rsid w:val="00D92A09"/>
    <w:rsid w:val="00D93CD0"/>
    <w:rsid w:val="00D943D4"/>
    <w:rsid w:val="00D94AC5"/>
    <w:rsid w:val="00D95CF7"/>
    <w:rsid w:val="00D96942"/>
    <w:rsid w:val="00D96B02"/>
    <w:rsid w:val="00D9791F"/>
    <w:rsid w:val="00DA038C"/>
    <w:rsid w:val="00DA3907"/>
    <w:rsid w:val="00DA43B6"/>
    <w:rsid w:val="00DA43D3"/>
    <w:rsid w:val="00DA5054"/>
    <w:rsid w:val="00DA55ED"/>
    <w:rsid w:val="00DA64C1"/>
    <w:rsid w:val="00DA6878"/>
    <w:rsid w:val="00DA6CB4"/>
    <w:rsid w:val="00DA6E25"/>
    <w:rsid w:val="00DB03F2"/>
    <w:rsid w:val="00DB0511"/>
    <w:rsid w:val="00DB0E8A"/>
    <w:rsid w:val="00DB395B"/>
    <w:rsid w:val="00DB7DD7"/>
    <w:rsid w:val="00DC02AC"/>
    <w:rsid w:val="00DC1194"/>
    <w:rsid w:val="00DC11F7"/>
    <w:rsid w:val="00DC1C93"/>
    <w:rsid w:val="00DC30EC"/>
    <w:rsid w:val="00DC3792"/>
    <w:rsid w:val="00DC4B5B"/>
    <w:rsid w:val="00DC53ED"/>
    <w:rsid w:val="00DC55EA"/>
    <w:rsid w:val="00DC5911"/>
    <w:rsid w:val="00DC734F"/>
    <w:rsid w:val="00DC7DC9"/>
    <w:rsid w:val="00DD0C7D"/>
    <w:rsid w:val="00DD1F0C"/>
    <w:rsid w:val="00DD2BAE"/>
    <w:rsid w:val="00DD2E45"/>
    <w:rsid w:val="00DD36BE"/>
    <w:rsid w:val="00DD3CAB"/>
    <w:rsid w:val="00DD41DF"/>
    <w:rsid w:val="00DD4966"/>
    <w:rsid w:val="00DD54CA"/>
    <w:rsid w:val="00DD56D8"/>
    <w:rsid w:val="00DD5DB8"/>
    <w:rsid w:val="00DD6C1F"/>
    <w:rsid w:val="00DD792E"/>
    <w:rsid w:val="00DE142D"/>
    <w:rsid w:val="00DE1532"/>
    <w:rsid w:val="00DE36AA"/>
    <w:rsid w:val="00DE3A9D"/>
    <w:rsid w:val="00DE54D2"/>
    <w:rsid w:val="00DE7F0B"/>
    <w:rsid w:val="00DF0FBB"/>
    <w:rsid w:val="00DF2398"/>
    <w:rsid w:val="00DF2969"/>
    <w:rsid w:val="00DF3269"/>
    <w:rsid w:val="00DF39B5"/>
    <w:rsid w:val="00DF3E37"/>
    <w:rsid w:val="00DF4F74"/>
    <w:rsid w:val="00DF558F"/>
    <w:rsid w:val="00DF702C"/>
    <w:rsid w:val="00DF719E"/>
    <w:rsid w:val="00DF7273"/>
    <w:rsid w:val="00DF734E"/>
    <w:rsid w:val="00DF7361"/>
    <w:rsid w:val="00DF7B06"/>
    <w:rsid w:val="00E02523"/>
    <w:rsid w:val="00E04491"/>
    <w:rsid w:val="00E06814"/>
    <w:rsid w:val="00E06F0C"/>
    <w:rsid w:val="00E100BA"/>
    <w:rsid w:val="00E119F2"/>
    <w:rsid w:val="00E12072"/>
    <w:rsid w:val="00E135DD"/>
    <w:rsid w:val="00E13679"/>
    <w:rsid w:val="00E13C4F"/>
    <w:rsid w:val="00E149EA"/>
    <w:rsid w:val="00E15164"/>
    <w:rsid w:val="00E15F23"/>
    <w:rsid w:val="00E1684A"/>
    <w:rsid w:val="00E16AB3"/>
    <w:rsid w:val="00E17800"/>
    <w:rsid w:val="00E2097B"/>
    <w:rsid w:val="00E20F5F"/>
    <w:rsid w:val="00E22944"/>
    <w:rsid w:val="00E2371E"/>
    <w:rsid w:val="00E24142"/>
    <w:rsid w:val="00E2475D"/>
    <w:rsid w:val="00E266A6"/>
    <w:rsid w:val="00E274DD"/>
    <w:rsid w:val="00E30513"/>
    <w:rsid w:val="00E3052F"/>
    <w:rsid w:val="00E30D70"/>
    <w:rsid w:val="00E30DD3"/>
    <w:rsid w:val="00E3152C"/>
    <w:rsid w:val="00E322A1"/>
    <w:rsid w:val="00E325CC"/>
    <w:rsid w:val="00E330D2"/>
    <w:rsid w:val="00E33668"/>
    <w:rsid w:val="00E3374D"/>
    <w:rsid w:val="00E33951"/>
    <w:rsid w:val="00E34AB3"/>
    <w:rsid w:val="00E355C5"/>
    <w:rsid w:val="00E3561B"/>
    <w:rsid w:val="00E360BC"/>
    <w:rsid w:val="00E36636"/>
    <w:rsid w:val="00E3688C"/>
    <w:rsid w:val="00E37CF8"/>
    <w:rsid w:val="00E4022A"/>
    <w:rsid w:val="00E41228"/>
    <w:rsid w:val="00E42080"/>
    <w:rsid w:val="00E42126"/>
    <w:rsid w:val="00E429DB"/>
    <w:rsid w:val="00E4519C"/>
    <w:rsid w:val="00E474BD"/>
    <w:rsid w:val="00E47D7B"/>
    <w:rsid w:val="00E502D8"/>
    <w:rsid w:val="00E50F66"/>
    <w:rsid w:val="00E52851"/>
    <w:rsid w:val="00E530F1"/>
    <w:rsid w:val="00E539D2"/>
    <w:rsid w:val="00E53B09"/>
    <w:rsid w:val="00E53F1D"/>
    <w:rsid w:val="00E5418E"/>
    <w:rsid w:val="00E5500F"/>
    <w:rsid w:val="00E5577A"/>
    <w:rsid w:val="00E566A2"/>
    <w:rsid w:val="00E6036E"/>
    <w:rsid w:val="00E60AB2"/>
    <w:rsid w:val="00E6127D"/>
    <w:rsid w:val="00E622C4"/>
    <w:rsid w:val="00E625AA"/>
    <w:rsid w:val="00E63A07"/>
    <w:rsid w:val="00E63B01"/>
    <w:rsid w:val="00E63D23"/>
    <w:rsid w:val="00E63EC5"/>
    <w:rsid w:val="00E640C9"/>
    <w:rsid w:val="00E64113"/>
    <w:rsid w:val="00E65F23"/>
    <w:rsid w:val="00E66D3D"/>
    <w:rsid w:val="00E67770"/>
    <w:rsid w:val="00E67CFF"/>
    <w:rsid w:val="00E700AC"/>
    <w:rsid w:val="00E70363"/>
    <w:rsid w:val="00E706F1"/>
    <w:rsid w:val="00E716E0"/>
    <w:rsid w:val="00E72245"/>
    <w:rsid w:val="00E7256C"/>
    <w:rsid w:val="00E72789"/>
    <w:rsid w:val="00E727C1"/>
    <w:rsid w:val="00E73497"/>
    <w:rsid w:val="00E74E1E"/>
    <w:rsid w:val="00E74E38"/>
    <w:rsid w:val="00E7569C"/>
    <w:rsid w:val="00E81240"/>
    <w:rsid w:val="00E825E1"/>
    <w:rsid w:val="00E853A2"/>
    <w:rsid w:val="00E86166"/>
    <w:rsid w:val="00E86B22"/>
    <w:rsid w:val="00E906E3"/>
    <w:rsid w:val="00E91CFA"/>
    <w:rsid w:val="00E925FF"/>
    <w:rsid w:val="00E9586A"/>
    <w:rsid w:val="00E97539"/>
    <w:rsid w:val="00E97CDC"/>
    <w:rsid w:val="00EA00D1"/>
    <w:rsid w:val="00EA1B34"/>
    <w:rsid w:val="00EA528E"/>
    <w:rsid w:val="00EB0051"/>
    <w:rsid w:val="00EB0970"/>
    <w:rsid w:val="00EB0C20"/>
    <w:rsid w:val="00EB0FD1"/>
    <w:rsid w:val="00EB185B"/>
    <w:rsid w:val="00EB1A59"/>
    <w:rsid w:val="00EB2D02"/>
    <w:rsid w:val="00EB4203"/>
    <w:rsid w:val="00EB4765"/>
    <w:rsid w:val="00EB4A77"/>
    <w:rsid w:val="00EB5110"/>
    <w:rsid w:val="00EB5C74"/>
    <w:rsid w:val="00EB7636"/>
    <w:rsid w:val="00EC07E9"/>
    <w:rsid w:val="00EC0A00"/>
    <w:rsid w:val="00EC0A63"/>
    <w:rsid w:val="00EC0C83"/>
    <w:rsid w:val="00EC1C0E"/>
    <w:rsid w:val="00EC6200"/>
    <w:rsid w:val="00EC6885"/>
    <w:rsid w:val="00EC7303"/>
    <w:rsid w:val="00EC7F6A"/>
    <w:rsid w:val="00ED1FFF"/>
    <w:rsid w:val="00ED2531"/>
    <w:rsid w:val="00ED2BF3"/>
    <w:rsid w:val="00ED492C"/>
    <w:rsid w:val="00ED4BC3"/>
    <w:rsid w:val="00ED527A"/>
    <w:rsid w:val="00ED6230"/>
    <w:rsid w:val="00ED6A98"/>
    <w:rsid w:val="00ED77A8"/>
    <w:rsid w:val="00EE1863"/>
    <w:rsid w:val="00EE1949"/>
    <w:rsid w:val="00EE1C59"/>
    <w:rsid w:val="00EE31E3"/>
    <w:rsid w:val="00EE4172"/>
    <w:rsid w:val="00EE4F9C"/>
    <w:rsid w:val="00EE6BC4"/>
    <w:rsid w:val="00EE705E"/>
    <w:rsid w:val="00EF021E"/>
    <w:rsid w:val="00EF0B55"/>
    <w:rsid w:val="00EF14EF"/>
    <w:rsid w:val="00EF1EB8"/>
    <w:rsid w:val="00EF41DA"/>
    <w:rsid w:val="00EF4BA5"/>
    <w:rsid w:val="00EF7619"/>
    <w:rsid w:val="00F008AA"/>
    <w:rsid w:val="00F02621"/>
    <w:rsid w:val="00F04600"/>
    <w:rsid w:val="00F049C0"/>
    <w:rsid w:val="00F050B7"/>
    <w:rsid w:val="00F05A1A"/>
    <w:rsid w:val="00F0707E"/>
    <w:rsid w:val="00F10973"/>
    <w:rsid w:val="00F10984"/>
    <w:rsid w:val="00F115B5"/>
    <w:rsid w:val="00F11E0A"/>
    <w:rsid w:val="00F12293"/>
    <w:rsid w:val="00F13080"/>
    <w:rsid w:val="00F13A7D"/>
    <w:rsid w:val="00F155E1"/>
    <w:rsid w:val="00F15DAA"/>
    <w:rsid w:val="00F16617"/>
    <w:rsid w:val="00F1754C"/>
    <w:rsid w:val="00F20480"/>
    <w:rsid w:val="00F2162E"/>
    <w:rsid w:val="00F223BE"/>
    <w:rsid w:val="00F2268A"/>
    <w:rsid w:val="00F22F8B"/>
    <w:rsid w:val="00F2476B"/>
    <w:rsid w:val="00F254DF"/>
    <w:rsid w:val="00F256A4"/>
    <w:rsid w:val="00F25777"/>
    <w:rsid w:val="00F25B82"/>
    <w:rsid w:val="00F2683F"/>
    <w:rsid w:val="00F26D63"/>
    <w:rsid w:val="00F27411"/>
    <w:rsid w:val="00F2758F"/>
    <w:rsid w:val="00F30518"/>
    <w:rsid w:val="00F31CAF"/>
    <w:rsid w:val="00F31EC2"/>
    <w:rsid w:val="00F324F4"/>
    <w:rsid w:val="00F32842"/>
    <w:rsid w:val="00F32EDC"/>
    <w:rsid w:val="00F332D8"/>
    <w:rsid w:val="00F33492"/>
    <w:rsid w:val="00F33B8B"/>
    <w:rsid w:val="00F33FDE"/>
    <w:rsid w:val="00F34654"/>
    <w:rsid w:val="00F373B2"/>
    <w:rsid w:val="00F408A2"/>
    <w:rsid w:val="00F419A0"/>
    <w:rsid w:val="00F42038"/>
    <w:rsid w:val="00F448D2"/>
    <w:rsid w:val="00F454BC"/>
    <w:rsid w:val="00F471E6"/>
    <w:rsid w:val="00F471E8"/>
    <w:rsid w:val="00F5139B"/>
    <w:rsid w:val="00F52492"/>
    <w:rsid w:val="00F53041"/>
    <w:rsid w:val="00F539D1"/>
    <w:rsid w:val="00F540BB"/>
    <w:rsid w:val="00F5420C"/>
    <w:rsid w:val="00F56B78"/>
    <w:rsid w:val="00F600CD"/>
    <w:rsid w:val="00F6034A"/>
    <w:rsid w:val="00F6212C"/>
    <w:rsid w:val="00F626E8"/>
    <w:rsid w:val="00F629D6"/>
    <w:rsid w:val="00F63364"/>
    <w:rsid w:val="00F6390C"/>
    <w:rsid w:val="00F64F92"/>
    <w:rsid w:val="00F65FDC"/>
    <w:rsid w:val="00F70ED2"/>
    <w:rsid w:val="00F710D4"/>
    <w:rsid w:val="00F7254D"/>
    <w:rsid w:val="00F726B9"/>
    <w:rsid w:val="00F72F0D"/>
    <w:rsid w:val="00F73482"/>
    <w:rsid w:val="00F737F8"/>
    <w:rsid w:val="00F73BC2"/>
    <w:rsid w:val="00F73CC6"/>
    <w:rsid w:val="00F747A6"/>
    <w:rsid w:val="00F74A98"/>
    <w:rsid w:val="00F74BC7"/>
    <w:rsid w:val="00F75C42"/>
    <w:rsid w:val="00F76756"/>
    <w:rsid w:val="00F77134"/>
    <w:rsid w:val="00F771D3"/>
    <w:rsid w:val="00F7752C"/>
    <w:rsid w:val="00F80899"/>
    <w:rsid w:val="00F814E5"/>
    <w:rsid w:val="00F81ABC"/>
    <w:rsid w:val="00F81BE8"/>
    <w:rsid w:val="00F82644"/>
    <w:rsid w:val="00F83989"/>
    <w:rsid w:val="00F83B80"/>
    <w:rsid w:val="00F83FA1"/>
    <w:rsid w:val="00F8413E"/>
    <w:rsid w:val="00F8446C"/>
    <w:rsid w:val="00F85E49"/>
    <w:rsid w:val="00F86CDD"/>
    <w:rsid w:val="00F87940"/>
    <w:rsid w:val="00F908D7"/>
    <w:rsid w:val="00F94FE0"/>
    <w:rsid w:val="00F95E0F"/>
    <w:rsid w:val="00F965F8"/>
    <w:rsid w:val="00F9784C"/>
    <w:rsid w:val="00F97CA5"/>
    <w:rsid w:val="00FA01AF"/>
    <w:rsid w:val="00FA033D"/>
    <w:rsid w:val="00FA054C"/>
    <w:rsid w:val="00FA0AD1"/>
    <w:rsid w:val="00FA0C28"/>
    <w:rsid w:val="00FA1502"/>
    <w:rsid w:val="00FA2838"/>
    <w:rsid w:val="00FA4118"/>
    <w:rsid w:val="00FA49B4"/>
    <w:rsid w:val="00FA60D3"/>
    <w:rsid w:val="00FA6E12"/>
    <w:rsid w:val="00FA7A25"/>
    <w:rsid w:val="00FA7EF9"/>
    <w:rsid w:val="00FB1244"/>
    <w:rsid w:val="00FB162C"/>
    <w:rsid w:val="00FB1992"/>
    <w:rsid w:val="00FB1E2A"/>
    <w:rsid w:val="00FB3DE9"/>
    <w:rsid w:val="00FB3EF9"/>
    <w:rsid w:val="00FB4422"/>
    <w:rsid w:val="00FB521E"/>
    <w:rsid w:val="00FB6150"/>
    <w:rsid w:val="00FC55F5"/>
    <w:rsid w:val="00FD0006"/>
    <w:rsid w:val="00FD0719"/>
    <w:rsid w:val="00FD30DD"/>
    <w:rsid w:val="00FD39B9"/>
    <w:rsid w:val="00FD458F"/>
    <w:rsid w:val="00FD4ACB"/>
    <w:rsid w:val="00FD76A4"/>
    <w:rsid w:val="00FE1EFA"/>
    <w:rsid w:val="00FE22DF"/>
    <w:rsid w:val="00FE2399"/>
    <w:rsid w:val="00FE2CDC"/>
    <w:rsid w:val="00FE3833"/>
    <w:rsid w:val="00FE3935"/>
    <w:rsid w:val="00FE4718"/>
    <w:rsid w:val="00FE4A4A"/>
    <w:rsid w:val="00FE5555"/>
    <w:rsid w:val="00FE69B9"/>
    <w:rsid w:val="00FE6FA8"/>
    <w:rsid w:val="00FF000B"/>
    <w:rsid w:val="00FF0D5A"/>
    <w:rsid w:val="00FF0DDD"/>
    <w:rsid w:val="00FF4244"/>
    <w:rsid w:val="00FF4AD4"/>
    <w:rsid w:val="00FF50DD"/>
    <w:rsid w:val="00FF57B6"/>
    <w:rsid w:val="00FF667C"/>
    <w:rsid w:val="00FF6803"/>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4FB"/>
  </w:style>
  <w:style w:type="paragraph" w:styleId="Heading1">
    <w:name w:val="heading 1"/>
    <w:basedOn w:val="Normal"/>
    <w:next w:val="Normal"/>
    <w:link w:val="Heading1Char"/>
    <w:autoRedefine/>
    <w:uiPriority w:val="9"/>
    <w:qFormat/>
    <w:rsid w:val="00E63D23"/>
    <w:pPr>
      <w:keepNext/>
      <w:keepLines/>
      <w:numPr>
        <w:numId w:val="1"/>
      </w:numPr>
      <w:spacing w:before="600" w:after="240"/>
      <w:outlineLvl w:val="0"/>
    </w:pPr>
    <w:rPr>
      <w:rFonts w:eastAsiaTheme="majorEastAsia" w:cstheme="majorBidi"/>
      <w:color w:val="7030A0"/>
      <w:sz w:val="32"/>
      <w:szCs w:val="20"/>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nhideWhenUsed/>
    <w:rsid w:val="00427A13"/>
    <w:pPr>
      <w:spacing w:line="240" w:lineRule="auto"/>
    </w:pPr>
    <w:rPr>
      <w:sz w:val="20"/>
      <w:szCs w:val="20"/>
    </w:rPr>
  </w:style>
  <w:style w:type="character" w:customStyle="1" w:styleId="CommentTextChar">
    <w:name w:val="Comment Text Char"/>
    <w:basedOn w:val="DefaultParagraphFont"/>
    <w:link w:val="CommentText"/>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E63D23"/>
    <w:rPr>
      <w:rFonts w:eastAsiaTheme="majorEastAsia" w:cstheme="majorBidi"/>
      <w:color w:val="7030A0"/>
      <w:sz w:val="32"/>
      <w:szCs w:val="20"/>
    </w:rPr>
  </w:style>
  <w:style w:type="character" w:customStyle="1" w:styleId="Heading2Char">
    <w:name w:val="Heading 2 Char"/>
    <w:basedOn w:val="DefaultParagraphFont"/>
    <w:link w:val="Heading2"/>
    <w:uiPriority w:val="9"/>
    <w:rsid w:val="00D56AA5"/>
    <w:rPr>
      <w:rFonts w:eastAsiaTheme="majorEastAsia" w:cstheme="majorBidi"/>
      <w:color w:val="7030A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line="240" w:lineRule="auto"/>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line="240" w:lineRule="auto"/>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5"/>
      </w:num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basedOn w:val="Normal"/>
    <w:rsid w:val="007B7439"/>
    <w:pPr>
      <w:spacing w:before="60" w:after="60" w:line="240" w:lineRule="auto"/>
      <w:jc w:val="both"/>
    </w:pPr>
    <w:rPr>
      <w:rFonts w:ascii="Trebuchet MS" w:eastAsia="Times New Roman" w:hAnsi="Trebuchet MS" w:cs="Times New Roman"/>
      <w:sz w:val="20"/>
      <w:szCs w:val="24"/>
    </w:rPr>
  </w:style>
  <w:style w:type="paragraph" w:styleId="Revision">
    <w:name w:val="Revision"/>
    <w:hidden/>
    <w:uiPriority w:val="99"/>
    <w:semiHidden/>
    <w:rsid w:val="00C22A64"/>
    <w:pPr>
      <w:spacing w:after="0" w:line="240" w:lineRule="auto"/>
    </w:pPr>
  </w:style>
  <w:style w:type="paragraph" w:styleId="PlainText">
    <w:name w:val="Plain Text"/>
    <w:basedOn w:val="Normal"/>
    <w:link w:val="PlainTextChar"/>
    <w:uiPriority w:val="99"/>
    <w:unhideWhenUsed/>
    <w:rsid w:val="00987D2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87D24"/>
    <w:rPr>
      <w:rFonts w:ascii="Calibri" w:hAnsi="Calibri"/>
      <w:szCs w:val="21"/>
    </w:rPr>
  </w:style>
  <w:style w:type="character" w:customStyle="1" w:styleId="al1">
    <w:name w:val="al1"/>
    <w:basedOn w:val="DefaultParagraphFont"/>
    <w:rsid w:val="0082018C"/>
    <w:rPr>
      <w:b/>
      <w:bCs/>
      <w:color w:val="008F00"/>
    </w:rPr>
  </w:style>
  <w:style w:type="character" w:customStyle="1" w:styleId="tal1">
    <w:name w:val="tal1"/>
    <w:basedOn w:val="DefaultParagraphFont"/>
    <w:rsid w:val="008201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4FB"/>
  </w:style>
  <w:style w:type="paragraph" w:styleId="Heading1">
    <w:name w:val="heading 1"/>
    <w:basedOn w:val="Normal"/>
    <w:next w:val="Normal"/>
    <w:link w:val="Heading1Char"/>
    <w:autoRedefine/>
    <w:uiPriority w:val="9"/>
    <w:qFormat/>
    <w:rsid w:val="00E63D23"/>
    <w:pPr>
      <w:keepNext/>
      <w:keepLines/>
      <w:numPr>
        <w:numId w:val="1"/>
      </w:numPr>
      <w:spacing w:before="600" w:after="240"/>
      <w:outlineLvl w:val="0"/>
    </w:pPr>
    <w:rPr>
      <w:rFonts w:eastAsiaTheme="majorEastAsia" w:cstheme="majorBidi"/>
      <w:color w:val="7030A0"/>
      <w:sz w:val="32"/>
      <w:szCs w:val="20"/>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nhideWhenUsed/>
    <w:rsid w:val="00427A13"/>
    <w:pPr>
      <w:spacing w:line="240" w:lineRule="auto"/>
    </w:pPr>
    <w:rPr>
      <w:sz w:val="20"/>
      <w:szCs w:val="20"/>
    </w:rPr>
  </w:style>
  <w:style w:type="character" w:customStyle="1" w:styleId="CommentTextChar">
    <w:name w:val="Comment Text Char"/>
    <w:basedOn w:val="DefaultParagraphFont"/>
    <w:link w:val="CommentText"/>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E63D23"/>
    <w:rPr>
      <w:rFonts w:eastAsiaTheme="majorEastAsia" w:cstheme="majorBidi"/>
      <w:color w:val="7030A0"/>
      <w:sz w:val="32"/>
      <w:szCs w:val="20"/>
    </w:rPr>
  </w:style>
  <w:style w:type="character" w:customStyle="1" w:styleId="Heading2Char">
    <w:name w:val="Heading 2 Char"/>
    <w:basedOn w:val="DefaultParagraphFont"/>
    <w:link w:val="Heading2"/>
    <w:uiPriority w:val="9"/>
    <w:rsid w:val="00D56AA5"/>
    <w:rPr>
      <w:rFonts w:eastAsiaTheme="majorEastAsia" w:cstheme="majorBidi"/>
      <w:color w:val="7030A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line="240" w:lineRule="auto"/>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line="240" w:lineRule="auto"/>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5"/>
      </w:num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basedOn w:val="Normal"/>
    <w:rsid w:val="007B7439"/>
    <w:pPr>
      <w:spacing w:before="60" w:after="60" w:line="240" w:lineRule="auto"/>
      <w:jc w:val="both"/>
    </w:pPr>
    <w:rPr>
      <w:rFonts w:ascii="Trebuchet MS" w:eastAsia="Times New Roman" w:hAnsi="Trebuchet MS" w:cs="Times New Roman"/>
      <w:sz w:val="20"/>
      <w:szCs w:val="24"/>
    </w:rPr>
  </w:style>
  <w:style w:type="paragraph" w:styleId="Revision">
    <w:name w:val="Revision"/>
    <w:hidden/>
    <w:uiPriority w:val="99"/>
    <w:semiHidden/>
    <w:rsid w:val="00C22A64"/>
    <w:pPr>
      <w:spacing w:after="0" w:line="240" w:lineRule="auto"/>
    </w:pPr>
  </w:style>
  <w:style w:type="paragraph" w:styleId="PlainText">
    <w:name w:val="Plain Text"/>
    <w:basedOn w:val="Normal"/>
    <w:link w:val="PlainTextChar"/>
    <w:uiPriority w:val="99"/>
    <w:unhideWhenUsed/>
    <w:rsid w:val="00987D2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87D24"/>
    <w:rPr>
      <w:rFonts w:ascii="Calibri" w:hAnsi="Calibri"/>
      <w:szCs w:val="21"/>
    </w:rPr>
  </w:style>
  <w:style w:type="character" w:customStyle="1" w:styleId="al1">
    <w:name w:val="al1"/>
    <w:basedOn w:val="DefaultParagraphFont"/>
    <w:rsid w:val="0082018C"/>
    <w:rPr>
      <w:b/>
      <w:bCs/>
      <w:color w:val="008F00"/>
    </w:rPr>
  </w:style>
  <w:style w:type="character" w:customStyle="1" w:styleId="tal1">
    <w:name w:val="tal1"/>
    <w:basedOn w:val="DefaultParagraphFont"/>
    <w:rsid w:val="00820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424">
      <w:bodyDiv w:val="1"/>
      <w:marLeft w:val="0"/>
      <w:marRight w:val="0"/>
      <w:marTop w:val="0"/>
      <w:marBottom w:val="0"/>
      <w:divBdr>
        <w:top w:val="none" w:sz="0" w:space="0" w:color="auto"/>
        <w:left w:val="none" w:sz="0" w:space="0" w:color="auto"/>
        <w:bottom w:val="none" w:sz="0" w:space="0" w:color="auto"/>
        <w:right w:val="none" w:sz="0" w:space="0" w:color="auto"/>
      </w:divBdr>
    </w:div>
    <w:div w:id="115487858">
      <w:bodyDiv w:val="1"/>
      <w:marLeft w:val="0"/>
      <w:marRight w:val="0"/>
      <w:marTop w:val="0"/>
      <w:marBottom w:val="0"/>
      <w:divBdr>
        <w:top w:val="none" w:sz="0" w:space="0" w:color="auto"/>
        <w:left w:val="none" w:sz="0" w:space="0" w:color="auto"/>
        <w:bottom w:val="none" w:sz="0" w:space="0" w:color="auto"/>
        <w:right w:val="none" w:sz="0" w:space="0" w:color="auto"/>
      </w:divBdr>
    </w:div>
    <w:div w:id="153882259">
      <w:bodyDiv w:val="1"/>
      <w:marLeft w:val="0"/>
      <w:marRight w:val="0"/>
      <w:marTop w:val="0"/>
      <w:marBottom w:val="0"/>
      <w:divBdr>
        <w:top w:val="none" w:sz="0" w:space="0" w:color="auto"/>
        <w:left w:val="none" w:sz="0" w:space="0" w:color="auto"/>
        <w:bottom w:val="none" w:sz="0" w:space="0" w:color="auto"/>
        <w:right w:val="none" w:sz="0" w:space="0" w:color="auto"/>
      </w:divBdr>
    </w:div>
    <w:div w:id="235943040">
      <w:bodyDiv w:val="1"/>
      <w:marLeft w:val="0"/>
      <w:marRight w:val="0"/>
      <w:marTop w:val="0"/>
      <w:marBottom w:val="0"/>
      <w:divBdr>
        <w:top w:val="none" w:sz="0" w:space="0" w:color="auto"/>
        <w:left w:val="none" w:sz="0" w:space="0" w:color="auto"/>
        <w:bottom w:val="none" w:sz="0" w:space="0" w:color="auto"/>
        <w:right w:val="none" w:sz="0" w:space="0" w:color="auto"/>
      </w:divBdr>
    </w:div>
    <w:div w:id="278487982">
      <w:bodyDiv w:val="1"/>
      <w:marLeft w:val="0"/>
      <w:marRight w:val="0"/>
      <w:marTop w:val="0"/>
      <w:marBottom w:val="0"/>
      <w:divBdr>
        <w:top w:val="none" w:sz="0" w:space="0" w:color="auto"/>
        <w:left w:val="none" w:sz="0" w:space="0" w:color="auto"/>
        <w:bottom w:val="none" w:sz="0" w:space="0" w:color="auto"/>
        <w:right w:val="none" w:sz="0" w:space="0" w:color="auto"/>
      </w:divBdr>
    </w:div>
    <w:div w:id="331757413">
      <w:bodyDiv w:val="1"/>
      <w:marLeft w:val="0"/>
      <w:marRight w:val="0"/>
      <w:marTop w:val="0"/>
      <w:marBottom w:val="0"/>
      <w:divBdr>
        <w:top w:val="none" w:sz="0" w:space="0" w:color="auto"/>
        <w:left w:val="none" w:sz="0" w:space="0" w:color="auto"/>
        <w:bottom w:val="none" w:sz="0" w:space="0" w:color="auto"/>
        <w:right w:val="none" w:sz="0" w:space="0" w:color="auto"/>
      </w:divBdr>
    </w:div>
    <w:div w:id="372772918">
      <w:bodyDiv w:val="1"/>
      <w:marLeft w:val="0"/>
      <w:marRight w:val="0"/>
      <w:marTop w:val="0"/>
      <w:marBottom w:val="0"/>
      <w:divBdr>
        <w:top w:val="none" w:sz="0" w:space="0" w:color="auto"/>
        <w:left w:val="none" w:sz="0" w:space="0" w:color="auto"/>
        <w:bottom w:val="none" w:sz="0" w:space="0" w:color="auto"/>
        <w:right w:val="none" w:sz="0" w:space="0" w:color="auto"/>
      </w:divBdr>
    </w:div>
    <w:div w:id="413554233">
      <w:bodyDiv w:val="1"/>
      <w:marLeft w:val="0"/>
      <w:marRight w:val="0"/>
      <w:marTop w:val="0"/>
      <w:marBottom w:val="0"/>
      <w:divBdr>
        <w:top w:val="none" w:sz="0" w:space="0" w:color="auto"/>
        <w:left w:val="none" w:sz="0" w:space="0" w:color="auto"/>
        <w:bottom w:val="none" w:sz="0" w:space="0" w:color="auto"/>
        <w:right w:val="none" w:sz="0" w:space="0" w:color="auto"/>
      </w:divBdr>
    </w:div>
    <w:div w:id="450977845">
      <w:bodyDiv w:val="1"/>
      <w:marLeft w:val="0"/>
      <w:marRight w:val="0"/>
      <w:marTop w:val="0"/>
      <w:marBottom w:val="0"/>
      <w:divBdr>
        <w:top w:val="none" w:sz="0" w:space="0" w:color="auto"/>
        <w:left w:val="none" w:sz="0" w:space="0" w:color="auto"/>
        <w:bottom w:val="none" w:sz="0" w:space="0" w:color="auto"/>
        <w:right w:val="none" w:sz="0" w:space="0" w:color="auto"/>
      </w:divBdr>
    </w:div>
    <w:div w:id="454711580">
      <w:bodyDiv w:val="1"/>
      <w:marLeft w:val="0"/>
      <w:marRight w:val="0"/>
      <w:marTop w:val="0"/>
      <w:marBottom w:val="0"/>
      <w:divBdr>
        <w:top w:val="none" w:sz="0" w:space="0" w:color="auto"/>
        <w:left w:val="none" w:sz="0" w:space="0" w:color="auto"/>
        <w:bottom w:val="none" w:sz="0" w:space="0" w:color="auto"/>
        <w:right w:val="none" w:sz="0" w:space="0" w:color="auto"/>
      </w:divBdr>
    </w:div>
    <w:div w:id="502279902">
      <w:bodyDiv w:val="1"/>
      <w:marLeft w:val="0"/>
      <w:marRight w:val="0"/>
      <w:marTop w:val="0"/>
      <w:marBottom w:val="0"/>
      <w:divBdr>
        <w:top w:val="none" w:sz="0" w:space="0" w:color="auto"/>
        <w:left w:val="none" w:sz="0" w:space="0" w:color="auto"/>
        <w:bottom w:val="none" w:sz="0" w:space="0" w:color="auto"/>
        <w:right w:val="none" w:sz="0" w:space="0" w:color="auto"/>
      </w:divBdr>
    </w:div>
    <w:div w:id="598223770">
      <w:bodyDiv w:val="1"/>
      <w:marLeft w:val="0"/>
      <w:marRight w:val="0"/>
      <w:marTop w:val="0"/>
      <w:marBottom w:val="0"/>
      <w:divBdr>
        <w:top w:val="none" w:sz="0" w:space="0" w:color="auto"/>
        <w:left w:val="none" w:sz="0" w:space="0" w:color="auto"/>
        <w:bottom w:val="none" w:sz="0" w:space="0" w:color="auto"/>
        <w:right w:val="none" w:sz="0" w:space="0" w:color="auto"/>
      </w:divBdr>
    </w:div>
    <w:div w:id="628166430">
      <w:bodyDiv w:val="1"/>
      <w:marLeft w:val="0"/>
      <w:marRight w:val="0"/>
      <w:marTop w:val="0"/>
      <w:marBottom w:val="0"/>
      <w:divBdr>
        <w:top w:val="none" w:sz="0" w:space="0" w:color="auto"/>
        <w:left w:val="none" w:sz="0" w:space="0" w:color="auto"/>
        <w:bottom w:val="none" w:sz="0" w:space="0" w:color="auto"/>
        <w:right w:val="none" w:sz="0" w:space="0" w:color="auto"/>
      </w:divBdr>
    </w:div>
    <w:div w:id="751127828">
      <w:bodyDiv w:val="1"/>
      <w:marLeft w:val="0"/>
      <w:marRight w:val="0"/>
      <w:marTop w:val="0"/>
      <w:marBottom w:val="0"/>
      <w:divBdr>
        <w:top w:val="none" w:sz="0" w:space="0" w:color="auto"/>
        <w:left w:val="none" w:sz="0" w:space="0" w:color="auto"/>
        <w:bottom w:val="none" w:sz="0" w:space="0" w:color="auto"/>
        <w:right w:val="none" w:sz="0" w:space="0" w:color="auto"/>
      </w:divBdr>
    </w:div>
    <w:div w:id="938029055">
      <w:bodyDiv w:val="1"/>
      <w:marLeft w:val="0"/>
      <w:marRight w:val="0"/>
      <w:marTop w:val="0"/>
      <w:marBottom w:val="0"/>
      <w:divBdr>
        <w:top w:val="none" w:sz="0" w:space="0" w:color="auto"/>
        <w:left w:val="none" w:sz="0" w:space="0" w:color="auto"/>
        <w:bottom w:val="none" w:sz="0" w:space="0" w:color="auto"/>
        <w:right w:val="none" w:sz="0" w:space="0" w:color="auto"/>
      </w:divBdr>
    </w:div>
    <w:div w:id="942300237">
      <w:bodyDiv w:val="1"/>
      <w:marLeft w:val="0"/>
      <w:marRight w:val="0"/>
      <w:marTop w:val="0"/>
      <w:marBottom w:val="0"/>
      <w:divBdr>
        <w:top w:val="none" w:sz="0" w:space="0" w:color="auto"/>
        <w:left w:val="none" w:sz="0" w:space="0" w:color="auto"/>
        <w:bottom w:val="none" w:sz="0" w:space="0" w:color="auto"/>
        <w:right w:val="none" w:sz="0" w:space="0" w:color="auto"/>
      </w:divBdr>
    </w:div>
    <w:div w:id="955717539">
      <w:bodyDiv w:val="1"/>
      <w:marLeft w:val="0"/>
      <w:marRight w:val="0"/>
      <w:marTop w:val="0"/>
      <w:marBottom w:val="0"/>
      <w:divBdr>
        <w:top w:val="none" w:sz="0" w:space="0" w:color="auto"/>
        <w:left w:val="none" w:sz="0" w:space="0" w:color="auto"/>
        <w:bottom w:val="none" w:sz="0" w:space="0" w:color="auto"/>
        <w:right w:val="none" w:sz="0" w:space="0" w:color="auto"/>
      </w:divBdr>
    </w:div>
    <w:div w:id="1120225877">
      <w:bodyDiv w:val="1"/>
      <w:marLeft w:val="0"/>
      <w:marRight w:val="0"/>
      <w:marTop w:val="0"/>
      <w:marBottom w:val="0"/>
      <w:divBdr>
        <w:top w:val="none" w:sz="0" w:space="0" w:color="auto"/>
        <w:left w:val="none" w:sz="0" w:space="0" w:color="auto"/>
        <w:bottom w:val="none" w:sz="0" w:space="0" w:color="auto"/>
        <w:right w:val="none" w:sz="0" w:space="0" w:color="auto"/>
      </w:divBdr>
    </w:div>
    <w:div w:id="1178158554">
      <w:bodyDiv w:val="1"/>
      <w:marLeft w:val="0"/>
      <w:marRight w:val="0"/>
      <w:marTop w:val="0"/>
      <w:marBottom w:val="0"/>
      <w:divBdr>
        <w:top w:val="none" w:sz="0" w:space="0" w:color="auto"/>
        <w:left w:val="none" w:sz="0" w:space="0" w:color="auto"/>
        <w:bottom w:val="none" w:sz="0" w:space="0" w:color="auto"/>
        <w:right w:val="none" w:sz="0" w:space="0" w:color="auto"/>
      </w:divBdr>
    </w:div>
    <w:div w:id="1193498702">
      <w:bodyDiv w:val="1"/>
      <w:marLeft w:val="0"/>
      <w:marRight w:val="0"/>
      <w:marTop w:val="0"/>
      <w:marBottom w:val="0"/>
      <w:divBdr>
        <w:top w:val="none" w:sz="0" w:space="0" w:color="auto"/>
        <w:left w:val="none" w:sz="0" w:space="0" w:color="auto"/>
        <w:bottom w:val="none" w:sz="0" w:space="0" w:color="auto"/>
        <w:right w:val="none" w:sz="0" w:space="0" w:color="auto"/>
      </w:divBdr>
    </w:div>
    <w:div w:id="1194733551">
      <w:bodyDiv w:val="1"/>
      <w:marLeft w:val="0"/>
      <w:marRight w:val="0"/>
      <w:marTop w:val="0"/>
      <w:marBottom w:val="0"/>
      <w:divBdr>
        <w:top w:val="none" w:sz="0" w:space="0" w:color="auto"/>
        <w:left w:val="none" w:sz="0" w:space="0" w:color="auto"/>
        <w:bottom w:val="none" w:sz="0" w:space="0" w:color="auto"/>
        <w:right w:val="none" w:sz="0" w:space="0" w:color="auto"/>
      </w:divBdr>
    </w:div>
    <w:div w:id="1209534801">
      <w:bodyDiv w:val="1"/>
      <w:marLeft w:val="0"/>
      <w:marRight w:val="0"/>
      <w:marTop w:val="0"/>
      <w:marBottom w:val="0"/>
      <w:divBdr>
        <w:top w:val="none" w:sz="0" w:space="0" w:color="auto"/>
        <w:left w:val="none" w:sz="0" w:space="0" w:color="auto"/>
        <w:bottom w:val="none" w:sz="0" w:space="0" w:color="auto"/>
        <w:right w:val="none" w:sz="0" w:space="0" w:color="auto"/>
      </w:divBdr>
    </w:div>
    <w:div w:id="1288389213">
      <w:bodyDiv w:val="1"/>
      <w:marLeft w:val="0"/>
      <w:marRight w:val="0"/>
      <w:marTop w:val="0"/>
      <w:marBottom w:val="0"/>
      <w:divBdr>
        <w:top w:val="none" w:sz="0" w:space="0" w:color="auto"/>
        <w:left w:val="none" w:sz="0" w:space="0" w:color="auto"/>
        <w:bottom w:val="none" w:sz="0" w:space="0" w:color="auto"/>
        <w:right w:val="none" w:sz="0" w:space="0" w:color="auto"/>
      </w:divBdr>
    </w:div>
    <w:div w:id="1332291926">
      <w:bodyDiv w:val="1"/>
      <w:marLeft w:val="0"/>
      <w:marRight w:val="0"/>
      <w:marTop w:val="0"/>
      <w:marBottom w:val="0"/>
      <w:divBdr>
        <w:top w:val="none" w:sz="0" w:space="0" w:color="auto"/>
        <w:left w:val="none" w:sz="0" w:space="0" w:color="auto"/>
        <w:bottom w:val="none" w:sz="0" w:space="0" w:color="auto"/>
        <w:right w:val="none" w:sz="0" w:space="0" w:color="auto"/>
      </w:divBdr>
    </w:div>
    <w:div w:id="1404911993">
      <w:bodyDiv w:val="1"/>
      <w:marLeft w:val="0"/>
      <w:marRight w:val="0"/>
      <w:marTop w:val="0"/>
      <w:marBottom w:val="0"/>
      <w:divBdr>
        <w:top w:val="none" w:sz="0" w:space="0" w:color="auto"/>
        <w:left w:val="none" w:sz="0" w:space="0" w:color="auto"/>
        <w:bottom w:val="none" w:sz="0" w:space="0" w:color="auto"/>
        <w:right w:val="none" w:sz="0" w:space="0" w:color="auto"/>
      </w:divBdr>
    </w:div>
    <w:div w:id="1423909830">
      <w:bodyDiv w:val="1"/>
      <w:marLeft w:val="0"/>
      <w:marRight w:val="0"/>
      <w:marTop w:val="0"/>
      <w:marBottom w:val="0"/>
      <w:divBdr>
        <w:top w:val="none" w:sz="0" w:space="0" w:color="auto"/>
        <w:left w:val="none" w:sz="0" w:space="0" w:color="auto"/>
        <w:bottom w:val="none" w:sz="0" w:space="0" w:color="auto"/>
        <w:right w:val="none" w:sz="0" w:space="0" w:color="auto"/>
      </w:divBdr>
    </w:div>
    <w:div w:id="1488740078">
      <w:bodyDiv w:val="1"/>
      <w:marLeft w:val="0"/>
      <w:marRight w:val="0"/>
      <w:marTop w:val="0"/>
      <w:marBottom w:val="0"/>
      <w:divBdr>
        <w:top w:val="none" w:sz="0" w:space="0" w:color="auto"/>
        <w:left w:val="none" w:sz="0" w:space="0" w:color="auto"/>
        <w:bottom w:val="none" w:sz="0" w:space="0" w:color="auto"/>
        <w:right w:val="none" w:sz="0" w:space="0" w:color="auto"/>
      </w:divBdr>
    </w:div>
    <w:div w:id="1673410178">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796558193">
      <w:bodyDiv w:val="1"/>
      <w:marLeft w:val="0"/>
      <w:marRight w:val="0"/>
      <w:marTop w:val="0"/>
      <w:marBottom w:val="0"/>
      <w:divBdr>
        <w:top w:val="none" w:sz="0" w:space="0" w:color="auto"/>
        <w:left w:val="none" w:sz="0" w:space="0" w:color="auto"/>
        <w:bottom w:val="none" w:sz="0" w:space="0" w:color="auto"/>
        <w:right w:val="none" w:sz="0" w:space="0" w:color="auto"/>
      </w:divBdr>
    </w:div>
    <w:div w:id="1805003442">
      <w:bodyDiv w:val="1"/>
      <w:marLeft w:val="0"/>
      <w:marRight w:val="0"/>
      <w:marTop w:val="0"/>
      <w:marBottom w:val="0"/>
      <w:divBdr>
        <w:top w:val="none" w:sz="0" w:space="0" w:color="auto"/>
        <w:left w:val="none" w:sz="0" w:space="0" w:color="auto"/>
        <w:bottom w:val="none" w:sz="0" w:space="0" w:color="auto"/>
        <w:right w:val="none" w:sz="0" w:space="0" w:color="auto"/>
      </w:divBdr>
    </w:div>
    <w:div w:id="1841315441">
      <w:bodyDiv w:val="1"/>
      <w:marLeft w:val="0"/>
      <w:marRight w:val="0"/>
      <w:marTop w:val="0"/>
      <w:marBottom w:val="0"/>
      <w:divBdr>
        <w:top w:val="none" w:sz="0" w:space="0" w:color="auto"/>
        <w:left w:val="none" w:sz="0" w:space="0" w:color="auto"/>
        <w:bottom w:val="none" w:sz="0" w:space="0" w:color="auto"/>
        <w:right w:val="none" w:sz="0" w:space="0" w:color="auto"/>
      </w:divBdr>
    </w:div>
    <w:div w:id="184643258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1879119703">
      <w:bodyDiv w:val="1"/>
      <w:marLeft w:val="0"/>
      <w:marRight w:val="0"/>
      <w:marTop w:val="0"/>
      <w:marBottom w:val="0"/>
      <w:divBdr>
        <w:top w:val="none" w:sz="0" w:space="0" w:color="auto"/>
        <w:left w:val="none" w:sz="0" w:space="0" w:color="auto"/>
        <w:bottom w:val="none" w:sz="0" w:space="0" w:color="auto"/>
        <w:right w:val="none" w:sz="0" w:space="0" w:color="auto"/>
      </w:divBdr>
    </w:div>
    <w:div w:id="1928807295">
      <w:bodyDiv w:val="1"/>
      <w:marLeft w:val="0"/>
      <w:marRight w:val="0"/>
      <w:marTop w:val="0"/>
      <w:marBottom w:val="0"/>
      <w:divBdr>
        <w:top w:val="none" w:sz="0" w:space="0" w:color="auto"/>
        <w:left w:val="none" w:sz="0" w:space="0" w:color="auto"/>
        <w:bottom w:val="none" w:sz="0" w:space="0" w:color="auto"/>
        <w:right w:val="none" w:sz="0" w:space="0" w:color="auto"/>
      </w:divBdr>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12680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drap.ro/constructii/metodologia-de-calcul-al-performantei-energetice-a-cladirilor" TargetMode="External"/><Relationship Id="rId18" Type="http://schemas.openxmlformats.org/officeDocument/2006/relationships/hyperlink" Target="http://www.mdrap.ro/userfiles/smis48659/ghid2.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inforegio.ro/ro/por-2014-2020/ghiduri-specifice-2014-2020.html"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mdrap.ro/constructii/reglementari-tehnice" TargetMode="External"/><Relationship Id="rId17" Type="http://schemas.openxmlformats.org/officeDocument/2006/relationships/hyperlink" Target="http://www.mmuncii.ro/j33/images/Documente/Minister/F6_Atlas_Rural_RO_23Mar2016.pdf" TargetMode="External"/><Relationship Id="rId25" Type="http://schemas.openxmlformats.org/officeDocument/2006/relationships/hyperlink" Target="http://www.mdrl.ro/_documente/constructii/legislatie/legea_372.pdf" TargetMode="External"/><Relationship Id="rId2" Type="http://schemas.openxmlformats.org/officeDocument/2006/relationships/numbering" Target="numbering.xml"/><Relationship Id="rId16" Type="http://schemas.openxmlformats.org/officeDocument/2006/relationships/hyperlink" Target="http://www.inforegio.ro/images/Publicatii/Atlas%20zone%20urbane%20marginalizate.pdf" TargetMode="External"/><Relationship Id="rId20" Type="http://schemas.openxmlformats.org/officeDocument/2006/relationships/hyperlink" Target="http://www.recensamantromania.ro/noutati/volumu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onduri-structurale.ro/detaliu.aspx?t=Stiri&amp;eID=17937" TargetMode="External"/><Relationship Id="rId24" Type="http://schemas.openxmlformats.org/officeDocument/2006/relationships/hyperlink" Target="http://www.inforegio.ro/ro/por-2014-2020/ghiduri-specifice-2014-2020.html" TargetMode="External"/><Relationship Id="rId5" Type="http://schemas.openxmlformats.org/officeDocument/2006/relationships/settings" Target="settings.xml"/><Relationship Id="rId15" Type="http://schemas.openxmlformats.org/officeDocument/2006/relationships/hyperlink" Target="http://www.recensamantromania.ro/noutati/volumul/" TargetMode="External"/><Relationship Id="rId23" Type="http://schemas.openxmlformats.org/officeDocument/2006/relationships/hyperlink" Target="http://www.inforegio.ro/ro/por-2014-2020/ghiduri-specifice-2014-2020.html" TargetMode="External"/><Relationship Id="rId28" Type="http://schemas.openxmlformats.org/officeDocument/2006/relationships/footer" Target="footer1.xml"/><Relationship Id="rId10" Type="http://schemas.openxmlformats.org/officeDocument/2006/relationships/hyperlink" Target="http://www.fonduri-ue.ro" TargetMode="External"/><Relationship Id="rId19" Type="http://schemas.openxmlformats.org/officeDocument/2006/relationships/hyperlink" Target="http://www.recensamantromania.ro/noutati/volumul/"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inforegio.ro" TargetMode="External"/><Relationship Id="rId14" Type="http://schemas.openxmlformats.org/officeDocument/2006/relationships/hyperlink" Target="http://www.mdrl.ro/_documente/constructii/legislatie/legea_372.pdf" TargetMode="External"/><Relationship Id="rId22" Type="http://schemas.openxmlformats.org/officeDocument/2006/relationships/hyperlink" Target="http://www.recensamantromania.ro/noutati/volumul/" TargetMode="External"/><Relationship Id="rId27" Type="http://schemas.openxmlformats.org/officeDocument/2006/relationships/header" Target="header2.xml"/><Relationship Id="rId30" Type="http://schemas.openxmlformats.org/officeDocument/2006/relationships/fontTable" Target="fontTable.xml"/><Relationship Id="rId35"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78737-11E3-4964-A08E-D4CF26064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38</Pages>
  <Words>15944</Words>
  <Characters>92478</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Hewlett-Packard Company</Company>
  <LinksUpToDate>false</LinksUpToDate>
  <CharactersWithSpaces>108206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Elisa CRUCEANU</dc:creator>
  <dc:description>Draft 2</dc:description>
  <cp:lastModifiedBy>Doina LUPASCU</cp:lastModifiedBy>
  <cp:revision>71</cp:revision>
  <cp:lastPrinted>2016-05-24T13:08:00Z</cp:lastPrinted>
  <dcterms:created xsi:type="dcterms:W3CDTF">2016-05-17T11:09:00Z</dcterms:created>
  <dcterms:modified xsi:type="dcterms:W3CDTF">2016-06-03T10:19:00Z</dcterms:modified>
</cp:coreProperties>
</file>