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55" w:rsidRPr="00A83D28" w:rsidRDefault="00FD6A40" w:rsidP="00AC2355">
      <w:pPr>
        <w:pStyle w:val="BodyText"/>
        <w:jc w:val="right"/>
        <w:rPr>
          <w:rFonts w:asciiTheme="minorHAnsi" w:eastAsiaTheme="minorHAnsi" w:hAnsiTheme="minorHAnsi"/>
          <w:bCs w:val="0"/>
          <w:sz w:val="22"/>
          <w:szCs w:val="22"/>
        </w:rPr>
      </w:pPr>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00113CF2">
        <w:rPr>
          <w:rFonts w:asciiTheme="minorHAnsi" w:eastAsiaTheme="minorHAnsi" w:hAnsiTheme="minorHAnsi"/>
          <w:bCs w:val="0"/>
          <w:sz w:val="22"/>
          <w:szCs w:val="22"/>
        </w:rPr>
        <w:t>c</w:t>
      </w:r>
    </w:p>
    <w:p w:rsidR="00AC2355" w:rsidRDefault="00AC2355" w:rsidP="00C53DB5">
      <w:pPr>
        <w:pStyle w:val="BodyText"/>
        <w:rPr>
          <w:rFonts w:asciiTheme="minorHAnsi" w:eastAsiaTheme="minorHAnsi" w:hAnsiTheme="minorHAnsi"/>
          <w:bCs w:val="0"/>
          <w:sz w:val="22"/>
          <w:szCs w:val="22"/>
        </w:rPr>
      </w:pPr>
    </w:p>
    <w:p w:rsidR="00113CF2" w:rsidRPr="00A83D28" w:rsidRDefault="00113CF2"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Partea scrisă cuprinde foaia de capăt în care sunt prezentate:?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w:t>
            </w:r>
            <w:r w:rsidRPr="00A83D28">
              <w:rPr>
                <w:rFonts w:cs="Arial"/>
                <w:lang w:val="ro-RO"/>
              </w:rPr>
              <w:lastRenderedPageBreak/>
              <w:t>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0" w:name="do|ax3|ca5|al4|pa1"/>
            <w:bookmarkEnd w:id="0"/>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1 Varianta zero ( variant</w:t>
            </w:r>
            <w:r w:rsidR="005A67E4" w:rsidRPr="00A83D28">
              <w:rPr>
                <w:rFonts w:cs="Arial"/>
              </w:rPr>
              <w:t>a</w:t>
            </w:r>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lastRenderedPageBreak/>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1" w:name="do|ax3|ca6|pt1"/>
            <w:bookmarkEnd w:id="1"/>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2" w:name="do|ax3|ca6|pt2"/>
            <w:bookmarkEnd w:id="2"/>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3" w:name="do|ax3|ca6|pt3"/>
            <w:bookmarkEnd w:id="3"/>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 xml:space="preserve">Planşele sunt numerotate/codificate, prezintă cartuş (cu format şi conținut conform standardelor) şi semnăturile </w:t>
            </w:r>
            <w:r w:rsidRPr="00A83D28">
              <w:rPr>
                <w:rFonts w:cs="Arial"/>
              </w:rPr>
              <w:lastRenderedPageBreak/>
              <w:t>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7462FD" w:rsidP="00D31F70">
            <w:pPr>
              <w:jc w:val="center"/>
              <w:rPr>
                <w:rFonts w:cs="Arial"/>
                <w:b/>
                <w:lang w:val="ro-RO"/>
              </w:rPr>
            </w:pP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lastRenderedPageBreak/>
        <w:t>la punctul II criteriile 5, 6, 7</w:t>
      </w:r>
    </w:p>
    <w:p w:rsidR="009B6E73" w:rsidRPr="00A83D28" w:rsidRDefault="0096741B" w:rsidP="0096741B">
      <w:pPr>
        <w:spacing w:after="0" w:line="240" w:lineRule="auto"/>
        <w:jc w:val="both"/>
        <w:rPr>
          <w:i/>
          <w:iCs/>
          <w:lang w:val="ro-RO"/>
        </w:rPr>
      </w:pPr>
      <w:r w:rsidRPr="00A83D28">
        <w:rPr>
          <w:i/>
          <w:iCs/>
          <w:lang w:val="ro-RO"/>
        </w:rPr>
        <w:t>** În cazul bifării cu NU la oricare dintre celelalte criterii proiectul nu se va respinge, se vor cere clarificări, în funcție de prevedrile ghidului specific și se vor formula recomandări de îmbunătățire a 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B020FE">
              <w:rPr>
                <w:rFonts w:cs="Arial"/>
                <w:b/>
              </w:rPr>
            </w:r>
            <w:r w:rsidR="00B020FE">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B020FE">
              <w:rPr>
                <w:rFonts w:cs="Arial"/>
                <w:b/>
              </w:rPr>
            </w:r>
            <w:r w:rsidR="00B020FE">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w:t>
            </w:r>
            <w:r w:rsidRPr="00A83D28">
              <w:rPr>
                <w:rFonts w:ascii="Trebuchet MS" w:eastAsia="Calibri" w:hAnsi="Trebuchet MS" w:cs="Arial"/>
                <w:sz w:val="20"/>
                <w:szCs w:val="20"/>
                <w:lang w:val="ro-RO"/>
              </w:rPr>
              <w:lastRenderedPageBreak/>
              <w:t>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Soluţia tehnică, din punct de vedere tehnologic, </w:t>
            </w:r>
            <w:r w:rsidRPr="00A83D28">
              <w:rPr>
                <w:rFonts w:ascii="Trebuchet MS" w:eastAsia="Calibri" w:hAnsi="Trebuchet MS" w:cs="Arial"/>
                <w:sz w:val="20"/>
                <w:szCs w:val="20"/>
                <w:lang w:val="ro-RO"/>
              </w:rPr>
              <w:lastRenderedPageBreak/>
              <w:t>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principalelor lucrări de intervenţie ?</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proiectantul general /  şeful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E05533">
      <w:pPr>
        <w:spacing w:before="60" w:afterLines="60" w:after="144"/>
        <w:ind w:left="270"/>
        <w:jc w:val="both"/>
        <w:rPr>
          <w:rFonts w:ascii="Trebuchet MS" w:eastAsia="Calibri" w:hAnsi="Trebuchet MS" w:cs="Arial"/>
          <w:i/>
          <w:sz w:val="20"/>
          <w:szCs w:val="20"/>
          <w:lang w:val="ro-RO"/>
        </w:rPr>
      </w:pP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p>
    <w:p w:rsidR="00E05533" w:rsidRPr="00A83D28" w:rsidRDefault="00E05533" w:rsidP="00E05533">
      <w:pPr>
        <w:spacing w:before="60" w:afterLines="60" w:after="144" w:line="240" w:lineRule="auto"/>
        <w:ind w:left="360"/>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94609D" w:rsidRPr="00A83D28" w:rsidRDefault="0094609D"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w:t>
            </w:r>
            <w:r w:rsidRPr="00A83D28">
              <w:rPr>
                <w:rFonts w:ascii="Trebuchet MS" w:hAnsi="Trebuchet MS" w:cs="Arial"/>
                <w:i/>
                <w:sz w:val="20"/>
                <w:szCs w:val="20"/>
                <w:lang w:val="ro-RO"/>
              </w:rPr>
              <w:lastRenderedPageBreak/>
              <w:t>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w:t>
            </w:r>
            <w:bookmarkStart w:id="4" w:name="_GoBack"/>
            <w:r w:rsidRPr="00A83D28">
              <w:rPr>
                <w:rFonts w:ascii="Trebuchet MS" w:hAnsi="Trebuchet MS" w:cs="Arial"/>
                <w:b/>
                <w:sz w:val="20"/>
                <w:szCs w:val="20"/>
                <w:lang w:val="ro-RO"/>
              </w:rPr>
              <w:t>iti</w:t>
            </w:r>
            <w:bookmarkEnd w:id="4"/>
            <w:r w:rsidRPr="00A83D28">
              <w:rPr>
                <w:rFonts w:ascii="Trebuchet MS" w:hAnsi="Trebuchet MS" w:cs="Arial"/>
                <w:b/>
                <w:sz w:val="20"/>
                <w:szCs w:val="20"/>
                <w:lang w:val="ro-RO"/>
              </w:rPr>
              <w:t>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lastRenderedPageBreak/>
        <w:t>Componenta se va puncta în baza documentației tehnico-economice anexată la depunerea cererii de finanțare.</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SF:</w:t>
      </w:r>
    </w:p>
    <w:p w:rsidR="0094609D" w:rsidRPr="00A83D28" w:rsidRDefault="0094609D" w:rsidP="0094609D">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94609D" w:rsidRPr="00A83D28" w:rsidRDefault="0094609D" w:rsidP="0094609D">
      <w:pPr>
        <w:tabs>
          <w:tab w:val="left" w:pos="928"/>
        </w:tabs>
        <w:rPr>
          <w:rFonts w:ascii="Trebuchet MS" w:hAnsi="Trebuchet MS" w:cs="Arial"/>
          <w:sz w:val="20"/>
          <w:szCs w:val="20"/>
        </w:rPr>
      </w:pPr>
    </w:p>
    <w:p w:rsidR="0094609D" w:rsidRPr="00A83D28" w:rsidRDefault="0094609D"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3B430E">
      <w:pPr>
        <w:pStyle w:val="BodyText"/>
        <w:spacing w:before="60" w:afterLines="60" w:after="144"/>
        <w:rPr>
          <w:rFonts w:eastAsia="Calibri"/>
          <w:bCs w:val="0"/>
          <w:sz w:val="20"/>
          <w:szCs w:val="20"/>
        </w:rPr>
      </w:pPr>
    </w:p>
    <w:p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lastRenderedPageBreak/>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795296">
        <w:tc>
          <w:tcPr>
            <w:tcW w:w="10491" w:type="dxa"/>
            <w:gridSpan w:val="2"/>
            <w:shd w:val="clear" w:color="auto" w:fill="auto"/>
          </w:tcPr>
          <w:p w:rsidR="003B430E" w:rsidRPr="00A83D28" w:rsidRDefault="003B430E" w:rsidP="00795296">
            <w:pPr>
              <w:pStyle w:val="Title"/>
              <w:spacing w:before="60" w:after="60"/>
              <w:outlineLvl w:val="0"/>
              <w:rPr>
                <w:rFonts w:cs="Arial"/>
                <w:szCs w:val="20"/>
              </w:rPr>
            </w:pPr>
            <w:r w:rsidRPr="00A83D28">
              <w:rPr>
                <w:rFonts w:cs="Arial"/>
                <w:szCs w:val="20"/>
              </w:rPr>
              <w:t>Programul Operaţional Regional 2014-2020</w:t>
            </w: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795296">
            <w:pPr>
              <w:pStyle w:val="Title"/>
              <w:spacing w:before="60" w:after="60"/>
              <w:outlineLvl w:val="0"/>
              <w:rPr>
                <w:rFonts w:cs="Arial"/>
                <w:i/>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795296">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795296">
        <w:trPr>
          <w:cantSplit/>
          <w:trHeight w:val="624"/>
          <w:tblHeader/>
        </w:trPr>
        <w:tc>
          <w:tcPr>
            <w:tcW w:w="56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795296">
        <w:trPr>
          <w:trHeight w:val="165"/>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795296">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906"/>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36"/>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4"/>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lastRenderedPageBreak/>
              <w:t>relevante</w:t>
            </w:r>
            <w:r w:rsidRPr="00A83D28">
              <w:rPr>
                <w:rFonts w:ascii="Trebuchet MS" w:hAnsi="Trebuchet MS" w:cs="Arial"/>
                <w:sz w:val="20"/>
                <w:szCs w:val="20"/>
                <w:lang w:val="ro-RO"/>
              </w:rPr>
              <w:t xml:space="preserve">  referitoare la constructia existenta, 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31"/>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Concluziile expertizei tehnice si dupa caz, ale auditului </w:t>
            </w:r>
            <w:r w:rsidRPr="00A83D28">
              <w:rPr>
                <w:rFonts w:ascii="Trebuchet MS" w:hAnsi="Trebuchet MS" w:cs="Arial"/>
                <w:b/>
                <w:sz w:val="20"/>
                <w:szCs w:val="20"/>
                <w:lang w:val="ro-RO"/>
              </w:rPr>
              <w:lastRenderedPageBreak/>
              <w:t>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9"/>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1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4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73"/>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12"/>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795296">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w:t>
            </w:r>
            <w:r w:rsidRPr="00A83D28">
              <w:rPr>
                <w:rFonts w:ascii="Trebuchet MS" w:hAnsi="Trebuchet MS" w:cs="Arial"/>
                <w:i/>
                <w:sz w:val="20"/>
                <w:szCs w:val="20"/>
                <w:lang w:val="ro-RO"/>
              </w:rPr>
              <w:lastRenderedPageBreak/>
              <w:t xml:space="preserve">31.dec.2023)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val="restart"/>
            <w:shd w:val="clear" w:color="auto" w:fill="auto"/>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7"/>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5"/>
        </w:trPr>
        <w:tc>
          <w:tcPr>
            <w:tcW w:w="568" w:type="dxa"/>
            <w:shd w:val="clear" w:color="auto" w:fill="D9D9D9" w:themeFill="background1" w:themeFillShade="D9"/>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795296">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0FE" w:rsidRDefault="00B020FE" w:rsidP="002164BC">
      <w:pPr>
        <w:spacing w:after="0" w:line="240" w:lineRule="auto"/>
      </w:pPr>
      <w:r>
        <w:separator/>
      </w:r>
    </w:p>
  </w:endnote>
  <w:endnote w:type="continuationSeparator" w:id="0">
    <w:p w:rsidR="00B020FE" w:rsidRDefault="00B020F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0FE" w:rsidRDefault="00B020FE" w:rsidP="002164BC">
      <w:pPr>
        <w:spacing w:after="0" w:line="240" w:lineRule="auto"/>
      </w:pPr>
      <w:r>
        <w:separator/>
      </w:r>
    </w:p>
  </w:footnote>
  <w:footnote w:type="continuationSeparator" w:id="0">
    <w:p w:rsidR="00B020FE" w:rsidRDefault="00B020FE" w:rsidP="002164BC">
      <w:pPr>
        <w:spacing w:after="0" w:line="240" w:lineRule="auto"/>
      </w:pPr>
      <w:r>
        <w:continuationSeparator/>
      </w:r>
    </w:p>
  </w:footnote>
  <w:footnote w:id="1">
    <w:p w:rsidR="0094609D" w:rsidRPr="00D5422A" w:rsidRDefault="0094609D"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13CF2"/>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76F4"/>
    <w:rsid w:val="00904056"/>
    <w:rsid w:val="00906FFE"/>
    <w:rsid w:val="00913651"/>
    <w:rsid w:val="00914F78"/>
    <w:rsid w:val="00923362"/>
    <w:rsid w:val="009242C5"/>
    <w:rsid w:val="00925CF8"/>
    <w:rsid w:val="00927EC8"/>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020FE"/>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81DED"/>
    <w:rsid w:val="00F830EB"/>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A3E453"/>
  <w15:docId w15:val="{9370D820-EB5D-413B-921C-0A46BA79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83EF3-C46F-4475-9776-B4D827D89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8516</Words>
  <Characters>48543</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2017-04-05T11:02:00Z</cp:lastPrinted>
  <dcterms:created xsi:type="dcterms:W3CDTF">2017-04-05T11:03:00Z</dcterms:created>
  <dcterms:modified xsi:type="dcterms:W3CDTF">2017-04-05T11:03:00Z</dcterms:modified>
</cp:coreProperties>
</file>