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11466FCC" w:rsidR="00E01EB7" w:rsidRPr="00D9717F" w:rsidRDefault="0096263B" w:rsidP="002C5828">
            <w:pPr>
              <w:pStyle w:val="Header"/>
              <w:numPr>
                <w:ilvl w:val="0"/>
                <w:numId w:val="4"/>
              </w:numPr>
              <w:tabs>
                <w:tab w:val="center" w:pos="318"/>
              </w:tabs>
              <w:ind w:left="318"/>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C18AA8E"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acţiunile</w:t>
            </w:r>
            <w:r w:rsidR="008A166C">
              <w:rPr>
                <w:rFonts w:ascii="Trebuchet MS" w:hAnsi="Trebuchet MS"/>
                <w:sz w:val="20"/>
              </w:rPr>
              <w:t>/activitățile</w:t>
            </w:r>
            <w:r w:rsidR="00CC6F04" w:rsidRPr="00D9717F">
              <w:rPr>
                <w:rFonts w:ascii="Trebuchet MS" w:hAnsi="Trebuchet MS"/>
                <w:sz w:val="20"/>
              </w:rPr>
              <w:t xml:space="preserv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4621C33C"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1D4F7F9C"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363FFE" w:rsidRPr="00D9717F">
              <w:rPr>
                <w:rFonts w:ascii="Trebuchet MS" w:hAnsi="Trebuchet MS" w:cs="Arial"/>
                <w:sz w:val="20"/>
                <w:lang w:eastAsia="en-US"/>
              </w:rPr>
              <w:t xml:space="preserve"> (secțiunea 2.6 şi criteriul 4.3.1.10)</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lastRenderedPageBreak/>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417E1D80" w14:textId="77777777" w:rsidR="008A166C" w:rsidRPr="008A166C" w:rsidRDefault="008A166C" w:rsidP="008A166C">
            <w:pPr>
              <w:pStyle w:val="Header"/>
              <w:tabs>
                <w:tab w:val="center" w:pos="318"/>
              </w:tabs>
              <w:jc w:val="both"/>
              <w:rPr>
                <w:i/>
                <w:szCs w:val="20"/>
                <w:lang w:val="it-IT"/>
              </w:rPr>
            </w:pPr>
            <w:r w:rsidRPr="008A166C">
              <w:rPr>
                <w:i/>
                <w:szCs w:val="20"/>
                <w:lang w:val="it-IT"/>
              </w:rPr>
              <w:t xml:space="preserve">Valoarea minimă eligibilă: 500.000 euro*; </w:t>
            </w:r>
          </w:p>
          <w:p w14:paraId="1E3E9B4F" w14:textId="77777777" w:rsidR="008A166C" w:rsidRPr="008A166C" w:rsidRDefault="008A166C" w:rsidP="008A166C">
            <w:pPr>
              <w:pStyle w:val="Header"/>
              <w:tabs>
                <w:tab w:val="center" w:pos="318"/>
              </w:tabs>
              <w:jc w:val="both"/>
              <w:rPr>
                <w:i/>
                <w:szCs w:val="20"/>
                <w:lang w:val="it-IT"/>
              </w:rPr>
            </w:pPr>
            <w:r w:rsidRPr="008A166C">
              <w:rPr>
                <w:i/>
                <w:szCs w:val="20"/>
                <w:lang w:val="it-IT"/>
              </w:rPr>
              <w:t>Valoarea maximă eligibilă pentru cererile de finanțare ce conțin activităţi complementare privind, mimimum, componente de infrastructură de transport public de călători  şi mijloace de transport public: 25.000.000 euro;</w:t>
            </w:r>
          </w:p>
          <w:p w14:paraId="067D3B0D" w14:textId="62D8D713" w:rsidR="008A166C" w:rsidRDefault="008A166C" w:rsidP="008A166C">
            <w:pPr>
              <w:pStyle w:val="Header"/>
              <w:tabs>
                <w:tab w:val="center" w:pos="318"/>
              </w:tabs>
              <w:jc w:val="both"/>
              <w:rPr>
                <w:i/>
                <w:szCs w:val="20"/>
                <w:lang w:val="it-IT"/>
              </w:rPr>
            </w:pPr>
            <w:r w:rsidRPr="008A166C">
              <w:rPr>
                <w:i/>
                <w:szCs w:val="20"/>
                <w:lang w:val="it-IT"/>
              </w:rPr>
              <w:t>Valoarea maximă eligibilă  a cererilor de finanțare cu alte tipuri de activități (altele decât cele complementare privind, mimimum, componente de infrastructură de transport public de călători şi mijloace de transport public): 20.000.000 euro;</w:t>
            </w:r>
          </w:p>
          <w:p w14:paraId="0D4F0C96" w14:textId="77777777" w:rsidR="008A166C" w:rsidRDefault="008A166C" w:rsidP="00363FFE">
            <w:pPr>
              <w:pStyle w:val="Header"/>
              <w:tabs>
                <w:tab w:val="center" w:pos="318"/>
              </w:tabs>
              <w:jc w:val="both"/>
              <w:rPr>
                <w:i/>
                <w:szCs w:val="20"/>
                <w:lang w:val="it-IT"/>
              </w:rPr>
            </w:pPr>
          </w:p>
          <w:p w14:paraId="47F4212C" w14:textId="1B457C4F" w:rsidR="009B6D2C" w:rsidRPr="00D9717F" w:rsidRDefault="00984C60" w:rsidP="00363FFE">
            <w:pPr>
              <w:pStyle w:val="Header"/>
              <w:tabs>
                <w:tab w:val="center" w:pos="318"/>
              </w:tabs>
              <w:jc w:val="both"/>
              <w:rPr>
                <w:szCs w:val="20"/>
                <w:lang w:val="it-IT"/>
              </w:rPr>
            </w:pPr>
            <w:r w:rsidRPr="00D9717F">
              <w:rPr>
                <w:i/>
                <w:szCs w:val="20"/>
                <w:lang w:val="it-IT"/>
              </w:rPr>
              <w:t>Se foloseşte cursul inforeuro din luna</w:t>
            </w:r>
            <w:r w:rsidR="00363FFE" w:rsidRPr="00D9717F">
              <w:rPr>
                <w:i/>
                <w:szCs w:val="20"/>
                <w:lang w:val="it-IT"/>
              </w:rPr>
              <w:t xml:space="preserve"> publicării ghidului 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5DC2C8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p>
          <w:p w14:paraId="34A0FD61" w14:textId="508B941D" w:rsidR="00A937BE" w:rsidRPr="00D9717F" w:rsidRDefault="00A937BE" w:rsidP="00386934">
            <w:pPr>
              <w:pStyle w:val="Header"/>
              <w:numPr>
                <w:ilvl w:val="0"/>
                <w:numId w:val="4"/>
              </w:numPr>
              <w:tabs>
                <w:tab w:val="clear" w:pos="4320"/>
              </w:tabs>
              <w:jc w:val="both"/>
              <w:rPr>
                <w:szCs w:val="20"/>
              </w:rPr>
            </w:pPr>
            <w:r w:rsidRPr="00D9717F">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D9717F" w:rsidRDefault="00BF15C5" w:rsidP="005D4523">
            <w:pPr>
              <w:pStyle w:val="Header"/>
              <w:tabs>
                <w:tab w:val="center" w:pos="318"/>
              </w:tabs>
              <w:ind w:left="318"/>
              <w:jc w:val="both"/>
              <w:rPr>
                <w:b/>
                <w:szCs w:val="20"/>
              </w:rPr>
            </w:pPr>
            <w:r w:rsidRPr="00D9717F">
              <w:rPr>
                <w:i/>
                <w:iCs/>
                <w:szCs w:val="20"/>
              </w:rPr>
              <w:t>Se va 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A937BE" w:rsidRPr="00D9717F" w14:paraId="3878A52E" w14:textId="77777777" w:rsidTr="00C60C6A">
        <w:trPr>
          <w:trHeight w:val="2770"/>
          <w:tblHeader/>
        </w:trPr>
        <w:tc>
          <w:tcPr>
            <w:tcW w:w="3132" w:type="pct"/>
          </w:tcPr>
          <w:p w14:paraId="7E2300F0" w14:textId="36E32D0B" w:rsidR="00A937BE" w:rsidRPr="00D9717F" w:rsidRDefault="00A937BE" w:rsidP="00386934">
            <w:pPr>
              <w:pStyle w:val="BodyText"/>
              <w:numPr>
                <w:ilvl w:val="0"/>
                <w:numId w:val="3"/>
              </w:numPr>
              <w:rPr>
                <w:rFonts w:ascii="Trebuchet MS" w:hAnsi="Trebuchet MS" w:cstheme="minorHAnsi"/>
                <w:b/>
                <w:iCs w:val="0"/>
                <w:szCs w:val="20"/>
              </w:rPr>
            </w:pPr>
            <w:r w:rsidRPr="00D9717F">
              <w:rPr>
                <w:rFonts w:ascii="Trebuchet MS" w:hAnsi="Trebuchet MS" w:cstheme="minorHAnsi"/>
                <w:b/>
                <w:iCs w:val="0"/>
                <w:szCs w:val="20"/>
              </w:rPr>
              <w:lastRenderedPageBreak/>
              <w:t>Cumulul investițiilor</w:t>
            </w:r>
          </w:p>
          <w:p w14:paraId="1FE7E3C3" w14:textId="705F2C3A" w:rsidR="00A937BE" w:rsidRPr="00D9717F" w:rsidRDefault="00A937BE" w:rsidP="00336E0A">
            <w:pPr>
              <w:pStyle w:val="ListParagraph"/>
              <w:numPr>
                <w:ilvl w:val="0"/>
                <w:numId w:val="4"/>
              </w:numPr>
              <w:rPr>
                <w:rFonts w:ascii="Trebuchet MS" w:hAnsi="Trebuchet MS" w:cstheme="minorHAnsi"/>
                <w:sz w:val="20"/>
              </w:rPr>
            </w:pPr>
            <w:r w:rsidRPr="00D9717F">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D9717F">
              <w:rPr>
                <w:rFonts w:ascii="Trebuchet MS" w:hAnsi="Trebuchet MS" w:cstheme="minorHAnsi"/>
                <w:sz w:val="20"/>
              </w:rPr>
              <w:t>entru acelaşi tip de activităţi</w:t>
            </w:r>
            <w:r w:rsidRPr="00D9717F">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D9717F">
              <w:rPr>
                <w:rFonts w:ascii="Trebuchet MS" w:hAnsi="Trebuchet MS" w:cstheme="minorHAnsi"/>
                <w:sz w:val="20"/>
              </w:rPr>
              <w:t xml:space="preserve"> (a se vedea criteriul 4.3.1.3)</w:t>
            </w:r>
            <w:r w:rsidRPr="00D9717F">
              <w:rPr>
                <w:rFonts w:ascii="Trebuchet MS" w:hAnsi="Trebuchet MS" w:cstheme="minorHAnsi"/>
                <w:sz w:val="20"/>
              </w:rPr>
              <w:t>?</w:t>
            </w:r>
          </w:p>
          <w:p w14:paraId="0C22FCC2" w14:textId="09E01D76" w:rsidR="00A937BE" w:rsidRPr="00D9717F" w:rsidRDefault="00ED23E2"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S</w:t>
            </w:r>
            <w:r w:rsidR="00A937BE" w:rsidRPr="00D9717F">
              <w:rPr>
                <w:rFonts w:ascii="Trebuchet MS" w:hAnsi="Trebuchet MS" w:cstheme="minorHAnsi"/>
                <w:i/>
                <w:iCs w:val="0"/>
                <w:szCs w:val="20"/>
              </w:rPr>
              <w:t xml:space="preserve">e va verifica </w:t>
            </w:r>
            <w:r w:rsidRPr="00D9717F">
              <w:rPr>
                <w:rFonts w:ascii="Trebuchet MS" w:hAnsi="Trebuchet MS" w:cstheme="minorHAnsi"/>
                <w:i/>
                <w:iCs w:val="0"/>
                <w:szCs w:val="20"/>
              </w:rPr>
              <w:t xml:space="preserve">în principal </w:t>
            </w:r>
            <w:r w:rsidR="00A937BE" w:rsidRPr="00D9717F">
              <w:rPr>
                <w:rFonts w:ascii="Trebuchet MS" w:hAnsi="Trebuchet MS" w:cstheme="minorHAnsi"/>
                <w:i/>
                <w:iCs w:val="0"/>
                <w:szCs w:val="20"/>
              </w:rPr>
              <w:t>includerea respectivelor elemente în cadrul Declaraţiei de eligibilita</w:t>
            </w:r>
            <w:r w:rsidR="00F7467E" w:rsidRPr="00D9717F">
              <w:rPr>
                <w:rFonts w:ascii="Trebuchet MS" w:hAnsi="Trebuchet MS" w:cstheme="minorHAnsi"/>
                <w:i/>
                <w:iCs w:val="0"/>
                <w:szCs w:val="20"/>
              </w:rPr>
              <w:t xml:space="preserve">te - Model A </w:t>
            </w:r>
            <w:r w:rsidRPr="00D9717F">
              <w:rPr>
                <w:rFonts w:ascii="Trebuchet MS" w:hAnsi="Trebuchet MS" w:cstheme="minorHAnsi"/>
                <w:i/>
                <w:iCs w:val="0"/>
                <w:szCs w:val="20"/>
              </w:rPr>
              <w:t xml:space="preserve">la Ghidul specific, dar şi pe baza altor elemente ce pot fi observate/verificate, </w:t>
            </w:r>
            <w:r w:rsidR="0065749E" w:rsidRPr="00D9717F">
              <w:rPr>
                <w:rFonts w:ascii="Trebuchet MS" w:hAnsi="Trebuchet MS" w:cstheme="minorHAnsi"/>
                <w:i/>
                <w:iCs w:val="0"/>
                <w:szCs w:val="20"/>
              </w:rPr>
              <w:t xml:space="preserve">doar </w:t>
            </w:r>
            <w:r w:rsidRPr="00D9717F">
              <w:rPr>
                <w:rFonts w:ascii="Trebuchet MS" w:hAnsi="Trebuchet MS" w:cstheme="minorHAnsi"/>
                <w:i/>
                <w:iCs w:val="0"/>
                <w:szCs w:val="20"/>
              </w:rPr>
              <w:t>dacă este cazul.</w:t>
            </w:r>
          </w:p>
          <w:p w14:paraId="79E460C3" w14:textId="171DDA3C" w:rsidR="00C862F0" w:rsidRPr="00D9717F" w:rsidRDefault="00C862F0"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Acest criteriu se poate aplica şi obiectelor de investiţii individuale din cadrul proiectelor.</w:t>
            </w:r>
          </w:p>
          <w:p w14:paraId="3D045E93" w14:textId="06E252AF" w:rsidR="00F26C1E" w:rsidRPr="00D9717F" w:rsidRDefault="00F26C1E" w:rsidP="00A937BE">
            <w:pPr>
              <w:pStyle w:val="BodyText"/>
              <w:ind w:left="142"/>
              <w:rPr>
                <w:rFonts w:ascii="Trebuchet MS" w:hAnsi="Trebuchet MS"/>
                <w:b/>
                <w:szCs w:val="20"/>
              </w:rPr>
            </w:pPr>
          </w:p>
        </w:tc>
        <w:tc>
          <w:tcPr>
            <w:tcW w:w="233" w:type="pct"/>
            <w:gridSpan w:val="2"/>
          </w:tcPr>
          <w:p w14:paraId="6BACFBB3" w14:textId="77777777" w:rsidR="00A937BE" w:rsidRPr="00D9717F" w:rsidRDefault="00A937BE" w:rsidP="00A71C84">
            <w:pPr>
              <w:jc w:val="center"/>
              <w:rPr>
                <w:szCs w:val="20"/>
                <w:lang w:val="it-IT"/>
              </w:rPr>
            </w:pPr>
          </w:p>
        </w:tc>
        <w:tc>
          <w:tcPr>
            <w:tcW w:w="194" w:type="pct"/>
          </w:tcPr>
          <w:p w14:paraId="6640FB1C" w14:textId="77777777" w:rsidR="00A937BE" w:rsidRPr="00D9717F" w:rsidRDefault="00A937BE" w:rsidP="00A71C84">
            <w:pPr>
              <w:rPr>
                <w:szCs w:val="20"/>
                <w:lang w:val="it-IT"/>
              </w:rPr>
            </w:pPr>
          </w:p>
        </w:tc>
        <w:tc>
          <w:tcPr>
            <w:tcW w:w="255" w:type="pct"/>
          </w:tcPr>
          <w:p w14:paraId="65EE4F64" w14:textId="77777777" w:rsidR="00A937BE" w:rsidRPr="00D9717F" w:rsidRDefault="00A937BE" w:rsidP="00A71C84">
            <w:pPr>
              <w:rPr>
                <w:szCs w:val="20"/>
                <w:lang w:val="it-IT"/>
              </w:rPr>
            </w:pPr>
          </w:p>
        </w:tc>
        <w:tc>
          <w:tcPr>
            <w:tcW w:w="230" w:type="pct"/>
          </w:tcPr>
          <w:p w14:paraId="02689097" w14:textId="77777777" w:rsidR="00A937BE" w:rsidRPr="00D9717F" w:rsidRDefault="00A937BE" w:rsidP="00A71C84">
            <w:pPr>
              <w:rPr>
                <w:szCs w:val="20"/>
                <w:lang w:val="it-IT"/>
              </w:rPr>
            </w:pPr>
          </w:p>
        </w:tc>
        <w:tc>
          <w:tcPr>
            <w:tcW w:w="195" w:type="pct"/>
            <w:gridSpan w:val="2"/>
          </w:tcPr>
          <w:p w14:paraId="007F9B7E" w14:textId="77777777" w:rsidR="00A937BE" w:rsidRPr="00D9717F" w:rsidRDefault="00A937BE" w:rsidP="00A71C84">
            <w:pPr>
              <w:rPr>
                <w:szCs w:val="20"/>
                <w:lang w:val="it-IT"/>
              </w:rPr>
            </w:pPr>
          </w:p>
        </w:tc>
        <w:tc>
          <w:tcPr>
            <w:tcW w:w="194" w:type="pct"/>
          </w:tcPr>
          <w:p w14:paraId="3A7CF1D0" w14:textId="77777777" w:rsidR="00A937BE" w:rsidRPr="00D9717F" w:rsidRDefault="00A937BE" w:rsidP="00A71C84">
            <w:pPr>
              <w:rPr>
                <w:szCs w:val="20"/>
                <w:lang w:val="it-IT"/>
              </w:rPr>
            </w:pPr>
          </w:p>
        </w:tc>
        <w:tc>
          <w:tcPr>
            <w:tcW w:w="243" w:type="pct"/>
          </w:tcPr>
          <w:p w14:paraId="66559C82" w14:textId="77777777" w:rsidR="00A937BE" w:rsidRPr="00D9717F" w:rsidRDefault="00A937BE" w:rsidP="00A71C84">
            <w:pPr>
              <w:rPr>
                <w:szCs w:val="20"/>
                <w:lang w:val="it-IT"/>
              </w:rPr>
            </w:pPr>
          </w:p>
        </w:tc>
        <w:tc>
          <w:tcPr>
            <w:tcW w:w="324" w:type="pct"/>
          </w:tcPr>
          <w:p w14:paraId="7D622028"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BF15C5" w:rsidRPr="00D9717F" w14:paraId="08F5EB78" w14:textId="77777777" w:rsidTr="00C60C6A">
        <w:trPr>
          <w:trHeight w:val="360"/>
          <w:tblHeader/>
        </w:trPr>
        <w:tc>
          <w:tcPr>
            <w:tcW w:w="3132" w:type="pct"/>
          </w:tcPr>
          <w:p w14:paraId="1C45184B" w14:textId="3D93A930" w:rsidR="00BF15C5" w:rsidRPr="00D9717F" w:rsidRDefault="008A166C"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D9717F">
              <w:rPr>
                <w:rFonts w:ascii="Trebuchet MS" w:hAnsi="Trebuchet MS"/>
                <w:b/>
                <w:iCs w:val="0"/>
                <w:szCs w:val="20"/>
              </w:rPr>
              <w:t>Demararea lucrărilor</w:t>
            </w:r>
            <w:r>
              <w:rPr>
                <w:rFonts w:ascii="Trebuchet MS" w:hAnsi="Trebuchet MS"/>
                <w:b/>
                <w:iCs w:val="0"/>
                <w:szCs w:val="20"/>
              </w:rPr>
              <w:t>”</w:t>
            </w:r>
            <w:r w:rsidR="00420EED" w:rsidRPr="00D9717F">
              <w:rPr>
                <w:rFonts w:ascii="Trebuchet MS" w:hAnsi="Trebuchet MS"/>
                <w:b/>
                <w:iCs w:val="0"/>
                <w:szCs w:val="20"/>
              </w:rPr>
              <w:t xml:space="preserve">, în sensul Regulamentului (UE) nr. 651/2014 al Comisiei, </w:t>
            </w:r>
            <w:r w:rsidR="00BF15C5" w:rsidRPr="00D9717F">
              <w:rPr>
                <w:rFonts w:ascii="Trebuchet MS" w:hAnsi="Trebuchet MS"/>
                <w:b/>
                <w:iCs w:val="0"/>
                <w:szCs w:val="20"/>
              </w:rPr>
              <w:t>în cazul proiectelor/activităţilor privind sistemele de transport public de călători</w:t>
            </w:r>
            <w:r w:rsidR="00420EED" w:rsidRPr="00D9717F">
              <w:rPr>
                <w:rFonts w:ascii="Trebuchet MS" w:hAnsi="Trebuchet MS"/>
                <w:b/>
                <w:iCs w:val="0"/>
                <w:szCs w:val="20"/>
              </w:rPr>
              <w:t>, ce intră sub incidenţa regulilor privind ajutorul de stat</w:t>
            </w:r>
          </w:p>
          <w:p w14:paraId="353C682C" w14:textId="4B6EBF95" w:rsidR="00BF15C5" w:rsidRPr="00D9717F" w:rsidRDefault="00BF15C5" w:rsidP="00885237">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cu investiții</w:t>
            </w:r>
            <w:r w:rsidR="000B6764" w:rsidRPr="00D9717F">
              <w:rPr>
                <w:rFonts w:ascii="Trebuchet MS" w:hAnsi="Trebuchet MS"/>
                <w:iCs w:val="0"/>
                <w:szCs w:val="20"/>
              </w:rPr>
              <w:t>/activităţ</w:t>
            </w:r>
            <w:r w:rsidRPr="00D9717F">
              <w:rPr>
                <w:rFonts w:ascii="Trebuchet MS" w:hAnsi="Trebuchet MS"/>
                <w:iCs w:val="0"/>
                <w:szCs w:val="20"/>
              </w:rPr>
              <w:t xml:space="preserve">i </w:t>
            </w:r>
            <w:r w:rsidR="000B6764" w:rsidRPr="00D9717F">
              <w:rPr>
                <w:rFonts w:ascii="Trebuchet MS" w:hAnsi="Trebuchet MS"/>
                <w:iCs w:val="0"/>
                <w:szCs w:val="20"/>
              </w:rPr>
              <w:t>privind sistemele de transport public de călători, ce intră sub incidenţa regulilor privind ajutorul de stat (</w:t>
            </w:r>
            <w:r w:rsidRPr="00D9717F">
              <w:rPr>
                <w:rFonts w:ascii="Trebuchet MS" w:hAnsi="Trebuchet MS"/>
                <w:iCs w:val="0"/>
                <w:szCs w:val="20"/>
              </w:rPr>
              <w:t>menţionate în secţiunea 3.2.1</w:t>
            </w:r>
            <w:r w:rsidR="008A166C">
              <w:rPr>
                <w:rFonts w:ascii="Trebuchet MS" w:hAnsi="Trebuchet MS"/>
                <w:iCs w:val="0"/>
                <w:szCs w:val="20"/>
              </w:rPr>
              <w:t xml:space="preserve"> din ghid</w:t>
            </w:r>
            <w:r w:rsidR="000B6764" w:rsidRPr="00D9717F">
              <w:rPr>
                <w:rFonts w:ascii="Trebuchet MS" w:hAnsi="Trebuchet MS"/>
                <w:iCs w:val="0"/>
                <w:szCs w:val="20"/>
              </w:rPr>
              <w:t>)</w:t>
            </w:r>
            <w:r w:rsidRPr="00D9717F">
              <w:rPr>
                <w:rFonts w:ascii="Trebuchet MS" w:hAnsi="Trebuchet MS"/>
                <w:iCs w:val="0"/>
                <w:szCs w:val="20"/>
              </w:rPr>
              <w:t xml:space="preserve"> </w:t>
            </w:r>
            <w:r w:rsidR="00885237" w:rsidRPr="00D9717F">
              <w:rPr>
                <w:rFonts w:ascii="Trebuchet MS" w:hAnsi="Trebuchet MS"/>
                <w:iCs w:val="0"/>
                <w:szCs w:val="20"/>
              </w:rPr>
              <w:t>nu au</w:t>
            </w:r>
            <w:r w:rsidR="00885237" w:rsidRPr="00D9717F">
              <w:rPr>
                <w:rFonts w:ascii="Trebuchet MS" w:hAnsi="Trebuchet MS"/>
                <w:szCs w:val="20"/>
              </w:rPr>
              <w:t xml:space="preserve"> </w:t>
            </w:r>
            <w:r w:rsidR="00885237" w:rsidRPr="00D9717F">
              <w:rPr>
                <w:rFonts w:ascii="Trebuchet MS" w:hAnsi="Trebuchet MS"/>
                <w:iCs w:val="0"/>
                <w:szCs w:val="20"/>
              </w:rPr>
              <w:t>lucrările demarate</w:t>
            </w:r>
            <w:r w:rsidR="00A12F6E" w:rsidRPr="00D9717F">
              <w:rPr>
                <w:rFonts w:ascii="Trebuchet MS" w:hAnsi="Trebuchet MS"/>
                <w:iCs w:val="0"/>
                <w:szCs w:val="20"/>
              </w:rPr>
              <w:t xml:space="preserve">, </w:t>
            </w:r>
            <w:r w:rsidR="000B6764" w:rsidRPr="00D9717F">
              <w:rPr>
                <w:rFonts w:ascii="Trebuchet MS" w:hAnsi="Trebuchet MS"/>
                <w:szCs w:val="20"/>
              </w:rPr>
              <w:t xml:space="preserve"> </w:t>
            </w:r>
            <w:r w:rsidR="00A12F6E" w:rsidRPr="00D9717F">
              <w:rPr>
                <w:rFonts w:ascii="Trebuchet MS" w:hAnsi="Trebuchet MS"/>
                <w:iCs w:val="0"/>
                <w:szCs w:val="20"/>
              </w:rPr>
              <w:t xml:space="preserve">în sensul Regulamentului (UE) nr. 651/2014 al Comisiei, </w:t>
            </w:r>
            <w:r w:rsidR="000B6764" w:rsidRPr="00D9717F">
              <w:rPr>
                <w:rFonts w:ascii="Trebuchet MS" w:hAnsi="Trebuchet MS"/>
                <w:iCs w:val="0"/>
                <w:szCs w:val="20"/>
              </w:rPr>
              <w:t>înainte de data depunerii cererii de finanţare în MySMIS</w:t>
            </w:r>
            <w:r w:rsidR="008A166C">
              <w:rPr>
                <w:rFonts w:ascii="Trebuchet MS" w:hAnsi="Trebuchet MS"/>
                <w:iCs w:val="0"/>
                <w:szCs w:val="20"/>
              </w:rPr>
              <w:t xml:space="preserve">, respectiv </w:t>
            </w:r>
            <w:r w:rsidR="00A12F6E" w:rsidRPr="00D9717F">
              <w:rPr>
                <w:rFonts w:ascii="Trebuchet MS" w:hAnsi="Trebuchet MS"/>
                <w:iCs w:val="0"/>
                <w:szCs w:val="20"/>
              </w:rPr>
              <w:t>nu</w:t>
            </w:r>
            <w:r w:rsidRPr="00D9717F">
              <w:rPr>
                <w:rFonts w:ascii="Trebuchet MS" w:hAnsi="Trebuchet MS"/>
                <w:iCs w:val="0"/>
                <w:szCs w:val="20"/>
              </w:rPr>
              <w:t xml:space="preserve"> a fost începută execuț</w:t>
            </w:r>
            <w:r w:rsidR="008A166C">
              <w:rPr>
                <w:rFonts w:ascii="Trebuchet MS" w:hAnsi="Trebuchet MS"/>
                <w:iCs w:val="0"/>
                <w:szCs w:val="20"/>
              </w:rPr>
              <w:t xml:space="preserve">ia lucrărilor de construcții și </w:t>
            </w:r>
            <w:r w:rsidR="00A12F6E" w:rsidRPr="00D9717F">
              <w:rPr>
                <w:rFonts w:ascii="Trebuchet MS" w:hAnsi="Trebuchet MS"/>
                <w:iCs w:val="0"/>
                <w:szCs w:val="20"/>
              </w:rPr>
              <w:t>nu a fost transmisă</w:t>
            </w:r>
            <w:r w:rsidRPr="00D9717F">
              <w:rPr>
                <w:rFonts w:ascii="Trebuchet MS" w:hAnsi="Trebuchet MS"/>
                <w:iCs w:val="0"/>
                <w:szCs w:val="20"/>
              </w:rPr>
              <w:t xml:space="preserve"> o comandă fermă de mi</w:t>
            </w:r>
            <w:r w:rsidR="008A166C">
              <w:rPr>
                <w:rFonts w:ascii="Trebuchet MS" w:hAnsi="Trebuchet MS"/>
                <w:iCs w:val="0"/>
                <w:szCs w:val="20"/>
              </w:rPr>
              <w:t>jloace de transport/echipamente</w:t>
            </w:r>
            <w:r w:rsidR="00885237" w:rsidRPr="00D9717F">
              <w:rPr>
                <w:rFonts w:ascii="Trebuchet MS" w:hAnsi="Trebuchet MS"/>
                <w:iCs w:val="0"/>
                <w:szCs w:val="20"/>
              </w:rPr>
              <w:t xml:space="preserve"> ( a se vedea criteriul 4.3.1.11)</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697534E0" w14:textId="77777777" w:rsidR="00BF15C5" w:rsidRPr="00D9717F" w:rsidRDefault="00BF15C5" w:rsidP="00A71C84">
            <w:pPr>
              <w:jc w:val="center"/>
              <w:rPr>
                <w:szCs w:val="20"/>
                <w:lang w:val="it-IT"/>
              </w:rPr>
            </w:pPr>
          </w:p>
        </w:tc>
        <w:tc>
          <w:tcPr>
            <w:tcW w:w="194" w:type="pct"/>
          </w:tcPr>
          <w:p w14:paraId="507A6DDC" w14:textId="77777777" w:rsidR="00BF15C5" w:rsidRPr="00D9717F" w:rsidRDefault="00BF15C5" w:rsidP="00A71C84">
            <w:pPr>
              <w:rPr>
                <w:szCs w:val="20"/>
                <w:lang w:val="it-IT"/>
              </w:rPr>
            </w:pPr>
          </w:p>
        </w:tc>
        <w:tc>
          <w:tcPr>
            <w:tcW w:w="255" w:type="pct"/>
          </w:tcPr>
          <w:p w14:paraId="03D56DC3" w14:textId="77777777" w:rsidR="00BF15C5" w:rsidRPr="00D9717F" w:rsidRDefault="00BF15C5" w:rsidP="00A71C84">
            <w:pPr>
              <w:rPr>
                <w:szCs w:val="20"/>
                <w:lang w:val="it-IT"/>
              </w:rPr>
            </w:pPr>
          </w:p>
        </w:tc>
        <w:tc>
          <w:tcPr>
            <w:tcW w:w="230" w:type="pct"/>
          </w:tcPr>
          <w:p w14:paraId="2DE08757" w14:textId="77777777" w:rsidR="00BF15C5" w:rsidRPr="00D9717F" w:rsidRDefault="00BF15C5" w:rsidP="00A71C84">
            <w:pPr>
              <w:rPr>
                <w:szCs w:val="20"/>
                <w:lang w:val="it-IT"/>
              </w:rPr>
            </w:pPr>
          </w:p>
        </w:tc>
        <w:tc>
          <w:tcPr>
            <w:tcW w:w="195" w:type="pct"/>
            <w:gridSpan w:val="2"/>
          </w:tcPr>
          <w:p w14:paraId="19B4E29C" w14:textId="77777777" w:rsidR="00BF15C5" w:rsidRPr="00D9717F" w:rsidRDefault="00BF15C5" w:rsidP="00A71C84">
            <w:pPr>
              <w:rPr>
                <w:szCs w:val="20"/>
                <w:lang w:val="it-IT"/>
              </w:rPr>
            </w:pPr>
          </w:p>
        </w:tc>
        <w:tc>
          <w:tcPr>
            <w:tcW w:w="194" w:type="pct"/>
          </w:tcPr>
          <w:p w14:paraId="4B663185" w14:textId="77777777" w:rsidR="00BF15C5" w:rsidRPr="00D9717F" w:rsidRDefault="00BF15C5" w:rsidP="00A71C84">
            <w:pPr>
              <w:rPr>
                <w:szCs w:val="20"/>
                <w:lang w:val="it-IT"/>
              </w:rPr>
            </w:pPr>
          </w:p>
        </w:tc>
        <w:tc>
          <w:tcPr>
            <w:tcW w:w="243" w:type="pct"/>
          </w:tcPr>
          <w:p w14:paraId="2A8693A9" w14:textId="77777777" w:rsidR="00BF15C5" w:rsidRPr="00D9717F" w:rsidRDefault="00BF15C5" w:rsidP="00A71C84">
            <w:pPr>
              <w:rPr>
                <w:szCs w:val="20"/>
                <w:lang w:val="it-IT"/>
              </w:rPr>
            </w:pPr>
          </w:p>
        </w:tc>
        <w:tc>
          <w:tcPr>
            <w:tcW w:w="324" w:type="pct"/>
          </w:tcPr>
          <w:p w14:paraId="07DB73CB" w14:textId="77777777" w:rsidR="00BF15C5" w:rsidRPr="00D9717F" w:rsidRDefault="00BF15C5"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01C68917"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Pr="00D9717F">
              <w:rPr>
                <w:szCs w:val="20"/>
              </w:rPr>
              <w:t>identifi</w:t>
            </w:r>
            <w:r w:rsidR="00317142" w:rsidRPr="00D9717F">
              <w:rPr>
                <w:szCs w:val="20"/>
              </w:rPr>
              <w:t xml:space="preserve"> </w:t>
            </w:r>
            <w:r w:rsidRPr="00D9717F">
              <w:rPr>
                <w:szCs w:val="20"/>
              </w:rPr>
              <w:t xml:space="preserve">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73886E03" w:rsidR="007D2173" w:rsidRPr="00D9717F" w:rsidRDefault="00317142" w:rsidP="0065749E">
            <w:pPr>
              <w:pStyle w:val="ListParagraph"/>
              <w:numPr>
                <w:ilvl w:val="0"/>
                <w:numId w:val="3"/>
              </w:numPr>
              <w:spacing w:after="0"/>
              <w:rPr>
                <w:rFonts w:ascii="Trebuchet MS" w:hAnsi="Trebuchet MS"/>
                <w:b/>
                <w:sz w:val="20"/>
              </w:rPr>
            </w:pPr>
            <w:r w:rsidRPr="00D9717F">
              <w:rPr>
                <w:rFonts w:ascii="Trebuchet MS" w:hAnsi="Trebuchet MS"/>
                <w:b/>
                <w:sz w:val="20"/>
              </w:rPr>
              <w:t>Extras din l</w:t>
            </w:r>
            <w:r w:rsidR="00FE082D" w:rsidRPr="00D9717F">
              <w:rPr>
                <w:rFonts w:ascii="Trebuchet MS" w:hAnsi="Trebuchet MS"/>
                <w:b/>
                <w:sz w:val="20"/>
              </w:rPr>
              <w:t>ista de proiecte prioritare pentru Axa prioritară 4</w:t>
            </w:r>
            <w:r w:rsidRPr="00D9717F">
              <w:rPr>
                <w:rFonts w:ascii="Trebuchet MS" w:hAnsi="Trebuchet MS"/>
                <w:b/>
                <w:sz w:val="20"/>
              </w:rPr>
              <w:t xml:space="preserve"> a </w:t>
            </w:r>
            <w:r w:rsidR="00FE082D" w:rsidRPr="00D9717F">
              <w:rPr>
                <w:rFonts w:ascii="Trebuchet MS" w:hAnsi="Trebuchet MS"/>
                <w:b/>
                <w:sz w:val="20"/>
              </w:rPr>
              <w:t>POR 2014-2020 din Documentului Justificativ pentru fonduri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431B4046" w14:textId="2FAB4D57" w:rsidR="002C5828" w:rsidRPr="008A166C" w:rsidRDefault="00C22209" w:rsidP="008A166C">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Pr="00D9717F">
              <w:rPr>
                <w:rFonts w:ascii="Trebuchet MS" w:hAnsi="Trebuchet MS"/>
                <w:sz w:val="20"/>
              </w:rPr>
              <w:t xml:space="preserve"> a Documentului Justificativ pentru fonduri ESI 2014-2020, aferentă Axei prioritare 4 a POR 2014-2020 - </w:t>
            </w:r>
            <w:r w:rsidRPr="00D9717F">
              <w:rPr>
                <w:rFonts w:ascii="Trebuchet MS" w:hAnsi="Trebuchet MS"/>
                <w:i/>
                <w:sz w:val="20"/>
              </w:rPr>
              <w:t>Sprijinirea dezvoltării urbane durabile</w:t>
            </w:r>
            <w:r w:rsidRPr="00D9717F">
              <w:rPr>
                <w:rFonts w:ascii="Trebuchet MS" w:hAnsi="Trebuchet MS"/>
                <w:sz w:val="20"/>
              </w:rPr>
              <w:t xml:space="preserve">, </w:t>
            </w:r>
            <w:r w:rsidR="00FE082D" w:rsidRPr="00D9717F">
              <w:rPr>
                <w:rFonts w:ascii="Trebuchet MS" w:hAnsi="Trebuchet MS"/>
                <w:sz w:val="20"/>
              </w:rPr>
              <w:t>pentru Obiectivul specific 4.1</w:t>
            </w:r>
            <w:r w:rsidRPr="00D9717F">
              <w:rPr>
                <w:rFonts w:ascii="Trebuchet MS" w:hAnsi="Trebuchet MS"/>
                <w:sz w:val="20"/>
              </w:rPr>
              <w:t>?</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3CFA8C61" w:rsidR="00BF15C5" w:rsidRPr="00D9717F" w:rsidRDefault="00BF15C5" w:rsidP="00C869ED">
            <w:pPr>
              <w:pStyle w:val="ListParagraph"/>
              <w:numPr>
                <w:ilvl w:val="0"/>
                <w:numId w:val="4"/>
              </w:numPr>
              <w:spacing w:after="0"/>
              <w:rPr>
                <w:rFonts w:ascii="Trebuchet MS" w:hAnsi="Trebuchet MS"/>
                <w:b/>
                <w:sz w:val="20"/>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secțiunea 5.4.1, punctul 11 din Ghidul specific?</w:t>
            </w:r>
          </w:p>
          <w:p w14:paraId="2055E09C" w14:textId="53E0FC45" w:rsidR="00BF15C5" w:rsidRPr="00D9717F" w:rsidRDefault="00BF15C5" w:rsidP="00BF15C5">
            <w:pPr>
              <w:pStyle w:val="Header"/>
              <w:numPr>
                <w:ilvl w:val="0"/>
                <w:numId w:val="4"/>
              </w:numPr>
              <w:tabs>
                <w:tab w:val="clear" w:pos="4320"/>
                <w:tab w:val="center" w:pos="639"/>
              </w:tabs>
              <w:jc w:val="both"/>
              <w:rPr>
                <w:szCs w:val="20"/>
              </w:rPr>
            </w:pPr>
            <w:r w:rsidRPr="00D9717F">
              <w:rPr>
                <w:szCs w:val="20"/>
                <w:lang w:val="en-US" w:eastAsia="ro-RO"/>
              </w:rPr>
              <w:t xml:space="preserve">Este </w:t>
            </w:r>
            <w:proofErr w:type="spellStart"/>
            <w:r w:rsidRPr="00D9717F">
              <w:rPr>
                <w:szCs w:val="20"/>
                <w:lang w:val="en-US" w:eastAsia="ro-RO"/>
              </w:rPr>
              <w:t>anexat</w:t>
            </w:r>
            <w:proofErr w:type="spellEnd"/>
            <w:r w:rsidRPr="00D9717F">
              <w:rPr>
                <w:szCs w:val="20"/>
                <w:lang w:val="en-US" w:eastAsia="ro-RO"/>
              </w:rPr>
              <w:t xml:space="preserve"> </w:t>
            </w:r>
            <w:proofErr w:type="gramStart"/>
            <w:r w:rsidRPr="00D9717F">
              <w:rPr>
                <w:szCs w:val="20"/>
                <w:lang w:val="en-US" w:eastAsia="ro-RO"/>
              </w:rPr>
              <w:t>un</w:t>
            </w:r>
            <w:proofErr w:type="gramEnd"/>
            <w:r w:rsidRPr="00D9717F">
              <w:rPr>
                <w:szCs w:val="20"/>
                <w:lang w:val="en-US" w:eastAsia="ro-RO"/>
              </w:rPr>
              <w:t xml:space="preserve"> </w:t>
            </w:r>
            <w:proofErr w:type="spellStart"/>
            <w:r w:rsidRPr="00D9717F">
              <w:rPr>
                <w:szCs w:val="20"/>
                <w:lang w:val="en-US" w:eastAsia="ro-RO"/>
              </w:rPr>
              <w:t>Tabel</w:t>
            </w:r>
            <w:proofErr w:type="spellEnd"/>
            <w:r w:rsidRPr="00D9717F">
              <w:rPr>
                <w:szCs w:val="20"/>
                <w:lang w:val="en-US" w:eastAsia="ro-RO"/>
              </w:rPr>
              <w:t xml:space="preserve"> </w:t>
            </w:r>
            <w:proofErr w:type="spellStart"/>
            <w:r w:rsidRPr="00D9717F">
              <w:rPr>
                <w:szCs w:val="20"/>
                <w:lang w:val="en-US" w:eastAsia="ro-RO"/>
              </w:rPr>
              <w:t>centralizator</w:t>
            </w:r>
            <w:proofErr w:type="spellEnd"/>
            <w:r w:rsidRPr="00D9717F">
              <w:rPr>
                <w:szCs w:val="20"/>
                <w:lang w:val="en-US" w:eastAsia="ro-RO"/>
              </w:rPr>
              <w:t xml:space="preserve"> </w:t>
            </w:r>
            <w:proofErr w:type="spellStart"/>
            <w:r w:rsidRPr="00D9717F">
              <w:rPr>
                <w:szCs w:val="20"/>
                <w:lang w:val="en-US" w:eastAsia="ro-RO"/>
              </w:rPr>
              <w:t>pentru</w:t>
            </w:r>
            <w:proofErr w:type="spellEnd"/>
            <w:r w:rsidRPr="00D9717F">
              <w:rPr>
                <w:szCs w:val="20"/>
                <w:lang w:val="en-US" w:eastAsia="ro-RO"/>
              </w:rPr>
              <w:t xml:space="preserve"> </w:t>
            </w:r>
            <w:proofErr w:type="spellStart"/>
            <w:r w:rsidRPr="00D9717F">
              <w:rPr>
                <w:szCs w:val="20"/>
                <w:lang w:val="en-US" w:eastAsia="ro-RO"/>
              </w:rPr>
              <w:t>obiective</w:t>
            </w:r>
            <w:r w:rsidR="00D22777" w:rsidRPr="00D9717F">
              <w:rPr>
                <w:szCs w:val="20"/>
                <w:lang w:val="en-US" w:eastAsia="ro-RO"/>
              </w:rPr>
              <w:t>le</w:t>
            </w:r>
            <w:proofErr w:type="spellEnd"/>
            <w:r w:rsidRPr="00D9717F">
              <w:rPr>
                <w:szCs w:val="20"/>
                <w:lang w:val="en-US" w:eastAsia="ro-RO"/>
              </w:rPr>
              <w:t xml:space="preserve"> de </w:t>
            </w:r>
            <w:proofErr w:type="spellStart"/>
            <w:r w:rsidRPr="00D9717F">
              <w:rPr>
                <w:szCs w:val="20"/>
                <w:lang w:val="en-US" w:eastAsia="ro-RO"/>
              </w:rPr>
              <w:t>investiţie</w:t>
            </w:r>
            <w:proofErr w:type="spellEnd"/>
            <w:r w:rsidRPr="00D9717F">
              <w:rPr>
                <w:szCs w:val="20"/>
                <w:lang w:val="en-US" w:eastAsia="ro-RO"/>
              </w:rPr>
              <w:t xml:space="preserve"> (Model I din </w:t>
            </w:r>
            <w:proofErr w:type="spellStart"/>
            <w:r w:rsidRPr="00D9717F">
              <w:rPr>
                <w:szCs w:val="20"/>
                <w:lang w:val="en-US" w:eastAsia="ro-RO"/>
              </w:rPr>
              <w:t>cadrul</w:t>
            </w:r>
            <w:proofErr w:type="spellEnd"/>
            <w:r w:rsidRPr="00D9717F">
              <w:rPr>
                <w:szCs w:val="20"/>
                <w:lang w:val="en-US" w:eastAsia="ro-RO"/>
              </w:rPr>
              <w:t xml:space="preserve"> </w:t>
            </w:r>
            <w:proofErr w:type="spellStart"/>
            <w:r w:rsidRPr="00D9717F">
              <w:rPr>
                <w:szCs w:val="20"/>
                <w:lang w:val="en-US" w:eastAsia="ro-RO"/>
              </w:rPr>
              <w:t>Ghidului</w:t>
            </w:r>
            <w:proofErr w:type="spellEnd"/>
            <w:r w:rsidRPr="00D9717F">
              <w:rPr>
                <w:szCs w:val="20"/>
                <w:lang w:val="en-US" w:eastAsia="ro-RO"/>
              </w:rPr>
              <w:t xml:space="preserve"> specific)?</w:t>
            </w:r>
          </w:p>
          <w:p w14:paraId="1996829D" w14:textId="1F9C0985" w:rsidR="00BF15C5" w:rsidRPr="00D9717F" w:rsidRDefault="00D22777" w:rsidP="00AA340A">
            <w:pPr>
              <w:pStyle w:val="Header"/>
              <w:numPr>
                <w:ilvl w:val="0"/>
                <w:numId w:val="4"/>
              </w:numPr>
              <w:tabs>
                <w:tab w:val="clear" w:pos="4320"/>
                <w:tab w:val="center" w:pos="639"/>
              </w:tabs>
              <w:jc w:val="both"/>
              <w:rPr>
                <w:szCs w:val="20"/>
              </w:rPr>
            </w:pPr>
            <w:r w:rsidRPr="00D9717F">
              <w:rPr>
                <w:szCs w:val="20"/>
              </w:rPr>
              <w:t xml:space="preserve">Imobilele, materialul rulant propus a fi modernizat şi </w:t>
            </w:r>
            <w:r w:rsidR="00407C9A" w:rsidRPr="00D9717F">
              <w:rPr>
                <w:szCs w:val="20"/>
              </w:rPr>
              <w:t xml:space="preserve">echipamentele/sistemele </w:t>
            </w:r>
            <w:r w:rsidR="00AA340A" w:rsidRPr="00D9717F">
              <w:rPr>
                <w:szCs w:val="20"/>
              </w:rPr>
              <w:t xml:space="preserve">existente, </w:t>
            </w:r>
            <w:r w:rsidR="00BF15C5" w:rsidRPr="00D9717F">
              <w:rPr>
                <w:szCs w:val="20"/>
              </w:rPr>
              <w:t>care fac obiectul proiectului îndeplinesc cumulativ următoarele condiții, conform prevederilor din ghidul specific:</w:t>
            </w:r>
          </w:p>
          <w:p w14:paraId="3E1D6E84" w14:textId="61FA2C0D"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fie libere de orice sarcini sau interdicţii ce afectează implementarea </w:t>
            </w:r>
            <w:r w:rsidR="00AA340A" w:rsidRPr="00D9717F">
              <w:rPr>
                <w:rFonts w:ascii="Trebuchet MS" w:hAnsi="Trebuchet MS"/>
                <w:sz w:val="20"/>
                <w:lang w:val="it-IT"/>
              </w:rPr>
              <w:t>şi exploatarea operaţiunii;</w:t>
            </w:r>
          </w:p>
          <w:p w14:paraId="0A25A19D" w14:textId="0E8AC33C"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să nu facă obiectul unor litigii având ca obiect dreptul invocat de către solicitant pentru realizarea proiectului, aflate în curs de soluţion</w:t>
            </w:r>
            <w:r w:rsidR="00AA340A" w:rsidRPr="00D9717F">
              <w:rPr>
                <w:rFonts w:ascii="Trebuchet MS" w:hAnsi="Trebuchet MS"/>
                <w:sz w:val="20"/>
                <w:lang w:val="it-IT"/>
              </w:rPr>
              <w:t>are la instanţele judecătoreşti;</w:t>
            </w:r>
          </w:p>
          <w:p w14:paraId="60B5A779" w14:textId="77777777"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nu facă obiectul revendicărilor potrivit unor legi speciale în materie sau dreptului comun?  </w:t>
            </w:r>
          </w:p>
          <w:p w14:paraId="04F80758" w14:textId="77777777" w:rsidR="006A2F3A" w:rsidRPr="00D9717F" w:rsidRDefault="006A2F3A" w:rsidP="006A2F3A">
            <w:pPr>
              <w:pStyle w:val="ListParagraph"/>
              <w:spacing w:before="40" w:after="0"/>
              <w:ind w:left="673"/>
              <w:rPr>
                <w:rFonts w:ascii="Trebuchet MS" w:hAnsi="Trebuchet MS"/>
                <w:sz w:val="20"/>
                <w:lang w:val="it-IT"/>
              </w:rPr>
            </w:pPr>
          </w:p>
          <w:p w14:paraId="41AB7BEF" w14:textId="219B203D" w:rsidR="001E7E72" w:rsidRPr="00D9717F" w:rsidRDefault="001E7E72" w:rsidP="00424750">
            <w:pPr>
              <w:pStyle w:val="ListParagraph"/>
              <w:numPr>
                <w:ilvl w:val="0"/>
                <w:numId w:val="4"/>
              </w:numPr>
              <w:spacing w:before="40" w:after="40"/>
              <w:rPr>
                <w:rFonts w:ascii="Trebuchet MS" w:hAnsi="Trebuchet MS"/>
                <w:sz w:val="20"/>
                <w:lang w:val="it-IT"/>
              </w:rPr>
            </w:pPr>
            <w:r w:rsidRPr="00D9717F">
              <w:rPr>
                <w:rFonts w:ascii="Trebuchet MS" w:hAnsi="Trebuchet MS"/>
                <w:sz w:val="20"/>
                <w:lang w:val="it-IT"/>
              </w:rPr>
              <w:t>Documentele de proprietate/administrare/superficie/folosinţă depuse, inclusiv cele minime obligatorii (după caz) sunt cuprinzătoare pentru investiţiile propuse prin proiect</w:t>
            </w:r>
            <w:r w:rsidR="006A2F3A" w:rsidRPr="00D9717F">
              <w:rPr>
                <w:rStyle w:val="FootnoteReference"/>
                <w:rFonts w:ascii="Trebuchet MS" w:hAnsi="Trebuchet MS"/>
                <w:sz w:val="20"/>
                <w:lang w:val="it-IT"/>
              </w:rPr>
              <w:footnoteReference w:id="2"/>
            </w:r>
            <w:r w:rsidRPr="00D9717F">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2A320235" w:rsidR="007A193A" w:rsidRPr="00D9717F" w:rsidRDefault="00FA3EB2" w:rsidP="00937EC8">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de investiții pentru care execuția fizică de lucrări nu a fost demarată la data depunerii CF</w:t>
            </w:r>
            <w:r w:rsidR="00937EC8" w:rsidRPr="00D9717F">
              <w:rPr>
                <w:i/>
                <w:szCs w:val="20"/>
              </w:rPr>
              <w:t xml:space="preserve"> </w:t>
            </w:r>
            <w:r w:rsidR="00D71EE4" w:rsidRPr="00D9717F">
              <w:rPr>
                <w:i/>
                <w:szCs w:val="20"/>
              </w:rPr>
              <w:t>ş</w:t>
            </w:r>
            <w:r w:rsidR="0084000C" w:rsidRPr="00D9717F">
              <w:rPr>
                <w:i/>
                <w:szCs w:val="20"/>
              </w:rPr>
              <w:t xml:space="preserve">i/sau </w:t>
            </w:r>
            <w:r w:rsidR="00766E08" w:rsidRPr="00D9717F">
              <w:rPr>
                <w:i/>
                <w:szCs w:val="20"/>
              </w:rPr>
              <w:t xml:space="preserve">pentru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5DB6EAFC" w:rsidR="00153247" w:rsidRPr="00D9717F" w:rsidRDefault="000759AC" w:rsidP="001969AC">
            <w:pPr>
              <w:pStyle w:val="Header"/>
              <w:numPr>
                <w:ilvl w:val="0"/>
                <w:numId w:val="4"/>
              </w:numPr>
              <w:tabs>
                <w:tab w:val="clear" w:pos="4320"/>
                <w:tab w:val="center" w:pos="639"/>
              </w:tabs>
              <w:jc w:val="both"/>
              <w:rPr>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investiţii pentru care execuţia </w:t>
            </w:r>
            <w:r w:rsidR="00AF18EA" w:rsidRPr="00D9717F">
              <w:rPr>
                <w:i/>
                <w:szCs w:val="20"/>
              </w:rPr>
              <w:t>de lucrări a fost demarată</w:t>
            </w:r>
            <w:r w:rsidR="005D320D" w:rsidRPr="00D9717F">
              <w:rPr>
                <w:rStyle w:val="FootnoteReference"/>
                <w:i/>
                <w:szCs w:val="20"/>
              </w:rPr>
              <w:footnoteReference w:id="3"/>
            </w:r>
            <w:r w:rsidR="00AF18EA" w:rsidRPr="00D9717F">
              <w:rPr>
                <w:i/>
                <w:szCs w:val="20"/>
              </w:rPr>
              <w:t>, iar</w:t>
            </w:r>
            <w:r w:rsidR="00C37E17" w:rsidRPr="00D9717F">
              <w:rPr>
                <w:i/>
                <w:szCs w:val="20"/>
              </w:rPr>
              <w:t xml:space="preserve">  proiectele nu s-au încheiat în mod fizic sau </w:t>
            </w:r>
            <w:r w:rsidR="00DF3A0D" w:rsidRPr="00D9717F">
              <w:rPr>
                <w:i/>
                <w:szCs w:val="20"/>
              </w:rPr>
              <w:t xml:space="preserve">nu au fost implementate integral </w:t>
            </w:r>
            <w:r w:rsidR="00C37E17" w:rsidRPr="00D9717F">
              <w:rPr>
                <w:i/>
                <w:szCs w:val="20"/>
              </w:rPr>
              <w:t>înainte de depunerea cererii de finanțare</w:t>
            </w:r>
            <w:r w:rsidRPr="00D9717F">
              <w:rPr>
                <w:i/>
                <w:szCs w:val="20"/>
              </w:rPr>
              <w:t>)</w:t>
            </w:r>
            <w:r w:rsidR="00C37E17" w:rsidRPr="00D9717F">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46B17A0D" w:rsidR="00BF15C5" w:rsidRPr="00D9717F" w:rsidRDefault="00BF15C5" w:rsidP="008349A6">
            <w:pPr>
              <w:numPr>
                <w:ilvl w:val="0"/>
                <w:numId w:val="10"/>
              </w:numPr>
              <w:spacing w:before="0" w:after="0"/>
              <w:ind w:left="1027" w:hanging="241"/>
              <w:jc w:val="both"/>
              <w:rPr>
                <w:szCs w:val="20"/>
              </w:rPr>
            </w:pPr>
            <w:r w:rsidRPr="00D9717F">
              <w:rPr>
                <w:szCs w:val="20"/>
              </w:rPr>
              <w:t>Este ataşat contractul de lucrări, semnat după data de 01.01.2014, inclusiv to</w:t>
            </w:r>
            <w:r w:rsidR="0049529D" w:rsidRPr="00D9717F">
              <w:rPr>
                <w:szCs w:val="20"/>
              </w:rPr>
              <w:t>ate actele adiționale încheiate</w:t>
            </w:r>
            <w:r w:rsidRPr="00D9717F">
              <w:rPr>
                <w:szCs w:val="20"/>
              </w:rPr>
              <w:t xml:space="preserve">? </w:t>
            </w:r>
          </w:p>
          <w:p w14:paraId="53EF9941" w14:textId="0BBBCD96" w:rsidR="00BF15C5" w:rsidRPr="00D9717F" w:rsidRDefault="00BF15C5" w:rsidP="00704F9F">
            <w:pPr>
              <w:numPr>
                <w:ilvl w:val="0"/>
                <w:numId w:val="10"/>
              </w:numPr>
              <w:spacing w:before="0" w:after="0"/>
              <w:jc w:val="both"/>
              <w:rPr>
                <w:szCs w:val="20"/>
              </w:rPr>
            </w:pPr>
            <w:r w:rsidRPr="00D9717F">
              <w:rPr>
                <w:szCs w:val="20"/>
              </w:rPr>
              <w:t>Este ataşat Raportul privind stadiul fizic al investi</w:t>
            </w:r>
            <w:r w:rsidR="00207415" w:rsidRPr="00D9717F">
              <w:rPr>
                <w:szCs w:val="20"/>
              </w:rPr>
              <w:t xml:space="preserve">ţiei (Model G </w:t>
            </w:r>
            <w:r w:rsidRPr="00D9717F">
              <w:rPr>
                <w:szCs w:val="20"/>
              </w:rPr>
              <w:t>la Ghidul specific) asumat de către reprezentantul legal al so</w:t>
            </w:r>
            <w:r w:rsidR="00B51E4F" w:rsidRPr="00D9717F">
              <w:rPr>
                <w:szCs w:val="20"/>
              </w:rPr>
              <w:t>li</w:t>
            </w:r>
            <w:r w:rsidRPr="00D9717F">
              <w:rPr>
                <w:szCs w:val="20"/>
              </w:rPr>
              <w:t xml:space="preserve">citantului, de către dirigintele de şantier şi de către constructor? </w:t>
            </w:r>
            <w:r w:rsidR="00B51E4F" w:rsidRPr="00D9717F">
              <w:rPr>
                <w:i/>
                <w:szCs w:val="20"/>
              </w:rPr>
              <w:t>Din acesta trebuie să reiasă inclusiv faptul că lucrările nu au fost finalizate.</w:t>
            </w:r>
          </w:p>
          <w:p w14:paraId="0335DD2D" w14:textId="6FFA7FD9" w:rsidR="00B34023" w:rsidRPr="00D9717F" w:rsidRDefault="00B34023" w:rsidP="00BF15C5">
            <w:pPr>
              <w:pStyle w:val="Header"/>
              <w:tabs>
                <w:tab w:val="clear" w:pos="4320"/>
                <w:tab w:val="center" w:pos="639"/>
              </w:tabs>
              <w:spacing w:before="0" w:after="0"/>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3819CA89" w:rsidR="003E1DE6" w:rsidRPr="00D9717F" w:rsidRDefault="003E1DE6" w:rsidP="003F5010">
            <w:pPr>
              <w:pStyle w:val="ListParagraph"/>
              <w:numPr>
                <w:ilvl w:val="0"/>
                <w:numId w:val="3"/>
              </w:numPr>
              <w:spacing w:after="0"/>
              <w:rPr>
                <w:rFonts w:ascii="Trebuchet MS" w:hAnsi="Trebuchet MS"/>
                <w:b/>
                <w:sz w:val="20"/>
              </w:rPr>
            </w:pPr>
            <w:r w:rsidRPr="00D9717F">
              <w:rPr>
                <w:rFonts w:ascii="Trebuchet MS" w:hAnsi="Trebuchet MS"/>
                <w:b/>
                <w:sz w:val="20"/>
              </w:rPr>
              <w:lastRenderedPageBreak/>
              <w:t>Certificatul de urbanism (aferent obţinerii autorizaţiei de construire),  Autorizaţia de construire</w:t>
            </w:r>
            <w:r w:rsidR="00891CA9" w:rsidRPr="00D9717F">
              <w:rPr>
                <w:rFonts w:ascii="Trebuchet MS" w:hAnsi="Trebuchet MS"/>
                <w:b/>
                <w:sz w:val="20"/>
              </w:rPr>
              <w:t>,</w:t>
            </w:r>
            <w:r w:rsidRPr="00D9717F">
              <w:rPr>
                <w:rFonts w:ascii="Trebuchet MS" w:hAnsi="Trebuchet MS"/>
                <w:b/>
                <w:sz w:val="20"/>
              </w:rPr>
              <w:t xml:space="preserve"> </w:t>
            </w:r>
            <w:r w:rsidR="003F5010" w:rsidRPr="00D9717F">
              <w:rPr>
                <w:rFonts w:ascii="Trebuchet MS" w:hAnsi="Trebuchet MS"/>
                <w:b/>
                <w:sz w:val="20"/>
              </w:rPr>
              <w:t>dacă e</w:t>
            </w:r>
            <w:r w:rsidR="004E6318">
              <w:rPr>
                <w:rFonts w:ascii="Trebuchet MS" w:hAnsi="Trebuchet MS"/>
                <w:b/>
                <w:sz w:val="20"/>
              </w:rPr>
              <w:t>ste</w:t>
            </w:r>
            <w:r w:rsidR="003F5010" w:rsidRPr="00D9717F">
              <w:rPr>
                <w:rFonts w:ascii="Trebuchet MS" w:hAnsi="Trebuchet MS"/>
                <w:b/>
                <w:sz w:val="20"/>
              </w:rPr>
              <w:t xml:space="preserve"> cazul 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398F125C" w:rsidR="0044108E" w:rsidRPr="004E6318" w:rsidRDefault="003F5010" w:rsidP="004E6318">
            <w:pPr>
              <w:pStyle w:val="Header"/>
              <w:tabs>
                <w:tab w:val="clear" w:pos="4320"/>
                <w:tab w:val="center" w:pos="426"/>
              </w:tabs>
              <w:ind w:left="142"/>
              <w:jc w:val="both"/>
              <w:rPr>
                <w:i/>
                <w:szCs w:val="20"/>
              </w:rPr>
            </w:pPr>
            <w:r w:rsidRPr="00D9717F">
              <w:rPr>
                <w:i/>
                <w:szCs w:val="20"/>
              </w:rPr>
              <w:t xml:space="preserve"> </w:t>
            </w:r>
            <w:r w:rsidR="004E6318" w:rsidRPr="004E6318">
              <w:rPr>
                <w:i/>
                <w:szCs w:val="20"/>
              </w:rPr>
              <w:t>ŞI/SAU, după caz</w:t>
            </w:r>
            <w:r w:rsidR="004E6318">
              <w:rPr>
                <w:i/>
                <w:szCs w:val="20"/>
              </w:rPr>
              <w:t xml:space="preserve">, </w:t>
            </w:r>
            <w:r w:rsidR="001B757A" w:rsidRPr="00D9717F">
              <w:rPr>
                <w:i/>
                <w:szCs w:val="20"/>
              </w:rPr>
              <w:t>(în cazul proiectelor</w:t>
            </w:r>
            <w:r w:rsidR="004E6318">
              <w:rPr>
                <w:i/>
                <w:szCs w:val="20"/>
              </w:rPr>
              <w:t>/obiectelor</w:t>
            </w:r>
            <w:r w:rsidR="001B757A" w:rsidRPr="00D9717F">
              <w:rPr>
                <w:i/>
                <w:szCs w:val="20"/>
              </w:rPr>
              <w:t xml:space="preserve"> pentru care se depune Autorizație de construire, se acceptă Certificat de urbanism ieșit din termenul de valabilitate</w:t>
            </w:r>
            <w:r w:rsidR="00322AAF">
              <w:rPr>
                <w:i/>
                <w:szCs w:val="20"/>
              </w:rPr>
              <w:t>, cum sunt cele la care se depune contractul de lucrări</w:t>
            </w:r>
            <w:r w:rsidR="001B757A" w:rsidRPr="00D9717F">
              <w:rPr>
                <w:i/>
                <w:szCs w:val="20"/>
              </w:rPr>
              <w:t>)</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Autorizaţia de construire ce este în termen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100A9D34" w:rsidR="00733728" w:rsidRPr="00D9717F" w:rsidRDefault="00ED520C" w:rsidP="00891CA9">
            <w:pPr>
              <w:pStyle w:val="Header"/>
              <w:tabs>
                <w:tab w:val="clear" w:pos="4320"/>
                <w:tab w:val="center" w:pos="426"/>
              </w:tabs>
              <w:jc w:val="both"/>
              <w:rPr>
                <w:szCs w:val="20"/>
              </w:rPr>
            </w:pPr>
            <w:r w:rsidRPr="00D9717F">
              <w:rPr>
                <w:i/>
                <w:szCs w:val="20"/>
              </w:rPr>
              <w:t>(</w:t>
            </w:r>
            <w:r w:rsidR="00C37E17" w:rsidRPr="00D9717F">
              <w:rPr>
                <w:i/>
                <w:szCs w:val="20"/>
              </w:rPr>
              <w:t>Pentru proiectele</w:t>
            </w:r>
            <w:r w:rsidR="005D0F7B" w:rsidRPr="00D9717F">
              <w:rPr>
                <w:i/>
                <w:szCs w:val="20"/>
              </w:rPr>
              <w:t>/obiectele</w:t>
            </w:r>
            <w:r w:rsidR="00C37E17" w:rsidRPr="00D9717F">
              <w:rPr>
                <w:i/>
                <w:szCs w:val="20"/>
              </w:rPr>
              <w:t xml:space="preserve"> de investiţii pentru care execuţia de lucrări a fost demarată înainte de depunerea  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investiț</w:t>
            </w:r>
            <w:r w:rsidR="00C37E17" w:rsidRPr="00D9717F">
              <w:rPr>
                <w:i/>
                <w:szCs w:val="20"/>
              </w:rPr>
              <w:t xml:space="preserve">iile 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13A01ECE" w:rsidR="00C37E17" w:rsidRPr="00D9717F" w:rsidRDefault="00CD69B4" w:rsidP="001969AC">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4"/>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319E3E4D"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Decizia privind evaluarea impactului asupra mediului</w:t>
            </w:r>
          </w:p>
          <w:p w14:paraId="757E3002" w14:textId="06B596AA"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H</w:t>
            </w:r>
            <w:r w:rsidRPr="00D9717F">
              <w:rPr>
                <w:szCs w:val="20"/>
              </w:rPr>
              <w:t>.</w:t>
            </w:r>
            <w:r w:rsidR="00C37E17" w:rsidRPr="00D9717F">
              <w:rPr>
                <w:szCs w:val="20"/>
              </w:rPr>
              <w:t>G</w:t>
            </w:r>
            <w:r w:rsidRPr="00D9717F">
              <w:rPr>
                <w:szCs w:val="20"/>
              </w:rPr>
              <w:t>.</w:t>
            </w:r>
            <w:r w:rsidR="00C37E17" w:rsidRPr="00D9717F">
              <w:rPr>
                <w:szCs w:val="20"/>
              </w:rPr>
              <w:t xml:space="preserve"> nr. 445/2009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F61B26C"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w:t>
            </w:r>
            <w:r w:rsidR="004B72C3" w:rsidRPr="00D9717F">
              <w:rPr>
                <w:i/>
                <w:szCs w:val="20"/>
              </w:rPr>
              <w:t xml:space="preserve">uţia de lucrări a fost demarată </w:t>
            </w:r>
            <w:r w:rsidRPr="00D9717F">
              <w:rPr>
                <w:i/>
                <w:szCs w:val="20"/>
              </w:rPr>
              <w:t xml:space="preserve">și care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0F254338"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434F711A"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553795" w:rsidRPr="00D9717F">
              <w:rPr>
                <w:i/>
                <w:szCs w:val="20"/>
              </w:rPr>
              <w:t xml:space="preserve"> de investiții în care</w:t>
            </w:r>
            <w:r w:rsidRPr="00D9717F">
              <w:rPr>
                <w:i/>
                <w:szCs w:val="20"/>
              </w:rPr>
              <w:t xml:space="preserve"> execuția fizică de lucrări nu a fost demarată 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2659033D"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w:t>
            </w:r>
            <w:r w:rsidR="004E6318">
              <w:rPr>
                <w:rFonts w:ascii="Trebuchet MS" w:hAnsi="Trebuchet MS"/>
                <w:sz w:val="20"/>
                <w:lang w:eastAsia="en-US"/>
              </w:rPr>
              <w:t xml:space="preserve"> din buget</w:t>
            </w:r>
            <w:r w:rsidR="000A753E" w:rsidRPr="00D9717F">
              <w:rPr>
                <w:rFonts w:ascii="Trebuchet MS" w:hAnsi="Trebuchet MS"/>
                <w:sz w:val="20"/>
                <w:lang w:eastAsia="en-US"/>
              </w:rPr>
              <w:t xml:space="preserve"> pentru această sub-categorie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5"/>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576689B3"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263B432F"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7DA263F"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6"/>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46E6FE04"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4E50B12B"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031EA7">
              <w:rPr>
                <w:rFonts w:ascii="Trebuchet MS" w:hAnsi="Trebuchet MS"/>
                <w:sz w:val="20"/>
              </w:rPr>
              <w:t>recte și de maximum 1 an și jumă</w:t>
            </w:r>
            <w:r w:rsidRPr="00D9717F">
              <w:rPr>
                <w:rFonts w:ascii="Trebuchet MS" w:hAnsi="Trebuchet MS"/>
                <w:sz w:val="20"/>
              </w:rPr>
              <w:t>tate (18 luni) de la data intrării în vigoare a contractului de finanţare cu AMPOR, în cazul atribuirii prin procedură competitivă, în caz contrar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0F57A80"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C23621" w:rsidRPr="00D9717F">
              <w:rPr>
                <w:szCs w:val="20"/>
              </w:rPr>
              <w:t>?</w:t>
            </w:r>
          </w:p>
          <w:p w14:paraId="106D056C" w14:textId="42900349" w:rsidR="005D65AD" w:rsidRPr="00D9717F" w:rsidRDefault="005D65AD" w:rsidP="00C33A79">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p w14:paraId="0660E345" w14:textId="21D48676" w:rsidR="002E1BC9" w:rsidRPr="00D9717F" w:rsidRDefault="002E1BC9" w:rsidP="002E1BC9">
            <w:pPr>
              <w:pStyle w:val="Header"/>
              <w:tabs>
                <w:tab w:val="center" w:pos="639"/>
              </w:tabs>
              <w:ind w:left="502"/>
              <w:jc w:val="both"/>
              <w:rPr>
                <w:b/>
                <w:szCs w:val="20"/>
              </w:rPr>
            </w:pP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8"/>
            </w:r>
          </w:p>
          <w:p w14:paraId="7C01DD9E" w14:textId="69C180B0"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w:t>
            </w:r>
            <w:r w:rsidR="00031EA7">
              <w:rPr>
                <w:rFonts w:ascii="Trebuchet MS" w:hAnsi="Trebuchet MS"/>
                <w:i/>
                <w:sz w:val="20"/>
                <w:lang w:val="it-IT"/>
              </w:rPr>
              <w:t>.</w:t>
            </w:r>
            <w:r w:rsidRPr="00D9717F">
              <w:rPr>
                <w:rFonts w:ascii="Trebuchet MS" w:hAnsi="Trebuchet MS"/>
                <w:i/>
                <w:sz w:val="20"/>
                <w:lang w:val="it-IT"/>
              </w:rPr>
              <w:t>M</w:t>
            </w:r>
            <w:r w:rsidR="00031EA7">
              <w:rPr>
                <w:rFonts w:ascii="Trebuchet MS" w:hAnsi="Trebuchet MS"/>
                <w:i/>
                <w:sz w:val="20"/>
                <w:lang w:val="it-IT"/>
              </w:rPr>
              <w:t>.</w:t>
            </w:r>
            <w:r w:rsidRPr="00D9717F">
              <w:rPr>
                <w:rFonts w:ascii="Trebuchet MS" w:hAnsi="Trebuchet MS"/>
                <w:i/>
                <w:sz w:val="20"/>
                <w:lang w:val="it-IT"/>
              </w:rPr>
              <w:t>U</w:t>
            </w:r>
            <w:r w:rsidR="00031EA7">
              <w:rPr>
                <w:rFonts w:ascii="Trebuchet MS" w:hAnsi="Trebuchet MS"/>
                <w:i/>
                <w:sz w:val="20"/>
                <w:lang w:val="it-IT"/>
              </w:rPr>
              <w:t>.</w:t>
            </w:r>
            <w:r w:rsidRPr="00D9717F">
              <w:rPr>
                <w:rFonts w:ascii="Trebuchet MS" w:hAnsi="Trebuchet MS"/>
                <w:i/>
                <w:sz w:val="20"/>
                <w:lang w:val="it-IT"/>
              </w:rPr>
              <w:t>D</w:t>
            </w:r>
            <w:r w:rsidR="00031EA7">
              <w:rPr>
                <w:rFonts w:ascii="Trebuchet MS" w:hAnsi="Trebuchet MS"/>
                <w:i/>
                <w:sz w:val="20"/>
                <w:lang w:val="it-IT"/>
              </w:rPr>
              <w:t>.</w:t>
            </w:r>
            <w:r w:rsidRPr="00D9717F">
              <w:rPr>
                <w:rFonts w:ascii="Trebuchet MS" w:hAnsi="Trebuchet MS"/>
                <w:i/>
                <w:sz w:val="20"/>
                <w:lang w:val="it-IT"/>
              </w:rPr>
              <w:t xml:space="preserve">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7B876F9E" w14:textId="3A0ECA65" w:rsidR="00F80BB3" w:rsidRPr="00D9717F" w:rsidRDefault="00F80BB3" w:rsidP="00F80BB3">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9"/>
            </w:r>
            <w:r w:rsidRPr="00D9717F">
              <w:rPr>
                <w:rFonts w:ascii="Trebuchet MS" w:hAnsi="Trebuchet MS" w:cs="Arial"/>
                <w:sz w:val="20"/>
                <w:lang w:val="it-IT"/>
              </w:rPr>
              <w:t>?</w:t>
            </w:r>
          </w:p>
          <w:p w14:paraId="2E61DB56" w14:textId="744632AD" w:rsidR="002E1BC9" w:rsidRPr="00D9717F" w:rsidRDefault="007C763B" w:rsidP="00A76684">
            <w:pPr>
              <w:jc w:val="both"/>
              <w:rPr>
                <w:b/>
                <w:szCs w:val="20"/>
                <w:lang w:val="it-IT"/>
              </w:rPr>
            </w:pPr>
            <w:r w:rsidRPr="00D9717F">
              <w:rPr>
                <w:szCs w:val="20"/>
                <w:lang w:val="it-IT"/>
              </w:rPr>
              <w:t xml:space="preserve"> </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C60C6A">
        <w:trPr>
          <w:trHeight w:val="323"/>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lastRenderedPageBreak/>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30184809" w:rsidR="002E1BC9" w:rsidRPr="00D9717F" w:rsidRDefault="00B33DF3" w:rsidP="00AB2701">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4DC4ADB0"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p>
    <w:p w14:paraId="68C43DD4" w14:textId="77777777" w:rsidR="00C2660D" w:rsidRPr="00D9717F" w:rsidRDefault="00C2660D" w:rsidP="00C2660D">
      <w:pPr>
        <w:spacing w:before="0" w:after="0"/>
        <w:jc w:val="both"/>
        <w:rPr>
          <w:szCs w:val="20"/>
          <w:lang w:val="it-IT"/>
        </w:rPr>
      </w:pPr>
    </w:p>
    <w:p w14:paraId="4B84E693" w14:textId="34A6F8D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Pr="00D9717F">
        <w:rPr>
          <w:szCs w:val="20"/>
          <w:lang w:val="it-IT"/>
        </w:rPr>
        <w:t xml:space="preserve"> </w:t>
      </w:r>
      <w:r w:rsidR="00763BE8" w:rsidRPr="00763BE8">
        <w:rPr>
          <w:szCs w:val="20"/>
          <w:lang w:val="it-IT"/>
        </w:rPr>
        <w:t>precum și privind depunerea proiectelor complementare</w:t>
      </w:r>
      <w:r w:rsidR="00763BE8">
        <w:rPr>
          <w:szCs w:val="20"/>
          <w:lang w:val="it-IT"/>
        </w:rPr>
        <w:t>,</w:t>
      </w:r>
      <w:r w:rsidR="00763BE8" w:rsidRPr="00763BE8">
        <w:rPr>
          <w:szCs w:val="20"/>
          <w:lang w:val="it-IT"/>
        </w:rPr>
        <w:t xml:space="preserve"> </w:t>
      </w:r>
      <w:r w:rsidRPr="00D9717F">
        <w:rPr>
          <w:szCs w:val="20"/>
          <w:lang w:val="it-IT"/>
        </w:rPr>
        <w:t xml:space="preserve">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1C90519A" w:rsidR="00C2660D" w:rsidRPr="00D9717F" w:rsidRDefault="00C2660D" w:rsidP="00C2660D">
      <w:pPr>
        <w:jc w:val="both"/>
        <w:rPr>
          <w:szCs w:val="20"/>
          <w:lang w:val="it-IT"/>
        </w:rPr>
      </w:pPr>
      <w:r w:rsidRPr="00D9717F">
        <w:rPr>
          <w:szCs w:val="20"/>
          <w:lang w:val="it-IT"/>
        </w:rPr>
        <w:lastRenderedPageBreak/>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urmă</w:t>
      </w:r>
      <w:r w:rsidR="00860F28" w:rsidRPr="00D9717F">
        <w:rPr>
          <w:szCs w:val="20"/>
          <w:lang w:val="it-IT"/>
        </w:rPr>
        <w:t xml:space="preserve">toarelor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37D0AD00"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 xml:space="preserve"> </w:t>
      </w:r>
      <w:r w:rsidR="002E3AA6" w:rsidRPr="00D9717F">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D9717F">
        <w:rPr>
          <w:rStyle w:val="FootnoteReference"/>
          <w:rFonts w:ascii="Trebuchet MS" w:hAnsi="Trebuchet MS"/>
          <w:sz w:val="20"/>
          <w:lang w:val="it-IT"/>
        </w:rPr>
        <w:footnoteReference w:id="10"/>
      </w:r>
      <w:r w:rsidR="00763BE8">
        <w:rPr>
          <w:rFonts w:ascii="Trebuchet MS" w:hAnsi="Trebuchet MS"/>
          <w:sz w:val="20"/>
          <w:lang w:val="it-IT"/>
        </w:rPr>
        <w:t xml:space="preserve"> sau până î</w:t>
      </w:r>
      <w:r w:rsidR="002E3AA6" w:rsidRPr="00D9717F">
        <w:rPr>
          <w:rFonts w:ascii="Trebuchet MS" w:hAnsi="Trebuchet MS"/>
          <w:sz w:val="20"/>
          <w:lang w:val="it-IT"/>
        </w:rPr>
        <w:t>n perioada de implementare;</w:t>
      </w:r>
    </w:p>
    <w:p w14:paraId="76C0FBB0" w14:textId="24F49C78"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 xml:space="preserve">În cazul proiectelor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Pr="00D9717F">
        <w:rPr>
          <w:rFonts w:ascii="Trebuchet MS" w:hAnsi="Trebuchet MS"/>
          <w:sz w:val="20"/>
          <w:lang w:val="it-IT"/>
        </w:rPr>
        <w:t>.</w:t>
      </w:r>
    </w:p>
    <w:p w14:paraId="648490C9" w14:textId="48459B5E"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Documentele privind</w:t>
      </w:r>
      <w:r w:rsidR="00D7236E">
        <w:rPr>
          <w:rFonts w:ascii="Trebuchet MS" w:hAnsi="Trebuchet MS"/>
          <w:sz w:val="20"/>
          <w:lang w:val="it-IT"/>
        </w:rPr>
        <w:t xml:space="preserve"> dreptul de proprietate</w:t>
      </w:r>
      <w:bookmarkStart w:id="0" w:name="_GoBack"/>
      <w:bookmarkEnd w:id="0"/>
      <w:r w:rsidRPr="00D9717F">
        <w:rPr>
          <w:rFonts w:ascii="Trebuchet MS" w:hAnsi="Trebuchet MS"/>
          <w:sz w:val="20"/>
          <w:lang w:val="it-IT"/>
        </w:rPr>
        <w:t>, conform prevederilor ghidului solicitantului, inclusiv soluţionarea probleme marginale privind dovedirea drepturilor reale asupra imobi</w:t>
      </w:r>
      <w:r w:rsidR="002E3AA6" w:rsidRPr="00D9717F">
        <w:rPr>
          <w:rFonts w:ascii="Trebuchet MS" w:hAnsi="Trebuchet MS"/>
          <w:sz w:val="20"/>
          <w:lang w:val="it-IT"/>
        </w:rPr>
        <w:t>lelor sau privind condiţiile de</w:t>
      </w:r>
      <w:r w:rsidRPr="00D9717F">
        <w:rPr>
          <w:rFonts w:ascii="Trebuchet MS" w:hAnsi="Trebuchet MS"/>
          <w:sz w:val="20"/>
          <w:lang w:val="it-IT"/>
        </w:rPr>
        <w:t xml:space="preserve"> realizare a investiţiilor proiectului, conform prevederilor procedurale</w:t>
      </w:r>
      <w:r w:rsidR="002E3AA6" w:rsidRPr="00D9717F">
        <w:rPr>
          <w:rFonts w:ascii="Trebuchet MS" w:hAnsi="Trebuchet MS"/>
          <w:sz w:val="20"/>
          <w:lang w:val="it-IT"/>
        </w:rPr>
        <w:t xml:space="preserve"> stabilite printr-o Instrucţiune AMPOR</w:t>
      </w:r>
      <w:r w:rsidRPr="00D9717F">
        <w:rPr>
          <w:rFonts w:ascii="Trebuchet MS" w:hAnsi="Trebuchet MS"/>
          <w:sz w:val="20"/>
          <w:lang w:val="it-IT"/>
        </w:rPr>
        <w:t xml:space="preserve"> şi ale ghidului solicitantului.</w:t>
      </w: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EC503" w14:textId="77777777" w:rsidR="00B27A39" w:rsidRDefault="00B27A39" w:rsidP="007275E1">
      <w:pPr>
        <w:spacing w:before="0" w:after="0"/>
      </w:pPr>
      <w:r>
        <w:separator/>
      </w:r>
    </w:p>
  </w:endnote>
  <w:endnote w:type="continuationSeparator" w:id="0">
    <w:p w14:paraId="09F04CF4" w14:textId="77777777" w:rsidR="00B27A39" w:rsidRDefault="00B27A3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D7236E">
          <w:rPr>
            <w:noProof/>
          </w:rPr>
          <w:t>21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E3D6C" w14:textId="77777777" w:rsidR="00B27A39" w:rsidRDefault="00B27A39" w:rsidP="007275E1">
      <w:pPr>
        <w:spacing w:before="0" w:after="0"/>
      </w:pPr>
      <w:r>
        <w:separator/>
      </w:r>
    </w:p>
  </w:footnote>
  <w:footnote w:type="continuationSeparator" w:id="0">
    <w:p w14:paraId="7527D790" w14:textId="77777777" w:rsidR="00B27A39" w:rsidRDefault="00B27A39"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57307C0E" w14:textId="4FB736AE"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Acolo unde se constată diferenţe între documentele</w:t>
      </w:r>
      <w:r w:rsidR="00763BE8">
        <w:rPr>
          <w:rFonts w:ascii="Trebuchet MS" w:hAnsi="Trebuchet MS"/>
        </w:rPr>
        <w:t xml:space="preserve"> ce dovedesc drepturile reale,conform ghidului specific</w:t>
      </w:r>
      <w:r w:rsidRPr="006A2F3A">
        <w:rPr>
          <w:rFonts w:ascii="Trebuchet MS" w:hAnsi="Trebuchet MS"/>
        </w:rPr>
        <w:t>, prezentate la depunere şi suprafeţele identificate în documentaţia tehnico-economică</w:t>
      </w:r>
      <w:r w:rsidR="004E6318">
        <w:rPr>
          <w:rFonts w:ascii="Trebuchet MS" w:hAnsi="Trebuchet MS"/>
        </w:rPr>
        <w:t>,</w:t>
      </w:r>
      <w:r w:rsidRPr="006A2F3A">
        <w:rPr>
          <w:rFonts w:ascii="Trebuchet MS" w:hAnsi="Trebuchet MS"/>
        </w:rPr>
        <w:t xml:space="preserve">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a acestora</w:t>
      </w:r>
      <w:r w:rsidRPr="006A2F3A">
        <w:rPr>
          <w:rFonts w:ascii="Trebuchet MS" w:hAnsi="Trebuchet MS"/>
        </w:rPr>
        <w:t xml:space="preserve"> în etapa de ETF</w:t>
      </w:r>
      <w:r w:rsidR="00AB2701">
        <w:rPr>
          <w:rFonts w:ascii="Trebuchet MS" w:hAnsi="Trebuchet MS"/>
        </w:rPr>
        <w:t>, conform prevederilor procedurale.</w:t>
      </w:r>
      <w:r w:rsidRPr="006A2F3A">
        <w:rPr>
          <w:rFonts w:ascii="Trebuchet MS" w:hAnsi="Trebuchet MS"/>
        </w:rPr>
        <w:t xml:space="preserve"> </w:t>
      </w:r>
    </w:p>
  </w:footnote>
  <w:footnote w:id="3">
    <w:p w14:paraId="4D61A980" w14:textId="1B5F1303"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Pr="005D320D">
        <w:rPr>
          <w:rFonts w:ascii="Trebuchet MS" w:hAnsi="Trebuchet MS"/>
          <w:lang w:val="en-US"/>
        </w:rPr>
        <w:t xml:space="preserve">Nu </w:t>
      </w:r>
      <w:proofErr w:type="spellStart"/>
      <w:r w:rsidRPr="005D320D">
        <w:rPr>
          <w:rFonts w:ascii="Trebuchet MS" w:hAnsi="Trebuchet MS"/>
          <w:lang w:val="en-US"/>
        </w:rPr>
        <w:t>trebuie</w:t>
      </w:r>
      <w:proofErr w:type="spellEnd"/>
      <w:r w:rsidRPr="005D320D">
        <w:rPr>
          <w:rFonts w:ascii="Trebuchet MS" w:hAnsi="Trebuchet MS"/>
          <w:lang w:val="en-US"/>
        </w:rPr>
        <w:t xml:space="preserve"> </w:t>
      </w:r>
      <w:proofErr w:type="spellStart"/>
      <w:r w:rsidRPr="005D320D">
        <w:rPr>
          <w:rFonts w:ascii="Trebuchet MS" w:hAnsi="Trebuchet MS"/>
          <w:lang w:val="en-US"/>
        </w:rPr>
        <w:t>să</w:t>
      </w:r>
      <w:proofErr w:type="spellEnd"/>
      <w:r w:rsidRPr="005D320D">
        <w:rPr>
          <w:rFonts w:ascii="Trebuchet MS" w:hAnsi="Trebuchet MS"/>
          <w:lang w:val="en-US"/>
        </w:rPr>
        <w:t xml:space="preserve"> se </w:t>
      </w:r>
      <w:proofErr w:type="spellStart"/>
      <w:r w:rsidRPr="005D320D">
        <w:rPr>
          <w:rFonts w:ascii="Trebuchet MS" w:hAnsi="Trebuchet MS"/>
          <w:lang w:val="en-US"/>
        </w:rPr>
        <w:t>încadreze</w:t>
      </w:r>
      <w:proofErr w:type="spellEnd"/>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4">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409B5197" w14:textId="519D8886" w:rsidR="002C08EA" w:rsidRPr="00031EA7" w:rsidRDefault="002C08EA">
      <w:pPr>
        <w:pStyle w:val="FootnoteText"/>
        <w:rPr>
          <w:rFonts w:ascii="Trebuchet MS" w:hAnsi="Trebuchet MS"/>
          <w:lang w:val="en-US"/>
        </w:rPr>
      </w:pPr>
      <w:r>
        <w:rPr>
          <w:rStyle w:val="FootnoteReference"/>
        </w:rPr>
        <w:footnoteRef/>
      </w:r>
      <w:r>
        <w:t xml:space="preserve"> </w:t>
      </w:r>
      <w:r w:rsidRPr="00031EA7">
        <w:rPr>
          <w:rFonts w:ascii="Trebuchet MS" w:hAnsi="Trebuchet MS"/>
        </w:rPr>
        <w:t xml:space="preserve">Dacă acestea nu au fost decontate printr-un proiect/contract anterior; </w:t>
      </w:r>
    </w:p>
  </w:footnote>
  <w:footnote w:id="9">
    <w:p w14:paraId="74215BDE" w14:textId="5B21D986" w:rsidR="00F80BB3" w:rsidRPr="00031EA7" w:rsidRDefault="00F80BB3">
      <w:pPr>
        <w:pStyle w:val="FootnoteText"/>
        <w:rPr>
          <w:rFonts w:ascii="Trebuchet MS" w:hAnsi="Trebuchet MS"/>
          <w:lang w:val="en-US"/>
        </w:rPr>
      </w:pPr>
      <w:r w:rsidRPr="00031EA7">
        <w:rPr>
          <w:rStyle w:val="FootnoteReference"/>
          <w:rFonts w:ascii="Trebuchet MS" w:hAnsi="Trebuchet MS"/>
        </w:rPr>
        <w:footnoteRef/>
      </w:r>
      <w:r w:rsidRPr="00031EA7">
        <w:rPr>
          <w:rFonts w:ascii="Trebuchet MS" w:hAnsi="Trebuchet MS"/>
        </w:rPr>
        <w:t xml:space="preserve"> Datele privind populaţia vor fi preluate pe de site-ul </w:t>
      </w:r>
      <w:r w:rsidRPr="00031EA7">
        <w:rPr>
          <w:rFonts w:ascii="Trebuchet MS" w:hAnsi="Trebuchet MS"/>
          <w:i/>
        </w:rPr>
        <w:t>http://www.insse.ro/cms/ro</w:t>
      </w:r>
      <w:r w:rsidRPr="00031EA7">
        <w:rPr>
          <w:rFonts w:ascii="Trebuchet MS" w:hAnsi="Trebuchet MS"/>
        </w:rPr>
        <w:t>, secţiunea Tempo-Online – tutorial pentru anul 2016;</w:t>
      </w:r>
    </w:p>
  </w:footnote>
  <w:footnote w:id="10">
    <w:p w14:paraId="52A99D72" w14:textId="2D2C6323"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9F49EB">
        <w:rPr>
          <w:rFonts w:ascii="Trebuchet MS" w:hAnsi="Trebuchet MS"/>
          <w:lang w:val="en-US"/>
        </w:rPr>
        <w:t>a</w:t>
      </w:r>
      <w:proofErr w:type="spellEnd"/>
      <w:r w:rsidR="009F49EB">
        <w:rPr>
          <w:rFonts w:ascii="Trebuchet MS" w:hAnsi="Trebuchet MS"/>
          <w:lang w:val="en-US"/>
        </w:rPr>
        <w:t xml:space="preserve"> </w:t>
      </w:r>
      <w:proofErr w:type="spellStart"/>
      <w:r w:rsidR="009F49EB">
        <w:rPr>
          <w:rFonts w:ascii="Trebuchet MS" w:hAnsi="Trebuchet MS"/>
          <w:lang w:val="en-US"/>
        </w:rPr>
        <w:t>punctul</w:t>
      </w:r>
      <w:proofErr w:type="spellEnd"/>
      <w:r w:rsidR="009F49EB">
        <w:rPr>
          <w:rFonts w:ascii="Trebuchet MS" w:hAnsi="Trebuchet MS"/>
          <w:lang w:val="en-US"/>
        </w:rPr>
        <w:t xml:space="preserve"> 20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0EC17471"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Pr="000F51BE">
            <w:rPr>
              <w:rFonts w:cs="Arial"/>
              <w:b/>
              <w:bCs/>
              <w:color w:val="333333"/>
              <w:sz w:val="14"/>
            </w:rPr>
            <w:t>POR/2017/4/4.1/1</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3"/>
  </w:num>
  <w:num w:numId="2">
    <w:abstractNumId w:val="5"/>
  </w:num>
  <w:num w:numId="3">
    <w:abstractNumId w:val="12"/>
  </w:num>
  <w:num w:numId="4">
    <w:abstractNumId w:val="2"/>
  </w:num>
  <w:num w:numId="5">
    <w:abstractNumId w:val="4"/>
  </w:num>
  <w:num w:numId="6">
    <w:abstractNumId w:val="10"/>
  </w:num>
  <w:num w:numId="7">
    <w:abstractNumId w:val="7"/>
  </w:num>
  <w:num w:numId="8">
    <w:abstractNumId w:val="6"/>
  </w:num>
  <w:num w:numId="9">
    <w:abstractNumId w:val="11"/>
  </w:num>
  <w:num w:numId="10">
    <w:abstractNumId w:val="0"/>
  </w:num>
  <w:num w:numId="11">
    <w:abstractNumId w:val="9"/>
  </w:num>
  <w:num w:numId="12">
    <w:abstractNumId w:val="8"/>
  </w:num>
  <w:num w:numId="13">
    <w:abstractNumId w:val="1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AF394-3F76-46EA-BFBD-AA0CAC81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21</Pages>
  <Words>4392</Words>
  <Characters>25474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por_lv5</cp:lastModifiedBy>
  <cp:revision>210</cp:revision>
  <cp:lastPrinted>2017-01-26T07:52:00Z</cp:lastPrinted>
  <dcterms:created xsi:type="dcterms:W3CDTF">2017-03-02T08:50:00Z</dcterms:created>
  <dcterms:modified xsi:type="dcterms:W3CDTF">2017-10-15T17:00:00Z</dcterms:modified>
</cp:coreProperties>
</file>