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E3D" w:rsidRPr="00DD3F1A" w:rsidRDefault="0077354A" w:rsidP="00CE5654">
      <w:pPr>
        <w:jc w:val="center"/>
        <w:rPr>
          <w:rFonts w:asciiTheme="minorHAnsi" w:hAnsiTheme="minorHAnsi"/>
          <w:b/>
          <w:color w:val="0070C0"/>
          <w:szCs w:val="20"/>
        </w:rPr>
      </w:pPr>
      <w:r>
        <w:rPr>
          <w:rFonts w:asciiTheme="minorHAnsi" w:hAnsiTheme="minorHAnsi"/>
          <w:b/>
          <w:color w:val="0070C0"/>
          <w:szCs w:val="20"/>
        </w:rPr>
        <w:t xml:space="preserve">Anexa 10.5 - </w:t>
      </w:r>
      <w:r w:rsidR="00332D5F" w:rsidRPr="00DD3F1A">
        <w:rPr>
          <w:rFonts w:asciiTheme="minorHAnsi" w:hAnsiTheme="minorHAnsi"/>
          <w:b/>
          <w:color w:val="0070C0"/>
          <w:szCs w:val="20"/>
        </w:rPr>
        <w:t>Exemple de calcul al contribuțiilor financiare la proiect</w:t>
      </w:r>
    </w:p>
    <w:p w:rsidR="00BD0E3D" w:rsidRPr="00DD3F1A" w:rsidRDefault="00BD0E3D" w:rsidP="00BD0E3D">
      <w:pPr>
        <w:rPr>
          <w:rFonts w:asciiTheme="minorHAnsi" w:hAnsiTheme="minorHAnsi"/>
          <w:b/>
          <w:szCs w:val="20"/>
        </w:rPr>
      </w:pPr>
      <w:r w:rsidRPr="00DD3F1A">
        <w:rPr>
          <w:rFonts w:asciiTheme="minorHAnsi" w:hAnsiTheme="minorHAnsi"/>
          <w:b/>
          <w:szCs w:val="20"/>
        </w:rPr>
        <w:t>Exemplul 1</w:t>
      </w:r>
    </w:p>
    <w:p w:rsidR="0023745E" w:rsidRPr="00DD3F1A" w:rsidRDefault="00BD0E3D" w:rsidP="0023745E">
      <w:pPr>
        <w:ind w:left="708"/>
        <w:jc w:val="both"/>
        <w:rPr>
          <w:rFonts w:asciiTheme="minorHAnsi" w:hAnsiTheme="minorHAnsi"/>
          <w:szCs w:val="20"/>
        </w:rPr>
      </w:pPr>
      <w:r w:rsidRPr="00DD3F1A">
        <w:rPr>
          <w:rFonts w:asciiTheme="minorHAnsi" w:hAnsiTheme="minorHAnsi"/>
          <w:szCs w:val="20"/>
        </w:rPr>
        <w:t>Solicitant</w:t>
      </w:r>
      <w:r w:rsidR="0023745E" w:rsidRPr="00DD3F1A">
        <w:rPr>
          <w:rFonts w:asciiTheme="minorHAnsi" w:hAnsiTheme="minorHAnsi"/>
          <w:szCs w:val="20"/>
        </w:rPr>
        <w:t>:</w:t>
      </w:r>
    </w:p>
    <w:p w:rsidR="0023745E" w:rsidRPr="00DD3F1A" w:rsidRDefault="0023745E" w:rsidP="004C4BFF">
      <w:pPr>
        <w:pStyle w:val="ListParagraph"/>
        <w:numPr>
          <w:ilvl w:val="0"/>
          <w:numId w:val="33"/>
        </w:numPr>
        <w:rPr>
          <w:rFonts w:asciiTheme="minorHAnsi" w:hAnsiTheme="minorHAnsi"/>
          <w:sz w:val="20"/>
        </w:rPr>
      </w:pPr>
      <w:r w:rsidRPr="00DD3F1A">
        <w:rPr>
          <w:rFonts w:asciiTheme="minorHAnsi" w:hAnsiTheme="minorHAnsi"/>
          <w:sz w:val="20"/>
        </w:rPr>
        <w:t>Componenta A: organizaţie de cercetare şi diseminare a cunoştinţelor in parteneriat cu o întreprindere mică</w:t>
      </w:r>
      <w:r w:rsidRPr="00DD3F1A">
        <w:rPr>
          <w:rFonts w:asciiTheme="minorHAnsi" w:hAnsiTheme="minorHAnsi"/>
          <w:sz w:val="20"/>
          <w:lang w:val="en-US"/>
        </w:rPr>
        <w:t>;</w:t>
      </w:r>
      <w:r w:rsidR="004C4BFF" w:rsidRPr="00DD3F1A">
        <w:rPr>
          <w:rFonts w:asciiTheme="minorHAnsi" w:hAnsiTheme="minorHAnsi"/>
          <w:sz w:val="20"/>
        </w:rPr>
        <w:t xml:space="preserve"> </w:t>
      </w:r>
      <w:r w:rsidR="004C4BFF" w:rsidRPr="00DD3F1A">
        <w:rPr>
          <w:rFonts w:asciiTheme="minorHAnsi" w:hAnsiTheme="minorHAnsi"/>
          <w:sz w:val="20"/>
          <w:lang w:val="en-US"/>
        </w:rPr>
        <w:t>In cadrul proiectului se desfasoara, in cadrul componentei A, doar activitati de cercetare industrială în colaborare efectivă cu o întreprindere mică. Organizația de cercetare suportă cel puțin 10% din costurile eligibile ale proiectului.</w:t>
      </w:r>
      <w:r w:rsidRPr="00DD3F1A">
        <w:rPr>
          <w:rFonts w:asciiTheme="minorHAnsi" w:hAnsiTheme="minorHAnsi"/>
          <w:sz w:val="20"/>
          <w:lang w:val="en-US"/>
        </w:rPr>
        <w:t xml:space="preserve"> </w:t>
      </w:r>
      <w:r w:rsidRPr="00DD3F1A">
        <w:rPr>
          <w:rFonts w:asciiTheme="minorHAnsi" w:hAnsiTheme="minorHAnsi"/>
          <w:sz w:val="20"/>
        </w:rPr>
        <w:sym w:font="Wingdings" w:char="F0E0"/>
      </w:r>
      <w:r w:rsidRPr="00DD3F1A">
        <w:rPr>
          <w:rFonts w:asciiTheme="minorHAnsi" w:hAnsiTheme="minorHAnsi"/>
          <w:sz w:val="20"/>
        </w:rPr>
        <w:t xml:space="preserve"> POR va acoperi maximum 80% din componenta finanțabilă prin ajutor regional</w:t>
      </w:r>
      <w:r w:rsidR="00445992" w:rsidRPr="00DD3F1A">
        <w:rPr>
          <w:rFonts w:asciiTheme="minorHAnsi" w:hAnsiTheme="minorHAnsi"/>
          <w:sz w:val="20"/>
        </w:rPr>
        <w:t>;</w:t>
      </w:r>
    </w:p>
    <w:p w:rsidR="0023745E" w:rsidRPr="00DD3F1A" w:rsidRDefault="0023745E" w:rsidP="0023745E">
      <w:pPr>
        <w:pStyle w:val="ListParagraph"/>
        <w:numPr>
          <w:ilvl w:val="0"/>
          <w:numId w:val="33"/>
        </w:numPr>
        <w:rPr>
          <w:rFonts w:asciiTheme="minorHAnsi" w:hAnsiTheme="minorHAnsi"/>
          <w:sz w:val="20"/>
        </w:rPr>
      </w:pPr>
      <w:r w:rsidRPr="00DD3F1A">
        <w:rPr>
          <w:rFonts w:asciiTheme="minorHAnsi" w:hAnsiTheme="minorHAnsi"/>
          <w:sz w:val="20"/>
        </w:rPr>
        <w:t>Componenta B: întreprindere mică</w:t>
      </w:r>
      <w:r w:rsidRPr="00DD3F1A">
        <w:rPr>
          <w:rFonts w:asciiTheme="minorHAnsi" w:hAnsiTheme="minorHAnsi"/>
          <w:sz w:val="20"/>
          <w:lang w:val="en-US"/>
        </w:rPr>
        <w:t>;</w:t>
      </w:r>
      <w:r w:rsidRPr="00DD3F1A">
        <w:rPr>
          <w:rFonts w:asciiTheme="minorHAnsi" w:hAnsiTheme="minorHAnsi"/>
          <w:sz w:val="20"/>
        </w:rPr>
        <w:t xml:space="preserve"> </w:t>
      </w:r>
      <w:r w:rsidRPr="00DD3F1A">
        <w:rPr>
          <w:rFonts w:asciiTheme="minorHAnsi" w:hAnsiTheme="minorHAnsi"/>
          <w:sz w:val="20"/>
        </w:rPr>
        <w:sym w:font="Wingdings" w:char="F0E0"/>
      </w:r>
      <w:r w:rsidRPr="00DD3F1A">
        <w:rPr>
          <w:rFonts w:asciiTheme="minorHAnsi" w:hAnsiTheme="minorHAnsi"/>
          <w:sz w:val="20"/>
        </w:rPr>
        <w:t xml:space="preserve"> POR va acoperi maximum 70% din componenta finanțabilă prin ajutor regional;</w:t>
      </w:r>
    </w:p>
    <w:p w:rsidR="00BD0E3D" w:rsidRPr="00DD3F1A" w:rsidRDefault="0023745E" w:rsidP="0023745E">
      <w:pPr>
        <w:pStyle w:val="ListParagraph"/>
        <w:numPr>
          <w:ilvl w:val="0"/>
          <w:numId w:val="33"/>
        </w:numPr>
        <w:rPr>
          <w:rFonts w:asciiTheme="minorHAnsi" w:hAnsiTheme="minorHAnsi"/>
          <w:sz w:val="20"/>
        </w:rPr>
      </w:pPr>
      <w:r w:rsidRPr="00DD3F1A">
        <w:rPr>
          <w:rFonts w:asciiTheme="minorHAnsi" w:hAnsiTheme="minorHAnsi"/>
          <w:sz w:val="20"/>
        </w:rPr>
        <w:t>Componenta C: întreprindere mică</w:t>
      </w:r>
      <w:r w:rsidRPr="00DD3F1A">
        <w:rPr>
          <w:rFonts w:asciiTheme="minorHAnsi" w:hAnsiTheme="minorHAnsi"/>
          <w:sz w:val="20"/>
          <w:lang w:val="en-US"/>
        </w:rPr>
        <w:t>.</w:t>
      </w:r>
      <w:r w:rsidR="00BD0E3D" w:rsidRPr="00DD3F1A">
        <w:rPr>
          <w:rFonts w:asciiTheme="minorHAnsi" w:hAnsiTheme="minorHAnsi"/>
          <w:sz w:val="20"/>
        </w:rPr>
        <w:t xml:space="preserve"> </w:t>
      </w:r>
      <w:r w:rsidRPr="00DD3F1A">
        <w:rPr>
          <w:rFonts w:asciiTheme="minorHAnsi" w:hAnsiTheme="minorHAnsi"/>
          <w:sz w:val="20"/>
        </w:rPr>
        <w:t xml:space="preserve">Solicitantul nu a mai beneficiat de ajutoare în regim de minimis în ultimii 2 ani fiscali înainte de depunerea proiectului și în anul curent depunerii proiectului. Plafonul de minimis aplicabil – 200.000 euro. </w:t>
      </w:r>
      <w:r w:rsidRPr="00DD3F1A">
        <w:rPr>
          <w:rFonts w:asciiTheme="minorHAnsi" w:hAnsiTheme="minorHAnsi"/>
          <w:sz w:val="20"/>
        </w:rPr>
        <w:sym w:font="Wingdings" w:char="F0E0"/>
      </w:r>
      <w:r w:rsidRPr="00DD3F1A">
        <w:rPr>
          <w:rFonts w:asciiTheme="minorHAnsi" w:hAnsiTheme="minorHAnsi"/>
          <w:sz w:val="20"/>
        </w:rPr>
        <w:t xml:space="preserve"> POR va acoperi maximum 100% din componenta finanțabilă prin ajutor de minimis</w:t>
      </w:r>
      <w:r w:rsidR="00573D16" w:rsidRPr="00DD3F1A">
        <w:rPr>
          <w:rFonts w:asciiTheme="minorHAnsi" w:hAnsiTheme="minorHAnsi"/>
          <w:sz w:val="20"/>
        </w:rPr>
        <w:t>;</w:t>
      </w:r>
    </w:p>
    <w:p w:rsidR="00BD0E3D" w:rsidRPr="00DD3F1A" w:rsidRDefault="00573D16" w:rsidP="00761CB8">
      <w:pPr>
        <w:ind w:left="708"/>
        <w:rPr>
          <w:rFonts w:asciiTheme="minorHAnsi" w:hAnsiTheme="minorHAnsi"/>
          <w:b/>
          <w:szCs w:val="20"/>
        </w:rPr>
      </w:pPr>
      <w:r w:rsidRPr="00DD3F1A">
        <w:rPr>
          <w:rFonts w:asciiTheme="minorHAnsi" w:hAnsiTheme="minorHAnsi"/>
          <w:b/>
          <w:szCs w:val="20"/>
        </w:rPr>
        <w:t xml:space="preserve"> </w:t>
      </w:r>
      <w:r w:rsidR="00BD0E3D" w:rsidRPr="00DD3F1A">
        <w:rPr>
          <w:rFonts w:asciiTheme="minorHAnsi" w:hAnsiTheme="minorHAnsi"/>
          <w:b/>
          <w:szCs w:val="20"/>
        </w:rPr>
        <w:t>(valorile din tabel sunt în lei)</w:t>
      </w:r>
      <w:bookmarkStart w:id="0" w:name="_GoBack"/>
      <w:bookmarkEnd w:id="0"/>
    </w:p>
    <w:tbl>
      <w:tblPr>
        <w:tblStyle w:val="TableGrid"/>
        <w:tblW w:w="8580" w:type="dxa"/>
        <w:tblInd w:w="708" w:type="dxa"/>
        <w:tblLook w:val="04A0" w:firstRow="1" w:lastRow="0" w:firstColumn="1" w:lastColumn="0" w:noHBand="0" w:noVBand="1"/>
      </w:tblPr>
      <w:tblGrid>
        <w:gridCol w:w="3511"/>
        <w:gridCol w:w="1276"/>
        <w:gridCol w:w="3793"/>
      </w:tblGrid>
      <w:tr w:rsidR="00573D16" w:rsidRPr="00DD3F1A" w:rsidTr="00274011">
        <w:tc>
          <w:tcPr>
            <w:tcW w:w="3511" w:type="dxa"/>
          </w:tcPr>
          <w:p w:rsidR="00573D16" w:rsidRPr="00DD3F1A" w:rsidRDefault="00761CB8" w:rsidP="00871096">
            <w:pPr>
              <w:spacing w:after="0"/>
              <w:rPr>
                <w:rFonts w:asciiTheme="minorHAnsi" w:hAnsiTheme="minorHAnsi"/>
                <w:b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t xml:space="preserve">A. </w:t>
            </w:r>
            <w:r w:rsidR="00573D16" w:rsidRPr="00DD3F1A">
              <w:rPr>
                <w:rFonts w:asciiTheme="minorHAnsi" w:hAnsiTheme="minorHAnsi"/>
                <w:b/>
                <w:szCs w:val="20"/>
              </w:rPr>
              <w:t>Componenta finanțabilă prin ajutor de stat CD:</w:t>
            </w:r>
          </w:p>
        </w:tc>
        <w:tc>
          <w:tcPr>
            <w:tcW w:w="1276" w:type="dxa"/>
          </w:tcPr>
          <w:p w:rsidR="00573D16" w:rsidRPr="00DD3F1A" w:rsidRDefault="00573D16" w:rsidP="00573D16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1.500.000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pStyle w:val="ListParagraph"/>
              <w:numPr>
                <w:ilvl w:val="0"/>
                <w:numId w:val="32"/>
              </w:numPr>
              <w:spacing w:after="0"/>
              <w:contextualSpacing/>
              <w:jc w:val="left"/>
              <w:rPr>
                <w:rFonts w:asciiTheme="minorHAnsi" w:hAnsiTheme="minorHAnsi"/>
                <w:sz w:val="20"/>
              </w:rPr>
            </w:pPr>
            <w:r w:rsidRPr="00DD3F1A">
              <w:rPr>
                <w:rFonts w:asciiTheme="minorHAnsi" w:hAnsiTheme="minorHAnsi"/>
                <w:sz w:val="20"/>
              </w:rPr>
              <w:t>Cheltuieli eligibile</w:t>
            </w:r>
          </w:p>
        </w:tc>
        <w:tc>
          <w:tcPr>
            <w:tcW w:w="1276" w:type="dxa"/>
          </w:tcPr>
          <w:p w:rsidR="00573D16" w:rsidRPr="00DD3F1A" w:rsidRDefault="00573D16" w:rsidP="00573D16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1.350.000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pStyle w:val="ListParagraph"/>
              <w:numPr>
                <w:ilvl w:val="0"/>
                <w:numId w:val="32"/>
              </w:numPr>
              <w:spacing w:after="0"/>
              <w:contextualSpacing/>
              <w:jc w:val="left"/>
              <w:rPr>
                <w:rFonts w:asciiTheme="minorHAnsi" w:hAnsiTheme="minorHAnsi"/>
                <w:sz w:val="20"/>
              </w:rPr>
            </w:pPr>
            <w:r w:rsidRPr="00DD3F1A">
              <w:rPr>
                <w:rFonts w:asciiTheme="minorHAnsi" w:hAnsiTheme="minorHAnsi"/>
                <w:sz w:val="20"/>
              </w:rPr>
              <w:t>Cheltuieli neeligibile</w:t>
            </w:r>
          </w:p>
        </w:tc>
        <w:tc>
          <w:tcPr>
            <w:tcW w:w="1276" w:type="dxa"/>
          </w:tcPr>
          <w:p w:rsidR="00573D16" w:rsidRPr="00DD3F1A" w:rsidRDefault="00573D16" w:rsidP="00573D16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150.000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761CB8" w:rsidP="00573D16">
            <w:pPr>
              <w:spacing w:after="0"/>
              <w:rPr>
                <w:rFonts w:asciiTheme="minorHAnsi" w:hAnsiTheme="minorHAnsi"/>
                <w:b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t xml:space="preserve">B. </w:t>
            </w:r>
            <w:r w:rsidR="00573D16" w:rsidRPr="00DD3F1A">
              <w:rPr>
                <w:rFonts w:asciiTheme="minorHAnsi" w:hAnsiTheme="minorHAnsi"/>
                <w:b/>
                <w:szCs w:val="20"/>
              </w:rPr>
              <w:t>Componenta finanțabilă prin ajutor de stat regional:</w:t>
            </w:r>
          </w:p>
        </w:tc>
        <w:tc>
          <w:tcPr>
            <w:tcW w:w="1276" w:type="dxa"/>
          </w:tcPr>
          <w:p w:rsidR="00573D16" w:rsidRPr="00DD3F1A" w:rsidRDefault="00573D16" w:rsidP="00573D16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2.250.000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pStyle w:val="ListParagraph"/>
              <w:numPr>
                <w:ilvl w:val="0"/>
                <w:numId w:val="32"/>
              </w:numPr>
              <w:spacing w:after="0"/>
              <w:contextualSpacing/>
              <w:jc w:val="left"/>
              <w:rPr>
                <w:rFonts w:asciiTheme="minorHAnsi" w:hAnsiTheme="minorHAnsi"/>
                <w:sz w:val="20"/>
              </w:rPr>
            </w:pPr>
            <w:r w:rsidRPr="00DD3F1A">
              <w:rPr>
                <w:rFonts w:asciiTheme="minorHAnsi" w:hAnsiTheme="minorHAnsi"/>
                <w:sz w:val="20"/>
              </w:rPr>
              <w:t>Cheltuieli eligibile</w:t>
            </w:r>
          </w:p>
        </w:tc>
        <w:tc>
          <w:tcPr>
            <w:tcW w:w="1276" w:type="dxa"/>
          </w:tcPr>
          <w:p w:rsidR="00573D16" w:rsidRPr="00DD3F1A" w:rsidRDefault="00573D16" w:rsidP="00573D16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2.025.000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pStyle w:val="ListParagraph"/>
              <w:numPr>
                <w:ilvl w:val="0"/>
                <w:numId w:val="32"/>
              </w:numPr>
              <w:spacing w:after="0"/>
              <w:contextualSpacing/>
              <w:jc w:val="left"/>
              <w:rPr>
                <w:rFonts w:asciiTheme="minorHAnsi" w:hAnsiTheme="minorHAnsi"/>
                <w:sz w:val="20"/>
              </w:rPr>
            </w:pPr>
            <w:r w:rsidRPr="00DD3F1A">
              <w:rPr>
                <w:rFonts w:asciiTheme="minorHAnsi" w:hAnsiTheme="minorHAnsi"/>
                <w:sz w:val="20"/>
              </w:rPr>
              <w:t>Cheltuieli neeligibile</w:t>
            </w:r>
          </w:p>
        </w:tc>
        <w:tc>
          <w:tcPr>
            <w:tcW w:w="1276" w:type="dxa"/>
          </w:tcPr>
          <w:p w:rsidR="00573D16" w:rsidRPr="00DD3F1A" w:rsidRDefault="00573D16" w:rsidP="00573D16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225.000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761CB8" w:rsidP="00573D16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t xml:space="preserve">C. </w:t>
            </w:r>
            <w:r w:rsidR="00573D16" w:rsidRPr="00DD3F1A">
              <w:rPr>
                <w:rFonts w:asciiTheme="minorHAnsi" w:hAnsiTheme="minorHAnsi"/>
                <w:b/>
                <w:szCs w:val="20"/>
              </w:rPr>
              <w:t>Componenta finanțabilă prin ajutor de minimis:</w:t>
            </w:r>
          </w:p>
        </w:tc>
        <w:tc>
          <w:tcPr>
            <w:tcW w:w="1276" w:type="dxa"/>
          </w:tcPr>
          <w:p w:rsidR="00573D16" w:rsidRPr="00DD3F1A" w:rsidRDefault="00F4135E" w:rsidP="00573D16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600</w:t>
            </w:r>
            <w:r w:rsidR="00573D16" w:rsidRPr="00DD3F1A">
              <w:rPr>
                <w:rFonts w:asciiTheme="minorHAnsi" w:eastAsia="Calibri" w:hAnsiTheme="minorHAnsi"/>
                <w:szCs w:val="20"/>
              </w:rPr>
              <w:t>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pStyle w:val="ListParagraph"/>
              <w:numPr>
                <w:ilvl w:val="0"/>
                <w:numId w:val="32"/>
              </w:numPr>
              <w:spacing w:after="0"/>
              <w:contextualSpacing/>
              <w:jc w:val="left"/>
              <w:rPr>
                <w:rFonts w:asciiTheme="minorHAnsi" w:hAnsiTheme="minorHAnsi"/>
                <w:sz w:val="20"/>
              </w:rPr>
            </w:pPr>
            <w:r w:rsidRPr="00DD3F1A">
              <w:rPr>
                <w:rFonts w:asciiTheme="minorHAnsi" w:hAnsiTheme="minorHAnsi"/>
                <w:sz w:val="20"/>
              </w:rPr>
              <w:t>Cheltuieli eligibile</w:t>
            </w:r>
          </w:p>
        </w:tc>
        <w:tc>
          <w:tcPr>
            <w:tcW w:w="1276" w:type="dxa"/>
          </w:tcPr>
          <w:p w:rsidR="00573D16" w:rsidRPr="00DD3F1A" w:rsidRDefault="00573D16" w:rsidP="00F4135E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5</w:t>
            </w:r>
            <w:r w:rsidR="00F4135E" w:rsidRPr="00DD3F1A">
              <w:rPr>
                <w:rFonts w:asciiTheme="minorHAnsi" w:eastAsia="Calibri" w:hAnsiTheme="minorHAnsi"/>
                <w:szCs w:val="20"/>
              </w:rPr>
              <w:t>1</w:t>
            </w:r>
            <w:r w:rsidRPr="00DD3F1A">
              <w:rPr>
                <w:rFonts w:asciiTheme="minorHAnsi" w:eastAsia="Calibri" w:hAnsiTheme="minorHAnsi"/>
                <w:szCs w:val="20"/>
              </w:rPr>
              <w:t>0.000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pStyle w:val="ListParagraph"/>
              <w:numPr>
                <w:ilvl w:val="0"/>
                <w:numId w:val="32"/>
              </w:numPr>
              <w:spacing w:after="0"/>
              <w:contextualSpacing/>
              <w:jc w:val="left"/>
              <w:rPr>
                <w:rFonts w:asciiTheme="minorHAnsi" w:hAnsiTheme="minorHAnsi"/>
                <w:sz w:val="20"/>
              </w:rPr>
            </w:pPr>
            <w:r w:rsidRPr="00DD3F1A">
              <w:rPr>
                <w:rFonts w:asciiTheme="minorHAnsi" w:hAnsiTheme="minorHAnsi"/>
                <w:sz w:val="20"/>
              </w:rPr>
              <w:t>Cheltuieli neeligibile</w:t>
            </w:r>
          </w:p>
        </w:tc>
        <w:tc>
          <w:tcPr>
            <w:tcW w:w="1276" w:type="dxa"/>
          </w:tcPr>
          <w:p w:rsidR="00573D16" w:rsidRPr="00DD3F1A" w:rsidRDefault="00573D16" w:rsidP="00573D16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90.000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Valoarea eligibilă a proiectului</w:t>
            </w:r>
          </w:p>
        </w:tc>
        <w:tc>
          <w:tcPr>
            <w:tcW w:w="1276" w:type="dxa"/>
          </w:tcPr>
          <w:p w:rsidR="00573D16" w:rsidRPr="00DD3F1A" w:rsidRDefault="00E82F22" w:rsidP="00E82F22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3</w:t>
            </w:r>
            <w:r w:rsidR="00573D16" w:rsidRPr="00DD3F1A">
              <w:rPr>
                <w:rFonts w:asciiTheme="minorHAnsi" w:eastAsia="Calibri" w:hAnsiTheme="minorHAnsi"/>
                <w:szCs w:val="20"/>
              </w:rPr>
              <w:t>.</w:t>
            </w:r>
            <w:r w:rsidRPr="00DD3F1A">
              <w:rPr>
                <w:rFonts w:asciiTheme="minorHAnsi" w:eastAsia="Calibri" w:hAnsiTheme="minorHAnsi"/>
                <w:szCs w:val="20"/>
              </w:rPr>
              <w:t>885</w:t>
            </w:r>
            <w:r w:rsidR="00573D16" w:rsidRPr="00DD3F1A">
              <w:rPr>
                <w:rFonts w:asciiTheme="minorHAnsi" w:eastAsia="Calibri" w:hAnsiTheme="minorHAnsi"/>
                <w:szCs w:val="20"/>
              </w:rPr>
              <w:t>.000</w:t>
            </w:r>
          </w:p>
        </w:tc>
        <w:tc>
          <w:tcPr>
            <w:tcW w:w="3793" w:type="dxa"/>
          </w:tcPr>
          <w:p w:rsidR="00573D16" w:rsidRPr="00DD3F1A" w:rsidRDefault="00573D16" w:rsidP="00E82F22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 xml:space="preserve">= </w:t>
            </w:r>
            <w:r w:rsidR="00E82F22" w:rsidRPr="00DD3F1A">
              <w:rPr>
                <w:rFonts w:asciiTheme="minorHAnsi" w:eastAsia="Calibri" w:hAnsiTheme="minorHAnsi"/>
                <w:szCs w:val="20"/>
              </w:rPr>
              <w:t xml:space="preserve">1.350.000 + </w:t>
            </w:r>
            <w:r w:rsidRPr="00DD3F1A">
              <w:rPr>
                <w:rFonts w:asciiTheme="minorHAnsi" w:hAnsiTheme="minorHAnsi"/>
                <w:szCs w:val="20"/>
              </w:rPr>
              <w:t xml:space="preserve">2.025.000 + </w:t>
            </w:r>
            <w:r w:rsidR="00E82F22" w:rsidRPr="00DD3F1A">
              <w:rPr>
                <w:rFonts w:asciiTheme="minorHAnsi" w:hAnsiTheme="minorHAnsi"/>
                <w:szCs w:val="20"/>
              </w:rPr>
              <w:t>510.</w:t>
            </w:r>
            <w:r w:rsidRPr="00DD3F1A">
              <w:rPr>
                <w:rFonts w:asciiTheme="minorHAnsi" w:hAnsiTheme="minorHAnsi"/>
                <w:szCs w:val="20"/>
              </w:rPr>
              <w:t>000</w:t>
            </w: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Valoarea neeligibilă a proiectului</w:t>
            </w:r>
          </w:p>
        </w:tc>
        <w:tc>
          <w:tcPr>
            <w:tcW w:w="1276" w:type="dxa"/>
          </w:tcPr>
          <w:p w:rsidR="00573D16" w:rsidRPr="00DD3F1A" w:rsidRDefault="00E82F22" w:rsidP="00573D16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46</w:t>
            </w:r>
            <w:r w:rsidR="00573D16" w:rsidRPr="00DD3F1A">
              <w:rPr>
                <w:rFonts w:asciiTheme="minorHAnsi" w:eastAsia="Calibri" w:hAnsiTheme="minorHAnsi"/>
                <w:szCs w:val="20"/>
              </w:rPr>
              <w:t>5.000</w:t>
            </w:r>
          </w:p>
        </w:tc>
        <w:tc>
          <w:tcPr>
            <w:tcW w:w="3793" w:type="dxa"/>
          </w:tcPr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 xml:space="preserve">= </w:t>
            </w:r>
            <w:r w:rsidR="00E82F22" w:rsidRPr="00DD3F1A">
              <w:rPr>
                <w:rFonts w:asciiTheme="minorHAnsi" w:hAnsiTheme="minorHAnsi"/>
                <w:szCs w:val="20"/>
              </w:rPr>
              <w:t xml:space="preserve">150.000 + </w:t>
            </w:r>
            <w:r w:rsidRPr="00DD3F1A">
              <w:rPr>
                <w:rFonts w:asciiTheme="minorHAnsi" w:hAnsiTheme="minorHAnsi"/>
                <w:szCs w:val="20"/>
              </w:rPr>
              <w:t>225.000 + 90.000</w:t>
            </w: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Valoarea totală a proiectului</w:t>
            </w:r>
          </w:p>
        </w:tc>
        <w:tc>
          <w:tcPr>
            <w:tcW w:w="1276" w:type="dxa"/>
          </w:tcPr>
          <w:p w:rsidR="00573D16" w:rsidRPr="00DD3F1A" w:rsidRDefault="00E82F22" w:rsidP="00FE5B4B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4.3</w:t>
            </w:r>
            <w:r w:rsidR="00FE5B4B" w:rsidRPr="00DD3F1A">
              <w:rPr>
                <w:rFonts w:asciiTheme="minorHAnsi" w:eastAsia="Calibri" w:hAnsiTheme="minorHAnsi"/>
                <w:szCs w:val="20"/>
              </w:rPr>
              <w:t>50</w:t>
            </w:r>
            <w:r w:rsidR="00573D16" w:rsidRPr="00DD3F1A">
              <w:rPr>
                <w:rFonts w:asciiTheme="minorHAnsi" w:eastAsia="Calibri" w:hAnsiTheme="minorHAnsi"/>
                <w:szCs w:val="20"/>
              </w:rPr>
              <w:t>.000</w:t>
            </w:r>
          </w:p>
        </w:tc>
        <w:tc>
          <w:tcPr>
            <w:tcW w:w="3793" w:type="dxa"/>
          </w:tcPr>
          <w:p w:rsidR="00573D16" w:rsidRPr="00DD3F1A" w:rsidRDefault="00573D16" w:rsidP="00FE5B4B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 xml:space="preserve">= </w:t>
            </w:r>
            <w:r w:rsidR="00E82F22" w:rsidRPr="00DD3F1A">
              <w:rPr>
                <w:rFonts w:asciiTheme="minorHAnsi" w:hAnsiTheme="minorHAnsi"/>
                <w:szCs w:val="20"/>
              </w:rPr>
              <w:t xml:space="preserve">1.500.000 + </w:t>
            </w:r>
            <w:r w:rsidR="00FE5B4B" w:rsidRPr="00DD3F1A">
              <w:rPr>
                <w:rFonts w:asciiTheme="minorHAnsi" w:hAnsiTheme="minorHAnsi"/>
                <w:szCs w:val="20"/>
              </w:rPr>
              <w:t>2.250.000 + 600</w:t>
            </w:r>
            <w:r w:rsidRPr="00DD3F1A">
              <w:rPr>
                <w:rFonts w:asciiTheme="minorHAnsi" w:hAnsiTheme="minorHAnsi"/>
                <w:szCs w:val="20"/>
              </w:rPr>
              <w:t>.000</w:t>
            </w:r>
          </w:p>
        </w:tc>
      </w:tr>
      <w:tr w:rsidR="00E82F22" w:rsidRPr="00DD3F1A" w:rsidTr="00274011">
        <w:tc>
          <w:tcPr>
            <w:tcW w:w="3511" w:type="dxa"/>
          </w:tcPr>
          <w:p w:rsidR="00E82F22" w:rsidRPr="00DD3F1A" w:rsidRDefault="00E82F22" w:rsidP="00E82F22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Cuantumul ajutorului CDI</w:t>
            </w:r>
          </w:p>
          <w:p w:rsidR="00E82F22" w:rsidRPr="00DD3F1A" w:rsidRDefault="00E82F22" w:rsidP="00573D16">
            <w:pPr>
              <w:spacing w:after="16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276" w:type="dxa"/>
          </w:tcPr>
          <w:p w:rsidR="00E82F22" w:rsidRPr="00DD3F1A" w:rsidRDefault="00445992" w:rsidP="00573D16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1.080.000</w:t>
            </w:r>
          </w:p>
        </w:tc>
        <w:tc>
          <w:tcPr>
            <w:tcW w:w="3793" w:type="dxa"/>
          </w:tcPr>
          <w:p w:rsidR="00761CB8" w:rsidRPr="00DD3F1A" w:rsidRDefault="00761CB8" w:rsidP="00E82F22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 80% x 1.350.000, contribuția maximă a POR la cheltuielile eligibile finanțabile prin ajutor de stat CDI</w:t>
            </w:r>
          </w:p>
          <w:p w:rsidR="00E82F22" w:rsidRPr="00DD3F1A" w:rsidRDefault="00E82F22" w:rsidP="00B51CC7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In cadrul proiectului se desfasoara</w:t>
            </w:r>
            <w:r w:rsidR="00445992" w:rsidRPr="00DD3F1A">
              <w:rPr>
                <w:rFonts w:asciiTheme="minorHAnsi" w:hAnsiTheme="minorHAnsi"/>
                <w:szCs w:val="20"/>
              </w:rPr>
              <w:t>, in cadrul componentei A,</w:t>
            </w:r>
            <w:r w:rsidRPr="00DD3F1A">
              <w:rPr>
                <w:rFonts w:asciiTheme="minorHAnsi" w:hAnsiTheme="minorHAnsi"/>
                <w:szCs w:val="20"/>
              </w:rPr>
              <w:t xml:space="preserve"> doar activitati de cercetare industrială în colaborare efectivă cu o întreprindere mică</w:t>
            </w:r>
            <w:r w:rsidR="00445992" w:rsidRPr="00DD3F1A">
              <w:rPr>
                <w:rFonts w:asciiTheme="minorHAnsi" w:hAnsiTheme="minorHAnsi"/>
                <w:szCs w:val="20"/>
              </w:rPr>
              <w:t xml:space="preserve">. Organizația de </w:t>
            </w:r>
            <w:r w:rsidR="00445992" w:rsidRPr="00DD3F1A">
              <w:rPr>
                <w:rFonts w:asciiTheme="minorHAnsi" w:hAnsiTheme="minorHAnsi"/>
                <w:szCs w:val="20"/>
              </w:rPr>
              <w:lastRenderedPageBreak/>
              <w:t xml:space="preserve">cercetare suportă cel puțin 10% din costurile eligibile ale </w:t>
            </w:r>
            <w:r w:rsidR="00B51CC7" w:rsidRPr="00DD3F1A">
              <w:rPr>
                <w:rFonts w:asciiTheme="minorHAnsi" w:hAnsiTheme="minorHAnsi"/>
                <w:szCs w:val="20"/>
              </w:rPr>
              <w:t>componentei A</w:t>
            </w:r>
            <w:r w:rsidR="00445992" w:rsidRPr="00DD3F1A">
              <w:rPr>
                <w:rFonts w:asciiTheme="minorHAnsi" w:hAnsiTheme="minorHAnsi"/>
                <w:szCs w:val="20"/>
              </w:rPr>
              <w:t>.</w:t>
            </w: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lastRenderedPageBreak/>
              <w:t>Cuantumul ajutorului regional</w:t>
            </w:r>
          </w:p>
          <w:p w:rsidR="00573D16" w:rsidRPr="00DD3F1A" w:rsidRDefault="00573D16" w:rsidP="00573D16">
            <w:pPr>
              <w:spacing w:after="16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276" w:type="dxa"/>
          </w:tcPr>
          <w:p w:rsidR="00573D16" w:rsidRPr="00DD3F1A" w:rsidRDefault="00573D16" w:rsidP="00573D16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1.417.500</w:t>
            </w:r>
          </w:p>
        </w:tc>
        <w:tc>
          <w:tcPr>
            <w:tcW w:w="3793" w:type="dxa"/>
          </w:tcPr>
          <w:p w:rsidR="00573D16" w:rsidRPr="00DD3F1A" w:rsidRDefault="00761CB8" w:rsidP="00761CB8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70% x 2.025.000, c</w:t>
            </w:r>
            <w:r w:rsidR="00573D16" w:rsidRPr="00DD3F1A">
              <w:rPr>
                <w:rFonts w:asciiTheme="minorHAnsi" w:hAnsiTheme="minorHAnsi"/>
                <w:szCs w:val="20"/>
              </w:rPr>
              <w:t xml:space="preserve">ontribuția maximă a POR la cheltuielile eligibile finanțabile prin ajutor de stat regional </w:t>
            </w: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Cuantumul ajutorului de minimis</w:t>
            </w:r>
          </w:p>
          <w:p w:rsidR="00573D16" w:rsidRPr="00DD3F1A" w:rsidRDefault="00573D16" w:rsidP="00573D16">
            <w:pPr>
              <w:spacing w:after="16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276" w:type="dxa"/>
          </w:tcPr>
          <w:p w:rsidR="00573D16" w:rsidRPr="00DD3F1A" w:rsidRDefault="00445992" w:rsidP="00445992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510</w:t>
            </w:r>
            <w:r w:rsidR="00573D16" w:rsidRPr="00DD3F1A">
              <w:rPr>
                <w:rFonts w:asciiTheme="minorHAnsi" w:hAnsiTheme="minorHAnsi"/>
                <w:szCs w:val="20"/>
              </w:rPr>
              <w:t>.</w:t>
            </w:r>
            <w:r w:rsidRPr="00DD3F1A">
              <w:rPr>
                <w:rFonts w:asciiTheme="minorHAnsi" w:hAnsiTheme="minorHAnsi"/>
                <w:szCs w:val="20"/>
              </w:rPr>
              <w:t>0</w:t>
            </w:r>
            <w:r w:rsidR="00573D16" w:rsidRPr="00DD3F1A">
              <w:rPr>
                <w:rFonts w:asciiTheme="minorHAnsi" w:hAnsiTheme="minorHAnsi"/>
                <w:szCs w:val="20"/>
              </w:rPr>
              <w:t>00</w:t>
            </w:r>
          </w:p>
        </w:tc>
        <w:tc>
          <w:tcPr>
            <w:tcW w:w="3793" w:type="dxa"/>
          </w:tcPr>
          <w:p w:rsidR="00573D16" w:rsidRPr="00DD3F1A" w:rsidRDefault="00761CB8" w:rsidP="00573D16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100% x 510.000, c</w:t>
            </w:r>
            <w:r w:rsidR="00573D16" w:rsidRPr="00DD3F1A">
              <w:rPr>
                <w:rFonts w:asciiTheme="minorHAnsi" w:hAnsiTheme="minorHAnsi"/>
                <w:szCs w:val="20"/>
              </w:rPr>
              <w:t xml:space="preserve">ontribuția maximă a POR la cheltuielile eligibile finanțabile prin ajutor de minimis </w:t>
            </w:r>
          </w:p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Ajutorul de minimis se încadrează în plafonul aplicabil (200.000 euro pe parcursul a 3 ani fiscali consecutivi)</w:t>
            </w:r>
          </w:p>
        </w:tc>
      </w:tr>
      <w:tr w:rsidR="00573D16" w:rsidRPr="00DD3F1A" w:rsidTr="004C4BFF">
        <w:trPr>
          <w:trHeight w:val="411"/>
        </w:trPr>
        <w:tc>
          <w:tcPr>
            <w:tcW w:w="3511" w:type="dxa"/>
          </w:tcPr>
          <w:p w:rsidR="00573D16" w:rsidRPr="00DD3F1A" w:rsidRDefault="00573D16" w:rsidP="00573D16">
            <w:pPr>
              <w:spacing w:after="160"/>
              <w:rPr>
                <w:rFonts w:asciiTheme="minorHAnsi" w:hAnsiTheme="minorHAnsi"/>
                <w:b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t>Finanțarea nerambursabilă totală</w:t>
            </w:r>
          </w:p>
        </w:tc>
        <w:tc>
          <w:tcPr>
            <w:tcW w:w="1276" w:type="dxa"/>
          </w:tcPr>
          <w:p w:rsidR="00573D16" w:rsidRPr="00DD3F1A" w:rsidRDefault="00445992" w:rsidP="00445992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3</w:t>
            </w:r>
            <w:r w:rsidR="00573D16" w:rsidRPr="00DD3F1A">
              <w:rPr>
                <w:rFonts w:asciiTheme="minorHAnsi" w:eastAsia="Calibri" w:hAnsiTheme="minorHAnsi"/>
                <w:szCs w:val="20"/>
              </w:rPr>
              <w:t>.</w:t>
            </w:r>
            <w:r w:rsidRPr="00DD3F1A">
              <w:rPr>
                <w:rFonts w:asciiTheme="minorHAnsi" w:hAnsiTheme="minorHAnsi"/>
                <w:szCs w:val="20"/>
              </w:rPr>
              <w:t>007</w:t>
            </w:r>
            <w:r w:rsidR="00573D16" w:rsidRPr="00DD3F1A">
              <w:rPr>
                <w:rFonts w:asciiTheme="minorHAnsi" w:hAnsiTheme="minorHAnsi"/>
                <w:szCs w:val="20"/>
              </w:rPr>
              <w:t>.</w:t>
            </w:r>
            <w:r w:rsidRPr="00DD3F1A">
              <w:rPr>
                <w:rFonts w:asciiTheme="minorHAnsi" w:hAnsiTheme="minorHAnsi"/>
                <w:szCs w:val="20"/>
              </w:rPr>
              <w:t>5</w:t>
            </w:r>
            <w:r w:rsidR="00573D16" w:rsidRPr="00DD3F1A">
              <w:rPr>
                <w:rFonts w:asciiTheme="minorHAnsi" w:eastAsia="Calibri" w:hAnsiTheme="minorHAnsi"/>
                <w:szCs w:val="20"/>
              </w:rPr>
              <w:t>00</w:t>
            </w:r>
          </w:p>
        </w:tc>
        <w:tc>
          <w:tcPr>
            <w:tcW w:w="3793" w:type="dxa"/>
          </w:tcPr>
          <w:p w:rsidR="00573D16" w:rsidRPr="00DD3F1A" w:rsidRDefault="00573D16" w:rsidP="00445992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 xml:space="preserve">= </w:t>
            </w:r>
            <w:r w:rsidR="00445992" w:rsidRPr="00DD3F1A">
              <w:rPr>
                <w:rFonts w:asciiTheme="minorHAnsi" w:hAnsiTheme="minorHAnsi"/>
                <w:szCs w:val="20"/>
              </w:rPr>
              <w:t xml:space="preserve">1.080.000 + </w:t>
            </w:r>
            <w:r w:rsidRPr="00DD3F1A">
              <w:rPr>
                <w:rFonts w:asciiTheme="minorHAnsi" w:hAnsiTheme="minorHAnsi"/>
                <w:szCs w:val="20"/>
              </w:rPr>
              <w:t xml:space="preserve">1.417.500 + </w:t>
            </w:r>
            <w:r w:rsidR="00445992" w:rsidRPr="00DD3F1A">
              <w:rPr>
                <w:rFonts w:asciiTheme="minorHAnsi" w:hAnsiTheme="minorHAnsi"/>
                <w:szCs w:val="20"/>
              </w:rPr>
              <w:t>510</w:t>
            </w:r>
            <w:r w:rsidRPr="00DD3F1A">
              <w:rPr>
                <w:rFonts w:asciiTheme="minorHAnsi" w:hAnsiTheme="minorHAnsi"/>
                <w:szCs w:val="20"/>
              </w:rPr>
              <w:t>.</w:t>
            </w:r>
            <w:r w:rsidR="00445992" w:rsidRPr="00DD3F1A">
              <w:rPr>
                <w:rFonts w:asciiTheme="minorHAnsi" w:hAnsiTheme="minorHAnsi"/>
                <w:szCs w:val="20"/>
              </w:rPr>
              <w:t>0</w:t>
            </w:r>
            <w:r w:rsidRPr="00DD3F1A">
              <w:rPr>
                <w:rFonts w:asciiTheme="minorHAnsi" w:hAnsiTheme="minorHAnsi"/>
                <w:szCs w:val="20"/>
              </w:rPr>
              <w:t>00</w:t>
            </w: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t>Contribuția totală a solicitantului</w:t>
            </w:r>
            <w:r w:rsidRPr="00DD3F1A">
              <w:rPr>
                <w:rFonts w:asciiTheme="minorHAnsi" w:hAnsiTheme="minorHAnsi"/>
                <w:szCs w:val="20"/>
              </w:rPr>
              <w:t>, din care:</w:t>
            </w:r>
          </w:p>
        </w:tc>
        <w:tc>
          <w:tcPr>
            <w:tcW w:w="1276" w:type="dxa"/>
          </w:tcPr>
          <w:p w:rsidR="00573D16" w:rsidRPr="00DD3F1A" w:rsidRDefault="00445992" w:rsidP="00FE5B4B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1.3</w:t>
            </w:r>
            <w:r w:rsidR="00FE5B4B" w:rsidRPr="00DD3F1A">
              <w:rPr>
                <w:rFonts w:asciiTheme="minorHAnsi" w:hAnsiTheme="minorHAnsi"/>
                <w:szCs w:val="20"/>
              </w:rPr>
              <w:t>42</w:t>
            </w:r>
            <w:r w:rsidRPr="00DD3F1A">
              <w:rPr>
                <w:rFonts w:asciiTheme="minorHAnsi" w:hAnsiTheme="minorHAnsi"/>
                <w:szCs w:val="20"/>
              </w:rPr>
              <w:t>.500</w:t>
            </w:r>
          </w:p>
        </w:tc>
        <w:tc>
          <w:tcPr>
            <w:tcW w:w="3793" w:type="dxa"/>
          </w:tcPr>
          <w:p w:rsidR="00573D16" w:rsidRPr="00DD3F1A" w:rsidRDefault="00573D16" w:rsidP="00FE5B4B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 xml:space="preserve">= </w:t>
            </w:r>
            <w:r w:rsidR="00445992" w:rsidRPr="00DD3F1A">
              <w:rPr>
                <w:rFonts w:asciiTheme="minorHAnsi" w:hAnsiTheme="minorHAnsi"/>
                <w:szCs w:val="20"/>
              </w:rPr>
              <w:t>4.3</w:t>
            </w:r>
            <w:r w:rsidR="00FE5B4B" w:rsidRPr="00DD3F1A">
              <w:rPr>
                <w:rFonts w:asciiTheme="minorHAnsi" w:hAnsiTheme="minorHAnsi"/>
                <w:szCs w:val="20"/>
              </w:rPr>
              <w:t>50</w:t>
            </w:r>
            <w:r w:rsidR="00445992" w:rsidRPr="00DD3F1A">
              <w:rPr>
                <w:rFonts w:asciiTheme="minorHAnsi" w:hAnsiTheme="minorHAnsi"/>
                <w:szCs w:val="20"/>
              </w:rPr>
              <w:t xml:space="preserve">.000 - </w:t>
            </w:r>
            <w:r w:rsidR="00445992" w:rsidRPr="00DD3F1A">
              <w:rPr>
                <w:rFonts w:asciiTheme="minorHAnsi" w:eastAsia="Calibri" w:hAnsiTheme="minorHAnsi"/>
                <w:szCs w:val="20"/>
              </w:rPr>
              <w:t>3.</w:t>
            </w:r>
            <w:r w:rsidR="00445992" w:rsidRPr="00DD3F1A">
              <w:rPr>
                <w:rFonts w:asciiTheme="minorHAnsi" w:hAnsiTheme="minorHAnsi"/>
                <w:szCs w:val="20"/>
              </w:rPr>
              <w:t>007.5</w:t>
            </w:r>
            <w:r w:rsidR="00445992" w:rsidRPr="00DD3F1A">
              <w:rPr>
                <w:rFonts w:asciiTheme="minorHAnsi" w:eastAsia="Calibri" w:hAnsiTheme="minorHAnsi"/>
                <w:szCs w:val="20"/>
              </w:rPr>
              <w:t>00</w:t>
            </w:r>
          </w:p>
        </w:tc>
      </w:tr>
      <w:tr w:rsidR="00445992" w:rsidRPr="00DD3F1A" w:rsidTr="00274011">
        <w:tc>
          <w:tcPr>
            <w:tcW w:w="3511" w:type="dxa"/>
          </w:tcPr>
          <w:p w:rsidR="00445992" w:rsidRPr="00DD3F1A" w:rsidRDefault="00445992" w:rsidP="00445992">
            <w:pPr>
              <w:pStyle w:val="ListParagraph"/>
              <w:numPr>
                <w:ilvl w:val="0"/>
                <w:numId w:val="32"/>
              </w:numPr>
              <w:spacing w:after="0"/>
              <w:contextualSpacing/>
              <w:jc w:val="left"/>
              <w:rPr>
                <w:rFonts w:asciiTheme="minorHAnsi" w:hAnsiTheme="minorHAnsi"/>
                <w:sz w:val="20"/>
              </w:rPr>
            </w:pPr>
            <w:r w:rsidRPr="00DD3F1A">
              <w:rPr>
                <w:rFonts w:asciiTheme="minorHAnsi" w:hAnsiTheme="minorHAnsi"/>
                <w:sz w:val="20"/>
              </w:rPr>
              <w:t>Contribuția la componenta finanțabilă prin ajutor de stat CDI</w:t>
            </w:r>
          </w:p>
        </w:tc>
        <w:tc>
          <w:tcPr>
            <w:tcW w:w="1276" w:type="dxa"/>
          </w:tcPr>
          <w:p w:rsidR="00445992" w:rsidRPr="00DD3F1A" w:rsidRDefault="00534847" w:rsidP="00573D16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420.000</w:t>
            </w:r>
          </w:p>
        </w:tc>
        <w:tc>
          <w:tcPr>
            <w:tcW w:w="3793" w:type="dxa"/>
          </w:tcPr>
          <w:p w:rsidR="00445992" w:rsidRPr="00DD3F1A" w:rsidRDefault="00761CB8" w:rsidP="00445992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=20% x 1.350.000 + 150.000, c</w:t>
            </w:r>
            <w:r w:rsidR="00445992" w:rsidRPr="00DD3F1A">
              <w:rPr>
                <w:rFonts w:asciiTheme="minorHAnsi" w:hAnsiTheme="minorHAnsi"/>
                <w:szCs w:val="20"/>
              </w:rPr>
              <w:t>ontribuția minimă la cheltuielile eligibile finanțabile prin ajutor de stat CDI + Cheltuielile neeligibile</w:t>
            </w:r>
          </w:p>
          <w:p w:rsidR="00534847" w:rsidRPr="00DD3F1A" w:rsidRDefault="00534847" w:rsidP="00B51CC7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Organizația de cercetare suportă cel puțin 10% din cost</w:t>
            </w:r>
            <w:r w:rsidR="00761CB8" w:rsidRPr="00DD3F1A">
              <w:rPr>
                <w:rFonts w:asciiTheme="minorHAnsi" w:hAnsiTheme="minorHAnsi"/>
                <w:szCs w:val="20"/>
              </w:rPr>
              <w:t xml:space="preserve">urile eligibile ale </w:t>
            </w:r>
            <w:r w:rsidR="00B51CC7" w:rsidRPr="00DD3F1A">
              <w:rPr>
                <w:rFonts w:asciiTheme="minorHAnsi" w:hAnsiTheme="minorHAnsi"/>
                <w:szCs w:val="20"/>
              </w:rPr>
              <w:t>componentei A</w:t>
            </w:r>
            <w:r w:rsidR="00761CB8" w:rsidRPr="00DD3F1A">
              <w:rPr>
                <w:rFonts w:asciiTheme="minorHAnsi" w:hAnsiTheme="minorHAnsi"/>
                <w:szCs w:val="20"/>
              </w:rPr>
              <w:t xml:space="preserve">: </w:t>
            </w:r>
            <w:r w:rsidRPr="00DD3F1A">
              <w:rPr>
                <w:rFonts w:asciiTheme="minorHAnsi" w:hAnsiTheme="minorHAnsi"/>
                <w:szCs w:val="20"/>
              </w:rPr>
              <w:t>10% x 1.350.000 = 135.000</w:t>
            </w: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pStyle w:val="ListParagraph"/>
              <w:numPr>
                <w:ilvl w:val="0"/>
                <w:numId w:val="32"/>
              </w:numPr>
              <w:spacing w:after="0"/>
              <w:contextualSpacing/>
              <w:jc w:val="left"/>
              <w:rPr>
                <w:rFonts w:asciiTheme="minorHAnsi" w:hAnsiTheme="minorHAnsi"/>
                <w:sz w:val="20"/>
              </w:rPr>
            </w:pPr>
            <w:r w:rsidRPr="00DD3F1A">
              <w:rPr>
                <w:rFonts w:asciiTheme="minorHAnsi" w:hAnsiTheme="minorHAnsi"/>
                <w:sz w:val="20"/>
              </w:rPr>
              <w:t>Contribuția la componenta finanțabilă prin ajutor de stat regional</w:t>
            </w:r>
          </w:p>
        </w:tc>
        <w:tc>
          <w:tcPr>
            <w:tcW w:w="1276" w:type="dxa"/>
          </w:tcPr>
          <w:p w:rsidR="00573D16" w:rsidRPr="00DD3F1A" w:rsidRDefault="00573D16" w:rsidP="00573D16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832</w:t>
            </w:r>
            <w:r w:rsidRPr="00DD3F1A">
              <w:rPr>
                <w:rFonts w:asciiTheme="minorHAnsi" w:hAnsiTheme="minorHAnsi"/>
                <w:szCs w:val="20"/>
              </w:rPr>
              <w:t>.</w:t>
            </w:r>
            <w:r w:rsidRPr="00DD3F1A">
              <w:rPr>
                <w:rFonts w:asciiTheme="minorHAnsi" w:eastAsia="Calibri" w:hAnsiTheme="minorHAnsi"/>
                <w:szCs w:val="20"/>
              </w:rPr>
              <w:t>500</w:t>
            </w:r>
          </w:p>
        </w:tc>
        <w:tc>
          <w:tcPr>
            <w:tcW w:w="3793" w:type="dxa"/>
          </w:tcPr>
          <w:p w:rsidR="00573D16" w:rsidRPr="00DD3F1A" w:rsidRDefault="00761CB8" w:rsidP="00573D16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30% x 2.025.000 + 225.000, c</w:t>
            </w:r>
            <w:r w:rsidR="00573D16" w:rsidRPr="00DD3F1A">
              <w:rPr>
                <w:rFonts w:asciiTheme="minorHAnsi" w:hAnsiTheme="minorHAnsi"/>
                <w:szCs w:val="20"/>
              </w:rPr>
              <w:t>ontribuția minimă la cheltuielile eligibile finanțabile prin ajutor de stat regional + Cheltuielile neeligibile</w:t>
            </w:r>
          </w:p>
          <w:p w:rsidR="00573D16" w:rsidRPr="00DD3F1A" w:rsidRDefault="00573D16" w:rsidP="00573D16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573D16" w:rsidRPr="00DD3F1A" w:rsidTr="00274011">
        <w:tc>
          <w:tcPr>
            <w:tcW w:w="3511" w:type="dxa"/>
          </w:tcPr>
          <w:p w:rsidR="00573D16" w:rsidRPr="00DD3F1A" w:rsidRDefault="00573D16" w:rsidP="00573D16">
            <w:pPr>
              <w:pStyle w:val="ListParagraph"/>
              <w:numPr>
                <w:ilvl w:val="0"/>
                <w:numId w:val="32"/>
              </w:numPr>
              <w:spacing w:after="0"/>
              <w:contextualSpacing/>
              <w:jc w:val="left"/>
              <w:rPr>
                <w:rFonts w:asciiTheme="minorHAnsi" w:hAnsiTheme="minorHAnsi"/>
                <w:sz w:val="20"/>
              </w:rPr>
            </w:pPr>
            <w:r w:rsidRPr="00DD3F1A">
              <w:rPr>
                <w:rFonts w:asciiTheme="minorHAnsi" w:hAnsiTheme="minorHAnsi"/>
                <w:sz w:val="20"/>
              </w:rPr>
              <w:t>Contribuția la componenta finanțabilă prin ajutor de minimis</w:t>
            </w:r>
          </w:p>
        </w:tc>
        <w:tc>
          <w:tcPr>
            <w:tcW w:w="1276" w:type="dxa"/>
          </w:tcPr>
          <w:p w:rsidR="00573D16" w:rsidRPr="00DD3F1A" w:rsidRDefault="00534847" w:rsidP="00573D16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90.000</w:t>
            </w:r>
          </w:p>
        </w:tc>
        <w:tc>
          <w:tcPr>
            <w:tcW w:w="3793" w:type="dxa"/>
          </w:tcPr>
          <w:p w:rsidR="00573D16" w:rsidRPr="00DD3F1A" w:rsidRDefault="00534847" w:rsidP="00534847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=90.000</w:t>
            </w:r>
            <w:r w:rsidR="00761CB8" w:rsidRPr="00DD3F1A">
              <w:rPr>
                <w:rFonts w:asciiTheme="minorHAnsi" w:hAnsiTheme="minorHAnsi"/>
                <w:szCs w:val="20"/>
              </w:rPr>
              <w:t>, cheltuielile neeligibile</w:t>
            </w:r>
          </w:p>
        </w:tc>
      </w:tr>
    </w:tbl>
    <w:p w:rsidR="00BD0E3D" w:rsidRPr="00DD3F1A" w:rsidRDefault="00BD0E3D" w:rsidP="00BD0E3D">
      <w:pPr>
        <w:rPr>
          <w:rFonts w:asciiTheme="minorHAnsi" w:hAnsiTheme="minorHAnsi"/>
          <w:b/>
          <w:szCs w:val="20"/>
        </w:rPr>
      </w:pPr>
      <w:r w:rsidRPr="00DD3F1A">
        <w:rPr>
          <w:rFonts w:asciiTheme="minorHAnsi" w:hAnsiTheme="minorHAnsi"/>
          <w:b/>
          <w:szCs w:val="20"/>
        </w:rPr>
        <w:t>Exemplul 2</w:t>
      </w:r>
    </w:p>
    <w:p w:rsidR="00CC3EFA" w:rsidRPr="00DD3F1A" w:rsidRDefault="004C4BFF" w:rsidP="00CC3EFA">
      <w:pPr>
        <w:ind w:left="708"/>
        <w:jc w:val="both"/>
        <w:rPr>
          <w:rFonts w:asciiTheme="minorHAnsi" w:hAnsiTheme="minorHAnsi"/>
          <w:szCs w:val="20"/>
        </w:rPr>
      </w:pPr>
      <w:r w:rsidRPr="00DD3F1A">
        <w:rPr>
          <w:rFonts w:asciiTheme="minorHAnsi" w:hAnsiTheme="minorHAnsi"/>
          <w:szCs w:val="20"/>
        </w:rPr>
        <w:t>S</w:t>
      </w:r>
      <w:r w:rsidR="00CC3EFA" w:rsidRPr="00DD3F1A">
        <w:rPr>
          <w:rFonts w:asciiTheme="minorHAnsi" w:hAnsiTheme="minorHAnsi"/>
          <w:szCs w:val="20"/>
        </w:rPr>
        <w:t>olicitant:</w:t>
      </w:r>
    </w:p>
    <w:p w:rsidR="00CC3EFA" w:rsidRPr="00DD3F1A" w:rsidRDefault="00CC3EFA" w:rsidP="004C4BFF">
      <w:pPr>
        <w:pStyle w:val="ListParagraph"/>
        <w:numPr>
          <w:ilvl w:val="0"/>
          <w:numId w:val="33"/>
        </w:numPr>
        <w:rPr>
          <w:rFonts w:asciiTheme="minorHAnsi" w:hAnsiTheme="minorHAnsi"/>
          <w:sz w:val="20"/>
        </w:rPr>
      </w:pPr>
      <w:r w:rsidRPr="00DD3F1A">
        <w:rPr>
          <w:rFonts w:asciiTheme="minorHAnsi" w:hAnsiTheme="minorHAnsi"/>
          <w:sz w:val="20"/>
        </w:rPr>
        <w:t xml:space="preserve">Componenta A: organizaţie de cercetare şi diseminare a cunoştinţelor in parteneriat cu o întreprindere </w:t>
      </w:r>
      <w:r w:rsidR="004C4BFF" w:rsidRPr="00DD3F1A">
        <w:rPr>
          <w:rFonts w:asciiTheme="minorHAnsi" w:hAnsiTheme="minorHAnsi"/>
          <w:sz w:val="20"/>
        </w:rPr>
        <w:t>mijlocie</w:t>
      </w:r>
      <w:r w:rsidRPr="00DD3F1A">
        <w:rPr>
          <w:rFonts w:asciiTheme="minorHAnsi" w:hAnsiTheme="minorHAnsi"/>
          <w:sz w:val="20"/>
          <w:lang w:val="en-US"/>
        </w:rPr>
        <w:t xml:space="preserve">; </w:t>
      </w:r>
      <w:r w:rsidR="004C4BFF" w:rsidRPr="00DD3F1A">
        <w:rPr>
          <w:rFonts w:asciiTheme="minorHAnsi" w:hAnsiTheme="minorHAnsi"/>
          <w:sz w:val="20"/>
          <w:lang w:val="en-US"/>
        </w:rPr>
        <w:t>In cadrul proiectului se desfasoara, in cadrul componentei A, doar activitati de cercetare industrială în colaborare efectivă cu o întreprindere mijlocie. Organizația de cercetare suportă cel puțin 10% din costurile eligibile ale proiectului.</w:t>
      </w:r>
      <w:r w:rsidRPr="00DD3F1A">
        <w:rPr>
          <w:rFonts w:asciiTheme="minorHAnsi" w:hAnsiTheme="minorHAnsi"/>
          <w:sz w:val="20"/>
        </w:rPr>
        <w:sym w:font="Wingdings" w:char="F0E0"/>
      </w:r>
      <w:r w:rsidRPr="00DD3F1A">
        <w:rPr>
          <w:rFonts w:asciiTheme="minorHAnsi" w:hAnsiTheme="minorHAnsi"/>
          <w:sz w:val="20"/>
        </w:rPr>
        <w:t xml:space="preserve"> POR va acoperi maximum </w:t>
      </w:r>
      <w:r w:rsidR="004C4BFF" w:rsidRPr="00DD3F1A">
        <w:rPr>
          <w:rFonts w:asciiTheme="minorHAnsi" w:hAnsiTheme="minorHAnsi"/>
          <w:sz w:val="20"/>
        </w:rPr>
        <w:t>75</w:t>
      </w:r>
      <w:r w:rsidRPr="00DD3F1A">
        <w:rPr>
          <w:rFonts w:asciiTheme="minorHAnsi" w:hAnsiTheme="minorHAnsi"/>
          <w:sz w:val="20"/>
        </w:rPr>
        <w:t>% din componenta finanțabilă prin ajutor regional;</w:t>
      </w:r>
    </w:p>
    <w:p w:rsidR="00CC3EFA" w:rsidRPr="00DD3F1A" w:rsidRDefault="00CC3EFA" w:rsidP="00CC3EFA">
      <w:pPr>
        <w:pStyle w:val="ListParagraph"/>
        <w:numPr>
          <w:ilvl w:val="0"/>
          <w:numId w:val="33"/>
        </w:numPr>
        <w:rPr>
          <w:rFonts w:asciiTheme="minorHAnsi" w:hAnsiTheme="minorHAnsi"/>
          <w:sz w:val="20"/>
        </w:rPr>
      </w:pPr>
      <w:r w:rsidRPr="00DD3F1A">
        <w:rPr>
          <w:rFonts w:asciiTheme="minorHAnsi" w:hAnsiTheme="minorHAnsi"/>
          <w:sz w:val="20"/>
        </w:rPr>
        <w:t xml:space="preserve">Componenta B: întreprindere </w:t>
      </w:r>
      <w:r w:rsidR="004C4BFF" w:rsidRPr="00DD3F1A">
        <w:rPr>
          <w:rFonts w:asciiTheme="minorHAnsi" w:hAnsiTheme="minorHAnsi"/>
          <w:sz w:val="20"/>
        </w:rPr>
        <w:t>mijlocie</w:t>
      </w:r>
      <w:r w:rsidRPr="00DD3F1A">
        <w:rPr>
          <w:rFonts w:asciiTheme="minorHAnsi" w:hAnsiTheme="minorHAnsi"/>
          <w:sz w:val="20"/>
          <w:lang w:val="en-US"/>
        </w:rPr>
        <w:t>;</w:t>
      </w:r>
      <w:r w:rsidRPr="00DD3F1A">
        <w:rPr>
          <w:rFonts w:asciiTheme="minorHAnsi" w:hAnsiTheme="minorHAnsi"/>
          <w:sz w:val="20"/>
        </w:rPr>
        <w:t xml:space="preserve"> </w:t>
      </w:r>
      <w:r w:rsidRPr="00DD3F1A">
        <w:rPr>
          <w:rFonts w:asciiTheme="minorHAnsi" w:hAnsiTheme="minorHAnsi"/>
          <w:sz w:val="20"/>
        </w:rPr>
        <w:sym w:font="Wingdings" w:char="F0E0"/>
      </w:r>
      <w:r w:rsidRPr="00DD3F1A">
        <w:rPr>
          <w:rFonts w:asciiTheme="minorHAnsi" w:hAnsiTheme="minorHAnsi"/>
          <w:sz w:val="20"/>
        </w:rPr>
        <w:t xml:space="preserve"> POR va acoperi maximum </w:t>
      </w:r>
      <w:r w:rsidR="004C4BFF" w:rsidRPr="00DD3F1A">
        <w:rPr>
          <w:rFonts w:asciiTheme="minorHAnsi" w:hAnsiTheme="minorHAnsi"/>
          <w:sz w:val="20"/>
        </w:rPr>
        <w:t>6</w:t>
      </w:r>
      <w:r w:rsidRPr="00DD3F1A">
        <w:rPr>
          <w:rFonts w:asciiTheme="minorHAnsi" w:hAnsiTheme="minorHAnsi"/>
          <w:sz w:val="20"/>
        </w:rPr>
        <w:t>0% din componenta finanțabilă prin ajutor regional;</w:t>
      </w:r>
    </w:p>
    <w:p w:rsidR="00CC3EFA" w:rsidRPr="00DD3F1A" w:rsidRDefault="00CC3EFA" w:rsidP="004C4BFF">
      <w:pPr>
        <w:pStyle w:val="ListParagraph"/>
        <w:numPr>
          <w:ilvl w:val="0"/>
          <w:numId w:val="33"/>
        </w:numPr>
        <w:rPr>
          <w:rFonts w:asciiTheme="minorHAnsi" w:hAnsiTheme="minorHAnsi"/>
          <w:sz w:val="20"/>
        </w:rPr>
      </w:pPr>
      <w:r w:rsidRPr="00DD3F1A">
        <w:rPr>
          <w:rFonts w:asciiTheme="minorHAnsi" w:hAnsiTheme="minorHAnsi"/>
          <w:sz w:val="20"/>
        </w:rPr>
        <w:t xml:space="preserve">Componenta C: întreprindere </w:t>
      </w:r>
      <w:r w:rsidR="004C4BFF" w:rsidRPr="00DD3F1A">
        <w:rPr>
          <w:rFonts w:asciiTheme="minorHAnsi" w:hAnsiTheme="minorHAnsi"/>
          <w:sz w:val="20"/>
        </w:rPr>
        <w:t>mijlocie</w:t>
      </w:r>
      <w:r w:rsidRPr="00DD3F1A">
        <w:rPr>
          <w:rFonts w:asciiTheme="minorHAnsi" w:hAnsiTheme="minorHAnsi"/>
          <w:sz w:val="20"/>
          <w:lang w:val="en-US"/>
        </w:rPr>
        <w:t>.</w:t>
      </w:r>
      <w:r w:rsidRPr="00DD3F1A">
        <w:rPr>
          <w:rFonts w:asciiTheme="minorHAnsi" w:hAnsiTheme="minorHAnsi"/>
          <w:sz w:val="20"/>
        </w:rPr>
        <w:t xml:space="preserve"> </w:t>
      </w:r>
      <w:r w:rsidR="004C4BFF" w:rsidRPr="00DD3F1A">
        <w:rPr>
          <w:rFonts w:asciiTheme="minorHAnsi" w:hAnsiTheme="minorHAnsi"/>
          <w:sz w:val="20"/>
        </w:rPr>
        <w:t xml:space="preserve">Solicitantul a mai beneficiat de ajutoare în regim de minimis în ultimii 2 ani fiscali înainte de depunerea proiectului sau în anul curent depunerii proiectului – 540.000 lei (reprezentând 120.000 euro*). Ajutorul maxim de care poate beneficia </w:t>
      </w:r>
      <w:r w:rsidR="004C4BFF" w:rsidRPr="00DD3F1A">
        <w:rPr>
          <w:rFonts w:asciiTheme="minorHAnsi" w:hAnsiTheme="minorHAnsi"/>
          <w:sz w:val="20"/>
        </w:rPr>
        <w:lastRenderedPageBreak/>
        <w:t>orice întreprindere, în regim de minimis, este de 200.000 euro pe parcursul a 3 ani fiscali consecutivi. Întrucât solicitantul a beneficiat deja de 120.000 euro, mai poate solicita cel mult echivalentul a 80.000 euro (360.000 lei*)</w:t>
      </w:r>
      <w:r w:rsidRPr="00DD3F1A">
        <w:rPr>
          <w:rFonts w:asciiTheme="minorHAnsi" w:hAnsiTheme="minorHAnsi"/>
          <w:sz w:val="20"/>
        </w:rPr>
        <w:sym w:font="Wingdings" w:char="F0E0"/>
      </w:r>
      <w:r w:rsidRPr="00DD3F1A">
        <w:rPr>
          <w:rFonts w:asciiTheme="minorHAnsi" w:hAnsiTheme="minorHAnsi"/>
          <w:sz w:val="20"/>
        </w:rPr>
        <w:t xml:space="preserve"> POR va acoperi maximum 100% din componenta finanțabilă prin ajutor de minimis;</w:t>
      </w:r>
    </w:p>
    <w:p w:rsidR="00BD0E3D" w:rsidRPr="00DD3F1A" w:rsidRDefault="004C4BFF" w:rsidP="00B51CC7">
      <w:pPr>
        <w:ind w:left="708"/>
        <w:rPr>
          <w:rFonts w:asciiTheme="minorHAnsi" w:hAnsiTheme="minorHAnsi"/>
          <w:b/>
          <w:szCs w:val="20"/>
        </w:rPr>
      </w:pPr>
      <w:r w:rsidRPr="00DD3F1A">
        <w:rPr>
          <w:rFonts w:asciiTheme="minorHAnsi" w:hAnsiTheme="minorHAnsi"/>
          <w:b/>
          <w:szCs w:val="20"/>
        </w:rPr>
        <w:t xml:space="preserve"> </w:t>
      </w:r>
      <w:r w:rsidR="00BD0E3D" w:rsidRPr="00DD3F1A">
        <w:rPr>
          <w:rFonts w:asciiTheme="minorHAnsi" w:hAnsiTheme="minorHAnsi"/>
          <w:b/>
          <w:szCs w:val="20"/>
        </w:rPr>
        <w:t>(valorile din tabel sunt în lei)</w:t>
      </w:r>
    </w:p>
    <w:tbl>
      <w:tblPr>
        <w:tblStyle w:val="TableGrid1"/>
        <w:tblW w:w="8580" w:type="dxa"/>
        <w:tblInd w:w="708" w:type="dxa"/>
        <w:tblLook w:val="04A0" w:firstRow="1" w:lastRow="0" w:firstColumn="1" w:lastColumn="0" w:noHBand="0" w:noVBand="1"/>
      </w:tblPr>
      <w:tblGrid>
        <w:gridCol w:w="3511"/>
        <w:gridCol w:w="1276"/>
        <w:gridCol w:w="3793"/>
      </w:tblGrid>
      <w:tr w:rsidR="004C4BFF" w:rsidRPr="00DD3F1A" w:rsidTr="003E71F7">
        <w:tc>
          <w:tcPr>
            <w:tcW w:w="3511" w:type="dxa"/>
          </w:tcPr>
          <w:p w:rsidR="004C4BFF" w:rsidRPr="00DD3F1A" w:rsidRDefault="00B51CC7" w:rsidP="004C4BFF">
            <w:pPr>
              <w:spacing w:after="0"/>
              <w:rPr>
                <w:rFonts w:asciiTheme="minorHAnsi" w:hAnsiTheme="minorHAnsi"/>
                <w:b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t xml:space="preserve">A. </w:t>
            </w:r>
            <w:r w:rsidR="004C4BFF" w:rsidRPr="00DD3F1A">
              <w:rPr>
                <w:rFonts w:asciiTheme="minorHAnsi" w:hAnsiTheme="minorHAnsi"/>
                <w:b/>
                <w:szCs w:val="20"/>
              </w:rPr>
              <w:t>Componenta fin</w:t>
            </w:r>
            <w:r w:rsidR="00871096">
              <w:rPr>
                <w:rFonts w:asciiTheme="minorHAnsi" w:hAnsiTheme="minorHAnsi"/>
                <w:b/>
                <w:szCs w:val="20"/>
              </w:rPr>
              <w:t>anțabilă prin ajutor de stat CD</w:t>
            </w:r>
            <w:r w:rsidR="004C4BFF" w:rsidRPr="00DD3F1A">
              <w:rPr>
                <w:rFonts w:asciiTheme="minorHAnsi" w:hAnsiTheme="minorHAnsi"/>
                <w:b/>
                <w:szCs w:val="20"/>
              </w:rPr>
              <w:t>: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1.500.000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numPr>
                <w:ilvl w:val="0"/>
                <w:numId w:val="32"/>
              </w:numPr>
              <w:spacing w:before="0" w:after="0"/>
              <w:contextualSpacing/>
              <w:rPr>
                <w:rFonts w:asciiTheme="minorHAnsi" w:hAnsiTheme="minorHAnsi"/>
                <w:szCs w:val="20"/>
                <w:lang w:eastAsia="ro-RO"/>
              </w:rPr>
            </w:pPr>
            <w:r w:rsidRPr="00DD3F1A">
              <w:rPr>
                <w:rFonts w:asciiTheme="minorHAnsi" w:hAnsiTheme="minorHAnsi"/>
                <w:szCs w:val="20"/>
                <w:lang w:eastAsia="ro-RO"/>
              </w:rPr>
              <w:t>Cheltuieli eligibile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1.350.000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numPr>
                <w:ilvl w:val="0"/>
                <w:numId w:val="32"/>
              </w:numPr>
              <w:spacing w:before="0" w:after="0"/>
              <w:contextualSpacing/>
              <w:rPr>
                <w:rFonts w:asciiTheme="minorHAnsi" w:hAnsiTheme="minorHAnsi"/>
                <w:szCs w:val="20"/>
                <w:lang w:eastAsia="ro-RO"/>
              </w:rPr>
            </w:pPr>
            <w:r w:rsidRPr="00DD3F1A">
              <w:rPr>
                <w:rFonts w:asciiTheme="minorHAnsi" w:hAnsiTheme="minorHAnsi"/>
                <w:szCs w:val="20"/>
                <w:lang w:eastAsia="ro-RO"/>
              </w:rPr>
              <w:t>Cheltuieli neeligibile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150.000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B51CC7" w:rsidP="004C4BFF">
            <w:pPr>
              <w:spacing w:after="0"/>
              <w:rPr>
                <w:rFonts w:asciiTheme="minorHAnsi" w:hAnsiTheme="minorHAnsi"/>
                <w:b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t xml:space="preserve">B. </w:t>
            </w:r>
            <w:r w:rsidR="004C4BFF" w:rsidRPr="00DD3F1A">
              <w:rPr>
                <w:rFonts w:asciiTheme="minorHAnsi" w:hAnsiTheme="minorHAnsi"/>
                <w:b/>
                <w:szCs w:val="20"/>
              </w:rPr>
              <w:t>Componenta finanțabilă prin ajutor de stat regional: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2.250.000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numPr>
                <w:ilvl w:val="0"/>
                <w:numId w:val="32"/>
              </w:numPr>
              <w:spacing w:before="0" w:after="0"/>
              <w:contextualSpacing/>
              <w:rPr>
                <w:rFonts w:asciiTheme="minorHAnsi" w:hAnsiTheme="minorHAnsi"/>
                <w:szCs w:val="20"/>
                <w:lang w:eastAsia="ro-RO"/>
              </w:rPr>
            </w:pPr>
            <w:r w:rsidRPr="00DD3F1A">
              <w:rPr>
                <w:rFonts w:asciiTheme="minorHAnsi" w:hAnsiTheme="minorHAnsi"/>
                <w:szCs w:val="20"/>
                <w:lang w:eastAsia="ro-RO"/>
              </w:rPr>
              <w:t>Cheltuieli eligibile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2.025.000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numPr>
                <w:ilvl w:val="0"/>
                <w:numId w:val="32"/>
              </w:numPr>
              <w:spacing w:before="0" w:after="0"/>
              <w:contextualSpacing/>
              <w:rPr>
                <w:rFonts w:asciiTheme="minorHAnsi" w:hAnsiTheme="minorHAnsi"/>
                <w:szCs w:val="20"/>
                <w:lang w:eastAsia="ro-RO"/>
              </w:rPr>
            </w:pPr>
            <w:r w:rsidRPr="00DD3F1A">
              <w:rPr>
                <w:rFonts w:asciiTheme="minorHAnsi" w:hAnsiTheme="minorHAnsi"/>
                <w:szCs w:val="20"/>
                <w:lang w:eastAsia="ro-RO"/>
              </w:rPr>
              <w:t>Cheltuieli neeligibile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225.000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B51CC7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t xml:space="preserve">C. </w:t>
            </w:r>
            <w:r w:rsidR="004C4BFF" w:rsidRPr="00DD3F1A">
              <w:rPr>
                <w:rFonts w:asciiTheme="minorHAnsi" w:hAnsiTheme="minorHAnsi"/>
                <w:b/>
                <w:szCs w:val="20"/>
              </w:rPr>
              <w:t>Componenta finanțabilă prin ajutor de minimis: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600.000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numPr>
                <w:ilvl w:val="0"/>
                <w:numId w:val="32"/>
              </w:numPr>
              <w:spacing w:before="0" w:after="0"/>
              <w:contextualSpacing/>
              <w:rPr>
                <w:rFonts w:asciiTheme="minorHAnsi" w:hAnsiTheme="minorHAnsi"/>
                <w:szCs w:val="20"/>
                <w:lang w:eastAsia="ro-RO"/>
              </w:rPr>
            </w:pPr>
            <w:r w:rsidRPr="00DD3F1A">
              <w:rPr>
                <w:rFonts w:asciiTheme="minorHAnsi" w:hAnsiTheme="minorHAnsi"/>
                <w:szCs w:val="20"/>
                <w:lang w:eastAsia="ro-RO"/>
              </w:rPr>
              <w:t>Cheltuieli eligibile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510.000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numPr>
                <w:ilvl w:val="0"/>
                <w:numId w:val="32"/>
              </w:numPr>
              <w:spacing w:before="0" w:after="0"/>
              <w:contextualSpacing/>
              <w:rPr>
                <w:rFonts w:asciiTheme="minorHAnsi" w:hAnsiTheme="minorHAnsi"/>
                <w:szCs w:val="20"/>
                <w:lang w:eastAsia="ro-RO"/>
              </w:rPr>
            </w:pPr>
            <w:r w:rsidRPr="00DD3F1A">
              <w:rPr>
                <w:rFonts w:asciiTheme="minorHAnsi" w:hAnsiTheme="minorHAnsi"/>
                <w:szCs w:val="20"/>
                <w:lang w:eastAsia="ro-RO"/>
              </w:rPr>
              <w:t>Cheltuieli neeligibile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90.000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Valoarea eligibilă a proiectului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3.885.000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 xml:space="preserve">= </w:t>
            </w:r>
            <w:r w:rsidRPr="00DD3F1A">
              <w:rPr>
                <w:rFonts w:asciiTheme="minorHAnsi" w:eastAsia="Calibri" w:hAnsiTheme="minorHAnsi"/>
                <w:szCs w:val="20"/>
              </w:rPr>
              <w:t xml:space="preserve">1.350.000 + </w:t>
            </w:r>
            <w:r w:rsidRPr="00DD3F1A">
              <w:rPr>
                <w:rFonts w:asciiTheme="minorHAnsi" w:hAnsiTheme="minorHAnsi"/>
                <w:szCs w:val="20"/>
              </w:rPr>
              <w:t>2.025.000 + 510.000</w:t>
            </w: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Valoarea neeligibilă a proiectului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465.000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150.000 + 225.000 + 90.000</w:t>
            </w: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Valoarea totală a proiectului</w:t>
            </w: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4.350.000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1.500.000 + 2.250.000 + 600.000</w:t>
            </w: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Cuantumul ajutorului CDI</w:t>
            </w:r>
          </w:p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276" w:type="dxa"/>
          </w:tcPr>
          <w:p w:rsidR="004C4BFF" w:rsidRPr="00DD3F1A" w:rsidRDefault="004C4BFF" w:rsidP="009E21AE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1.0</w:t>
            </w:r>
            <w:r w:rsidR="009E21AE" w:rsidRPr="00DD3F1A">
              <w:rPr>
                <w:rFonts w:asciiTheme="minorHAnsi" w:eastAsia="Calibri" w:hAnsiTheme="minorHAnsi"/>
                <w:szCs w:val="20"/>
              </w:rPr>
              <w:t>12</w:t>
            </w:r>
            <w:r w:rsidRPr="00DD3F1A">
              <w:rPr>
                <w:rFonts w:asciiTheme="minorHAnsi" w:eastAsia="Calibri" w:hAnsiTheme="minorHAnsi"/>
                <w:szCs w:val="20"/>
              </w:rPr>
              <w:t>.</w:t>
            </w:r>
            <w:r w:rsidR="009E21AE" w:rsidRPr="00DD3F1A">
              <w:rPr>
                <w:rFonts w:asciiTheme="minorHAnsi" w:eastAsia="Calibri" w:hAnsiTheme="minorHAnsi"/>
                <w:szCs w:val="20"/>
              </w:rPr>
              <w:t>5</w:t>
            </w:r>
            <w:r w:rsidRPr="00DD3F1A">
              <w:rPr>
                <w:rFonts w:asciiTheme="minorHAnsi" w:eastAsia="Calibri" w:hAnsiTheme="minorHAnsi"/>
                <w:szCs w:val="20"/>
              </w:rPr>
              <w:t>00</w:t>
            </w:r>
          </w:p>
        </w:tc>
        <w:tc>
          <w:tcPr>
            <w:tcW w:w="3793" w:type="dxa"/>
          </w:tcPr>
          <w:p w:rsidR="00A80A33" w:rsidRPr="00DD3F1A" w:rsidRDefault="00A80A33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75% x 1.350.000, contribuția maximă a POR la cheltuielile eligibile finanțabile prin ajutor de stat CDI</w:t>
            </w:r>
          </w:p>
          <w:p w:rsidR="004C4BFF" w:rsidRPr="00DD3F1A" w:rsidRDefault="004C4BFF" w:rsidP="00A80A33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 xml:space="preserve">In cadrul proiectului se desfasoara, in cadrul componentei A, doar activitati de cercetare industrială în colaborare efectivă cu o întreprindere </w:t>
            </w:r>
            <w:r w:rsidR="00DE10B7" w:rsidRPr="00DD3F1A">
              <w:rPr>
                <w:rFonts w:asciiTheme="minorHAnsi" w:hAnsiTheme="minorHAnsi"/>
                <w:szCs w:val="20"/>
              </w:rPr>
              <w:t>mijlocie</w:t>
            </w:r>
            <w:r w:rsidRPr="00DD3F1A">
              <w:rPr>
                <w:rFonts w:asciiTheme="minorHAnsi" w:hAnsiTheme="minorHAnsi"/>
                <w:szCs w:val="20"/>
              </w:rPr>
              <w:t xml:space="preserve">. Organizația de cercetare suportă cel puțin 10% din costurile eligibile ale </w:t>
            </w:r>
            <w:r w:rsidR="00824329" w:rsidRPr="00DD3F1A">
              <w:rPr>
                <w:rFonts w:asciiTheme="minorHAnsi" w:hAnsiTheme="minorHAnsi"/>
                <w:szCs w:val="20"/>
              </w:rPr>
              <w:t>componentei A</w:t>
            </w:r>
            <w:r w:rsidRPr="00DD3F1A">
              <w:rPr>
                <w:rFonts w:asciiTheme="minorHAnsi" w:hAnsiTheme="minorHAnsi"/>
                <w:szCs w:val="20"/>
              </w:rPr>
              <w:t>.</w:t>
            </w: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Cuantumul ajutorului regional</w:t>
            </w:r>
          </w:p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276" w:type="dxa"/>
          </w:tcPr>
          <w:p w:rsidR="004C4BFF" w:rsidRPr="00DD3F1A" w:rsidRDefault="004C4BFF" w:rsidP="009E21AE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1.</w:t>
            </w:r>
            <w:r w:rsidR="009E21AE" w:rsidRPr="00DD3F1A">
              <w:rPr>
                <w:rFonts w:asciiTheme="minorHAnsi" w:eastAsia="Calibri" w:hAnsiTheme="minorHAnsi"/>
                <w:szCs w:val="20"/>
              </w:rPr>
              <w:t>215</w:t>
            </w:r>
            <w:r w:rsidRPr="00DD3F1A">
              <w:rPr>
                <w:rFonts w:asciiTheme="minorHAnsi" w:eastAsia="Calibri" w:hAnsiTheme="minorHAnsi"/>
                <w:szCs w:val="20"/>
              </w:rPr>
              <w:t>.</w:t>
            </w:r>
            <w:r w:rsidR="009E21AE" w:rsidRPr="00DD3F1A">
              <w:rPr>
                <w:rFonts w:asciiTheme="minorHAnsi" w:eastAsia="Calibri" w:hAnsiTheme="minorHAnsi"/>
                <w:szCs w:val="20"/>
              </w:rPr>
              <w:t>0</w:t>
            </w:r>
            <w:r w:rsidRPr="00DD3F1A">
              <w:rPr>
                <w:rFonts w:asciiTheme="minorHAnsi" w:eastAsia="Calibri" w:hAnsiTheme="minorHAnsi"/>
                <w:szCs w:val="20"/>
              </w:rPr>
              <w:t>00</w:t>
            </w:r>
          </w:p>
        </w:tc>
        <w:tc>
          <w:tcPr>
            <w:tcW w:w="3793" w:type="dxa"/>
          </w:tcPr>
          <w:p w:rsidR="004C4BFF" w:rsidRPr="00DD3F1A" w:rsidRDefault="001E2A86" w:rsidP="001E2A86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60% x 2.025.000, c</w:t>
            </w:r>
            <w:r w:rsidR="004C4BFF" w:rsidRPr="00DD3F1A">
              <w:rPr>
                <w:rFonts w:asciiTheme="minorHAnsi" w:hAnsiTheme="minorHAnsi"/>
                <w:szCs w:val="20"/>
              </w:rPr>
              <w:t xml:space="preserve">ontribuția maximă a POR la cheltuielile eligibile finanțabile prin ajutor de stat regional </w:t>
            </w: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Cuantumul ajutorului de minimis</w:t>
            </w:r>
          </w:p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276" w:type="dxa"/>
          </w:tcPr>
          <w:p w:rsidR="004C4BFF" w:rsidRPr="00DD3F1A" w:rsidRDefault="004C4BFF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360.000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 xml:space="preserve">Contribuția maximă a POR la cheltuielile eligibile finanțabile prin ajutor de minimis = 100% x 510.000 </w:t>
            </w:r>
          </w:p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DAR, întrucât solicitantul a beneficiat deja de 120.000 euro, mai poate solicita cel mult echivalentul a 80.000 euro (360.000 lei*).</w:t>
            </w:r>
          </w:p>
        </w:tc>
      </w:tr>
      <w:tr w:rsidR="004C4BFF" w:rsidRPr="00DD3F1A" w:rsidTr="003E71F7">
        <w:trPr>
          <w:trHeight w:val="411"/>
        </w:trPr>
        <w:tc>
          <w:tcPr>
            <w:tcW w:w="3511" w:type="dxa"/>
          </w:tcPr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b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lastRenderedPageBreak/>
              <w:t>Finanțarea nerambursabilă totală</w:t>
            </w:r>
          </w:p>
        </w:tc>
        <w:tc>
          <w:tcPr>
            <w:tcW w:w="1276" w:type="dxa"/>
          </w:tcPr>
          <w:p w:rsidR="004C4BFF" w:rsidRPr="00DD3F1A" w:rsidRDefault="009E21AE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2.587</w:t>
            </w:r>
            <w:r w:rsidR="004C4BFF" w:rsidRPr="00DD3F1A">
              <w:rPr>
                <w:rFonts w:asciiTheme="minorHAnsi" w:hAnsiTheme="minorHAnsi"/>
                <w:szCs w:val="20"/>
              </w:rPr>
              <w:t>.5</w:t>
            </w:r>
            <w:r w:rsidR="004C4BFF" w:rsidRPr="00DD3F1A">
              <w:rPr>
                <w:rFonts w:asciiTheme="minorHAnsi" w:eastAsia="Calibri" w:hAnsiTheme="minorHAnsi"/>
                <w:szCs w:val="20"/>
              </w:rPr>
              <w:t>00</w:t>
            </w:r>
          </w:p>
        </w:tc>
        <w:tc>
          <w:tcPr>
            <w:tcW w:w="3793" w:type="dxa"/>
          </w:tcPr>
          <w:p w:rsidR="004C4BFF" w:rsidRPr="00DD3F1A" w:rsidRDefault="004C4BFF" w:rsidP="009E21AE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1.0</w:t>
            </w:r>
            <w:r w:rsidR="009E21AE" w:rsidRPr="00DD3F1A">
              <w:rPr>
                <w:rFonts w:asciiTheme="minorHAnsi" w:hAnsiTheme="minorHAnsi"/>
                <w:szCs w:val="20"/>
              </w:rPr>
              <w:t>12</w:t>
            </w:r>
            <w:r w:rsidRPr="00DD3F1A">
              <w:rPr>
                <w:rFonts w:asciiTheme="minorHAnsi" w:hAnsiTheme="minorHAnsi"/>
                <w:szCs w:val="20"/>
              </w:rPr>
              <w:t>.</w:t>
            </w:r>
            <w:r w:rsidR="009E21AE" w:rsidRPr="00DD3F1A">
              <w:rPr>
                <w:rFonts w:asciiTheme="minorHAnsi" w:hAnsiTheme="minorHAnsi"/>
                <w:szCs w:val="20"/>
              </w:rPr>
              <w:t>5</w:t>
            </w:r>
            <w:r w:rsidRPr="00DD3F1A">
              <w:rPr>
                <w:rFonts w:asciiTheme="minorHAnsi" w:hAnsiTheme="minorHAnsi"/>
                <w:szCs w:val="20"/>
              </w:rPr>
              <w:t>00 + 1.</w:t>
            </w:r>
            <w:r w:rsidR="009E21AE" w:rsidRPr="00DD3F1A">
              <w:rPr>
                <w:rFonts w:asciiTheme="minorHAnsi" w:hAnsiTheme="minorHAnsi"/>
                <w:szCs w:val="20"/>
              </w:rPr>
              <w:t>2</w:t>
            </w:r>
            <w:r w:rsidRPr="00DD3F1A">
              <w:rPr>
                <w:rFonts w:asciiTheme="minorHAnsi" w:hAnsiTheme="minorHAnsi"/>
                <w:szCs w:val="20"/>
              </w:rPr>
              <w:t>1</w:t>
            </w:r>
            <w:r w:rsidR="009E21AE" w:rsidRPr="00DD3F1A">
              <w:rPr>
                <w:rFonts w:asciiTheme="minorHAnsi" w:hAnsiTheme="minorHAnsi"/>
                <w:szCs w:val="20"/>
              </w:rPr>
              <w:t>5</w:t>
            </w:r>
            <w:r w:rsidRPr="00DD3F1A">
              <w:rPr>
                <w:rFonts w:asciiTheme="minorHAnsi" w:hAnsiTheme="minorHAnsi"/>
                <w:szCs w:val="20"/>
              </w:rPr>
              <w:t>.</w:t>
            </w:r>
            <w:r w:rsidR="009E21AE" w:rsidRPr="00DD3F1A">
              <w:rPr>
                <w:rFonts w:asciiTheme="minorHAnsi" w:hAnsiTheme="minorHAnsi"/>
                <w:szCs w:val="20"/>
              </w:rPr>
              <w:t>0</w:t>
            </w:r>
            <w:r w:rsidRPr="00DD3F1A">
              <w:rPr>
                <w:rFonts w:asciiTheme="minorHAnsi" w:hAnsiTheme="minorHAnsi"/>
                <w:szCs w:val="20"/>
              </w:rPr>
              <w:t xml:space="preserve">00 + </w:t>
            </w:r>
            <w:r w:rsidR="009E21AE" w:rsidRPr="00DD3F1A">
              <w:rPr>
                <w:rFonts w:asciiTheme="minorHAnsi" w:hAnsiTheme="minorHAnsi"/>
                <w:szCs w:val="20"/>
              </w:rPr>
              <w:t>360</w:t>
            </w:r>
            <w:r w:rsidRPr="00DD3F1A">
              <w:rPr>
                <w:rFonts w:asciiTheme="minorHAnsi" w:hAnsiTheme="minorHAnsi"/>
                <w:szCs w:val="20"/>
              </w:rPr>
              <w:t>.000</w:t>
            </w: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b/>
                <w:szCs w:val="20"/>
              </w:rPr>
              <w:t>Contribuția totală a solicitantului</w:t>
            </w:r>
            <w:r w:rsidRPr="00DD3F1A">
              <w:rPr>
                <w:rFonts w:asciiTheme="minorHAnsi" w:hAnsiTheme="minorHAnsi"/>
                <w:szCs w:val="20"/>
              </w:rPr>
              <w:t>, din care:</w:t>
            </w:r>
          </w:p>
        </w:tc>
        <w:tc>
          <w:tcPr>
            <w:tcW w:w="1276" w:type="dxa"/>
          </w:tcPr>
          <w:p w:rsidR="004C4BFF" w:rsidRPr="00DD3F1A" w:rsidRDefault="004C4BFF" w:rsidP="009E21AE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1.</w:t>
            </w:r>
            <w:r w:rsidR="009E21AE" w:rsidRPr="00DD3F1A">
              <w:rPr>
                <w:rFonts w:asciiTheme="minorHAnsi" w:hAnsiTheme="minorHAnsi"/>
                <w:szCs w:val="20"/>
              </w:rPr>
              <w:t>76</w:t>
            </w:r>
            <w:r w:rsidRPr="00DD3F1A">
              <w:rPr>
                <w:rFonts w:asciiTheme="minorHAnsi" w:hAnsiTheme="minorHAnsi"/>
                <w:szCs w:val="20"/>
              </w:rPr>
              <w:t>2.500</w:t>
            </w:r>
          </w:p>
        </w:tc>
        <w:tc>
          <w:tcPr>
            <w:tcW w:w="3793" w:type="dxa"/>
          </w:tcPr>
          <w:p w:rsidR="004C4BFF" w:rsidRPr="00DD3F1A" w:rsidRDefault="004C4BFF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 xml:space="preserve">= 4.350.000 - </w:t>
            </w:r>
            <w:r w:rsidR="00DE10B7" w:rsidRPr="00DD3F1A">
              <w:rPr>
                <w:rFonts w:asciiTheme="minorHAnsi" w:eastAsia="Calibri" w:hAnsiTheme="minorHAnsi"/>
                <w:szCs w:val="20"/>
              </w:rPr>
              <w:t>2.587</w:t>
            </w:r>
            <w:r w:rsidR="00DE10B7" w:rsidRPr="00DD3F1A">
              <w:rPr>
                <w:rFonts w:asciiTheme="minorHAnsi" w:hAnsiTheme="minorHAnsi"/>
                <w:szCs w:val="20"/>
              </w:rPr>
              <w:t>.5</w:t>
            </w:r>
            <w:r w:rsidR="00DE10B7" w:rsidRPr="00DD3F1A">
              <w:rPr>
                <w:rFonts w:asciiTheme="minorHAnsi" w:eastAsia="Calibri" w:hAnsiTheme="minorHAnsi"/>
                <w:szCs w:val="20"/>
              </w:rPr>
              <w:t>00</w:t>
            </w: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numPr>
                <w:ilvl w:val="0"/>
                <w:numId w:val="32"/>
              </w:numPr>
              <w:spacing w:before="0" w:after="0"/>
              <w:contextualSpacing/>
              <w:rPr>
                <w:rFonts w:asciiTheme="minorHAnsi" w:hAnsiTheme="minorHAnsi"/>
                <w:szCs w:val="20"/>
                <w:lang w:eastAsia="ro-RO"/>
              </w:rPr>
            </w:pPr>
            <w:r w:rsidRPr="00DD3F1A">
              <w:rPr>
                <w:rFonts w:asciiTheme="minorHAnsi" w:hAnsiTheme="minorHAnsi"/>
                <w:szCs w:val="20"/>
                <w:lang w:eastAsia="ro-RO"/>
              </w:rPr>
              <w:t>Contribuția la componenta fin</w:t>
            </w:r>
            <w:r w:rsidR="00871096">
              <w:rPr>
                <w:rFonts w:asciiTheme="minorHAnsi" w:hAnsiTheme="minorHAnsi"/>
                <w:szCs w:val="20"/>
                <w:lang w:eastAsia="ro-RO"/>
              </w:rPr>
              <w:t>anțabilă prin ajutor de stat CD</w:t>
            </w:r>
          </w:p>
        </w:tc>
        <w:tc>
          <w:tcPr>
            <w:tcW w:w="1276" w:type="dxa"/>
          </w:tcPr>
          <w:p w:rsidR="004C4BFF" w:rsidRPr="00DD3F1A" w:rsidRDefault="009E21AE" w:rsidP="009E21AE">
            <w:pPr>
              <w:spacing w:after="0"/>
              <w:jc w:val="right"/>
              <w:rPr>
                <w:rFonts w:asciiTheme="minorHAnsi" w:eastAsia="Calibr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487</w:t>
            </w:r>
            <w:r w:rsidR="004C4BFF" w:rsidRPr="00DD3F1A">
              <w:rPr>
                <w:rFonts w:asciiTheme="minorHAnsi" w:eastAsia="Calibri" w:hAnsiTheme="minorHAnsi"/>
                <w:szCs w:val="20"/>
              </w:rPr>
              <w:t>.</w:t>
            </w:r>
            <w:r w:rsidRPr="00DD3F1A">
              <w:rPr>
                <w:rFonts w:asciiTheme="minorHAnsi" w:eastAsia="Calibri" w:hAnsiTheme="minorHAnsi"/>
                <w:szCs w:val="20"/>
              </w:rPr>
              <w:t>5</w:t>
            </w:r>
            <w:r w:rsidR="004C4BFF" w:rsidRPr="00DD3F1A">
              <w:rPr>
                <w:rFonts w:asciiTheme="minorHAnsi" w:eastAsia="Calibri" w:hAnsiTheme="minorHAnsi"/>
                <w:szCs w:val="20"/>
              </w:rPr>
              <w:t>00</w:t>
            </w:r>
          </w:p>
        </w:tc>
        <w:tc>
          <w:tcPr>
            <w:tcW w:w="3793" w:type="dxa"/>
          </w:tcPr>
          <w:p w:rsidR="004C4BFF" w:rsidRPr="00DD3F1A" w:rsidRDefault="00DB1BD1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=25% x 1.350.000 + 150.000, c</w:t>
            </w:r>
            <w:r w:rsidR="004C4BFF" w:rsidRPr="00DD3F1A">
              <w:rPr>
                <w:rFonts w:asciiTheme="minorHAnsi" w:hAnsiTheme="minorHAnsi"/>
                <w:szCs w:val="20"/>
              </w:rPr>
              <w:t>ontribuția minimă la cheltuielile eligibile finanțabile prin ajutor de stat CDI + Cheltuielile neeligibile</w:t>
            </w:r>
          </w:p>
          <w:p w:rsidR="004C4BFF" w:rsidRPr="00DD3F1A" w:rsidRDefault="004C4BFF" w:rsidP="00DB1BD1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Organizația de cercetare suportă cel puțin 10% din cost</w:t>
            </w:r>
            <w:r w:rsidR="00DB1BD1" w:rsidRPr="00DD3F1A">
              <w:rPr>
                <w:rFonts w:asciiTheme="minorHAnsi" w:hAnsiTheme="minorHAnsi"/>
                <w:szCs w:val="20"/>
              </w:rPr>
              <w:t xml:space="preserve">urile eligibile ale componentei A: </w:t>
            </w:r>
            <w:r w:rsidRPr="00DD3F1A">
              <w:rPr>
                <w:rFonts w:asciiTheme="minorHAnsi" w:hAnsiTheme="minorHAnsi"/>
                <w:szCs w:val="20"/>
              </w:rPr>
              <w:t>10% x 1.350.000 = 135.000</w:t>
            </w: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numPr>
                <w:ilvl w:val="0"/>
                <w:numId w:val="32"/>
              </w:numPr>
              <w:spacing w:before="0" w:after="0"/>
              <w:contextualSpacing/>
              <w:rPr>
                <w:rFonts w:asciiTheme="minorHAnsi" w:hAnsiTheme="minorHAnsi"/>
                <w:szCs w:val="20"/>
                <w:lang w:eastAsia="ro-RO"/>
              </w:rPr>
            </w:pPr>
            <w:r w:rsidRPr="00DD3F1A">
              <w:rPr>
                <w:rFonts w:asciiTheme="minorHAnsi" w:hAnsiTheme="minorHAnsi"/>
                <w:szCs w:val="20"/>
                <w:lang w:eastAsia="ro-RO"/>
              </w:rPr>
              <w:t>Contribuția la componenta finanțabilă prin ajutor de stat regional</w:t>
            </w:r>
          </w:p>
        </w:tc>
        <w:tc>
          <w:tcPr>
            <w:tcW w:w="1276" w:type="dxa"/>
          </w:tcPr>
          <w:p w:rsidR="004C4BFF" w:rsidRPr="00DD3F1A" w:rsidRDefault="009E21AE" w:rsidP="00DE10B7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eastAsia="Calibri" w:hAnsiTheme="minorHAnsi"/>
                <w:szCs w:val="20"/>
              </w:rPr>
              <w:t>1.035</w:t>
            </w:r>
            <w:r w:rsidR="004C4BFF" w:rsidRPr="00DD3F1A">
              <w:rPr>
                <w:rFonts w:asciiTheme="minorHAnsi" w:hAnsiTheme="minorHAnsi"/>
                <w:szCs w:val="20"/>
              </w:rPr>
              <w:t>.</w:t>
            </w:r>
            <w:r w:rsidR="00DE10B7" w:rsidRPr="00DD3F1A">
              <w:rPr>
                <w:rFonts w:asciiTheme="minorHAnsi" w:eastAsia="Calibri" w:hAnsiTheme="minorHAnsi"/>
                <w:szCs w:val="20"/>
              </w:rPr>
              <w:t>0</w:t>
            </w:r>
            <w:r w:rsidR="004C4BFF" w:rsidRPr="00DD3F1A">
              <w:rPr>
                <w:rFonts w:asciiTheme="minorHAnsi" w:eastAsia="Calibri" w:hAnsiTheme="minorHAnsi"/>
                <w:szCs w:val="20"/>
              </w:rPr>
              <w:t>00</w:t>
            </w:r>
          </w:p>
        </w:tc>
        <w:tc>
          <w:tcPr>
            <w:tcW w:w="3793" w:type="dxa"/>
          </w:tcPr>
          <w:p w:rsidR="004C4BFF" w:rsidRPr="00DD3F1A" w:rsidRDefault="004F6F81" w:rsidP="004C4BFF">
            <w:pPr>
              <w:spacing w:after="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 40% x 2.025.000 + 225.000, c</w:t>
            </w:r>
            <w:r w:rsidR="004C4BFF" w:rsidRPr="00DD3F1A">
              <w:rPr>
                <w:rFonts w:asciiTheme="minorHAnsi" w:hAnsiTheme="minorHAnsi"/>
                <w:szCs w:val="20"/>
              </w:rPr>
              <w:t>ontribuția minimă la cheltuielile eligibile finanțabile prin ajutor de stat regional + Cheltuielile neeligibile</w:t>
            </w:r>
          </w:p>
          <w:p w:rsidR="004C4BFF" w:rsidRPr="00DD3F1A" w:rsidRDefault="004C4BFF" w:rsidP="009E21AE">
            <w:pPr>
              <w:spacing w:after="0"/>
              <w:rPr>
                <w:rFonts w:asciiTheme="minorHAnsi" w:hAnsiTheme="minorHAnsi"/>
                <w:szCs w:val="20"/>
              </w:rPr>
            </w:pPr>
          </w:p>
        </w:tc>
      </w:tr>
      <w:tr w:rsidR="004C4BFF" w:rsidRPr="00DD3F1A" w:rsidTr="003E71F7">
        <w:tc>
          <w:tcPr>
            <w:tcW w:w="3511" w:type="dxa"/>
          </w:tcPr>
          <w:p w:rsidR="004C4BFF" w:rsidRPr="00DD3F1A" w:rsidRDefault="004C4BFF" w:rsidP="004C4BFF">
            <w:pPr>
              <w:numPr>
                <w:ilvl w:val="0"/>
                <w:numId w:val="32"/>
              </w:numPr>
              <w:spacing w:before="0" w:after="0"/>
              <w:contextualSpacing/>
              <w:rPr>
                <w:rFonts w:asciiTheme="minorHAnsi" w:hAnsiTheme="minorHAnsi"/>
                <w:szCs w:val="20"/>
                <w:lang w:eastAsia="ro-RO"/>
              </w:rPr>
            </w:pPr>
            <w:r w:rsidRPr="00DD3F1A">
              <w:rPr>
                <w:rFonts w:asciiTheme="minorHAnsi" w:hAnsiTheme="minorHAnsi"/>
                <w:szCs w:val="20"/>
                <w:lang w:eastAsia="ro-RO"/>
              </w:rPr>
              <w:t>Contribuția la componenta finanțabilă prin ajutor de minimis</w:t>
            </w:r>
          </w:p>
        </w:tc>
        <w:tc>
          <w:tcPr>
            <w:tcW w:w="1276" w:type="dxa"/>
          </w:tcPr>
          <w:p w:rsidR="004C4BFF" w:rsidRPr="00DD3F1A" w:rsidRDefault="009E21AE" w:rsidP="004C4BFF">
            <w:pPr>
              <w:spacing w:after="0"/>
              <w:jc w:val="right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24</w:t>
            </w:r>
            <w:r w:rsidR="004C4BFF" w:rsidRPr="00DD3F1A">
              <w:rPr>
                <w:rFonts w:asciiTheme="minorHAnsi" w:hAnsiTheme="minorHAnsi"/>
                <w:szCs w:val="20"/>
              </w:rPr>
              <w:t>0.000</w:t>
            </w:r>
          </w:p>
        </w:tc>
        <w:tc>
          <w:tcPr>
            <w:tcW w:w="3793" w:type="dxa"/>
          </w:tcPr>
          <w:p w:rsidR="004C4BFF" w:rsidRPr="00DD3F1A" w:rsidRDefault="004F6F81" w:rsidP="004C4BFF">
            <w:pPr>
              <w:spacing w:after="160"/>
              <w:rPr>
                <w:rFonts w:asciiTheme="minorHAnsi" w:hAnsiTheme="minorHAnsi"/>
                <w:szCs w:val="20"/>
              </w:rPr>
            </w:pPr>
            <w:r w:rsidRPr="00DD3F1A">
              <w:rPr>
                <w:rFonts w:asciiTheme="minorHAnsi" w:hAnsiTheme="minorHAnsi"/>
                <w:szCs w:val="20"/>
              </w:rPr>
              <w:t>=90.000+(510.000-360.000), c</w:t>
            </w:r>
            <w:r w:rsidR="004C4BFF" w:rsidRPr="00DD3F1A">
              <w:rPr>
                <w:rFonts w:asciiTheme="minorHAnsi" w:hAnsiTheme="minorHAnsi"/>
                <w:szCs w:val="20"/>
              </w:rPr>
              <w:t>heltuielile neeligibile</w:t>
            </w:r>
            <w:r w:rsidRPr="00DD3F1A">
              <w:rPr>
                <w:rFonts w:asciiTheme="minorHAnsi" w:hAnsiTheme="minorHAnsi"/>
                <w:szCs w:val="20"/>
              </w:rPr>
              <w:t xml:space="preserve"> </w:t>
            </w:r>
            <w:r w:rsidR="009E21AE" w:rsidRPr="00DD3F1A">
              <w:rPr>
                <w:rFonts w:asciiTheme="minorHAnsi" w:hAnsiTheme="minorHAnsi"/>
                <w:szCs w:val="20"/>
              </w:rPr>
              <w:t xml:space="preserve">+ </w:t>
            </w:r>
            <w:r w:rsidRPr="00DD3F1A">
              <w:rPr>
                <w:rFonts w:asciiTheme="minorHAnsi" w:hAnsiTheme="minorHAnsi"/>
                <w:szCs w:val="20"/>
              </w:rPr>
              <w:t>d</w:t>
            </w:r>
            <w:r w:rsidR="009E21AE" w:rsidRPr="00DD3F1A">
              <w:rPr>
                <w:rFonts w:asciiTheme="minorHAnsi" w:hAnsiTheme="minorHAnsi"/>
                <w:szCs w:val="20"/>
              </w:rPr>
              <w:t>epășirea plafonului de minimis</w:t>
            </w:r>
          </w:p>
          <w:p w:rsidR="004C4BFF" w:rsidRPr="00DD3F1A" w:rsidRDefault="004C4BFF" w:rsidP="004C4BFF">
            <w:pPr>
              <w:spacing w:after="160"/>
              <w:rPr>
                <w:rFonts w:asciiTheme="minorHAnsi" w:hAnsiTheme="minorHAnsi"/>
                <w:szCs w:val="20"/>
              </w:rPr>
            </w:pPr>
          </w:p>
        </w:tc>
      </w:tr>
    </w:tbl>
    <w:p w:rsidR="00BD0E3D" w:rsidRPr="00DD3F1A" w:rsidRDefault="00BD0E3D" w:rsidP="00BD0E3D">
      <w:pPr>
        <w:ind w:left="708"/>
        <w:rPr>
          <w:rFonts w:asciiTheme="minorHAnsi" w:hAnsiTheme="minorHAnsi"/>
          <w:szCs w:val="20"/>
        </w:rPr>
      </w:pPr>
      <w:r w:rsidRPr="00DD3F1A">
        <w:rPr>
          <w:rFonts w:asciiTheme="minorHAnsi" w:hAnsiTheme="minorHAnsi"/>
          <w:szCs w:val="20"/>
        </w:rPr>
        <w:t>*) pentru ușurința exemplului, presupunem ca rata de schimb Inforeuro valabilă la acordarea ajutoarelor de minimis, în acest exemplu, este de 4,5 RON/EUR.</w:t>
      </w:r>
    </w:p>
    <w:p w:rsidR="00BD0E3D" w:rsidRPr="00DD3F1A" w:rsidRDefault="00BD0E3D" w:rsidP="00BD0E3D">
      <w:pPr>
        <w:rPr>
          <w:rFonts w:asciiTheme="minorHAnsi" w:hAnsiTheme="minorHAnsi"/>
          <w:szCs w:val="20"/>
        </w:rPr>
      </w:pPr>
    </w:p>
    <w:p w:rsidR="00CE5654" w:rsidRPr="00DD3F1A" w:rsidRDefault="00CE5654" w:rsidP="00BD0E3D">
      <w:pPr>
        <w:rPr>
          <w:rFonts w:asciiTheme="minorHAnsi" w:hAnsiTheme="minorHAnsi"/>
          <w:b/>
          <w:color w:val="0070C0"/>
          <w:szCs w:val="20"/>
        </w:rPr>
      </w:pPr>
      <w:r w:rsidRPr="00DD3F1A">
        <w:rPr>
          <w:rFonts w:asciiTheme="minorHAnsi" w:hAnsiTheme="minorHAnsi"/>
          <w:b/>
          <w:color w:val="0070C0"/>
          <w:szCs w:val="20"/>
        </w:rPr>
        <w:t xml:space="preserve"> </w:t>
      </w:r>
    </w:p>
    <w:p w:rsidR="001133C0" w:rsidRPr="00DD3F1A" w:rsidRDefault="001133C0" w:rsidP="00723EBB">
      <w:pPr>
        <w:jc w:val="center"/>
        <w:rPr>
          <w:rFonts w:asciiTheme="minorHAnsi" w:hAnsiTheme="minorHAnsi"/>
          <w:szCs w:val="20"/>
          <w:lang w:val="en-US"/>
        </w:rPr>
      </w:pPr>
    </w:p>
    <w:p w:rsidR="00FF43F9" w:rsidRPr="00DD3F1A" w:rsidRDefault="00FF43F9" w:rsidP="00781E55">
      <w:pPr>
        <w:rPr>
          <w:rFonts w:asciiTheme="minorHAnsi" w:hAnsiTheme="minorHAnsi"/>
          <w:szCs w:val="20"/>
          <w:lang w:val="en-US"/>
        </w:rPr>
      </w:pPr>
    </w:p>
    <w:sectPr w:rsidR="00FF43F9" w:rsidRPr="00DD3F1A" w:rsidSect="00CE565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CBA" w:rsidRDefault="00C27CBA" w:rsidP="005C7CAE">
      <w:pPr>
        <w:spacing w:before="0" w:after="0"/>
      </w:pPr>
      <w:r>
        <w:separator/>
      </w:r>
    </w:p>
  </w:endnote>
  <w:endnote w:type="continuationSeparator" w:id="0">
    <w:p w:rsidR="00C27CBA" w:rsidRDefault="00C27CBA" w:rsidP="005C7C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0" w:rsidRDefault="00F72830">
    <w:pPr>
      <w:pStyle w:val="Footer"/>
      <w:framePr w:wrap="around" w:vAnchor="text" w:hAnchor="margin" w:xAlign="outside" w:y="1"/>
      <w:tabs>
        <w:tab w:val="clear" w:pos="8640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71</w:t>
    </w:r>
    <w:r>
      <w:rPr>
        <w:rStyle w:val="PageNumber"/>
      </w:rPr>
      <w:fldChar w:fldCharType="end"/>
    </w:r>
  </w:p>
  <w:p w:rsidR="00F72830" w:rsidRDefault="00F72830">
    <w:pPr>
      <w:pStyle w:val="Footer"/>
      <w:tabs>
        <w:tab w:val="clear" w:pos="8640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20" w:type="dxa"/>
      <w:tblInd w:w="108" w:type="dxa"/>
      <w:tblBorders>
        <w:top w:val="single" w:sz="4" w:space="0" w:color="808080"/>
      </w:tblBorders>
      <w:tblLook w:val="0000" w:firstRow="0" w:lastRow="0" w:firstColumn="0" w:lastColumn="0" w:noHBand="0" w:noVBand="0"/>
    </w:tblPr>
    <w:tblGrid>
      <w:gridCol w:w="8820"/>
    </w:tblGrid>
    <w:tr w:rsidR="00F72830">
      <w:trPr>
        <w:cantSplit/>
      </w:trPr>
      <w:tc>
        <w:tcPr>
          <w:tcW w:w="8820" w:type="dxa"/>
        </w:tcPr>
        <w:p w:rsidR="00F72830" w:rsidRDefault="00F72830">
          <w:pPr>
            <w:pStyle w:val="Footer"/>
            <w:tabs>
              <w:tab w:val="clear" w:pos="4320"/>
              <w:tab w:val="clear" w:pos="8640"/>
              <w:tab w:val="left" w:pos="3516"/>
              <w:tab w:val="center" w:pos="4302"/>
            </w:tabs>
            <w:spacing w:before="0" w:after="0"/>
            <w:rPr>
              <w:color w:val="808080"/>
              <w:sz w:val="14"/>
            </w:rPr>
          </w:pPr>
          <w:r>
            <w:rPr>
              <w:rStyle w:val="PageNumber"/>
              <w:color w:val="808080"/>
              <w:sz w:val="14"/>
            </w:rPr>
            <w:tab/>
          </w:r>
          <w:r>
            <w:rPr>
              <w:rStyle w:val="PageNumber"/>
              <w:color w:val="808080"/>
              <w:sz w:val="14"/>
            </w:rPr>
            <w:tab/>
          </w:r>
          <w:r>
            <w:rPr>
              <w:rStyle w:val="PageNumber"/>
              <w:color w:val="808080"/>
              <w:sz w:val="14"/>
            </w:rPr>
            <w:fldChar w:fldCharType="begin"/>
          </w:r>
          <w:r>
            <w:rPr>
              <w:rStyle w:val="PageNumber"/>
              <w:color w:val="808080"/>
              <w:sz w:val="14"/>
            </w:rPr>
            <w:instrText xml:space="preserve"> PAGE </w:instrText>
          </w:r>
          <w:r>
            <w:rPr>
              <w:rStyle w:val="PageNumber"/>
              <w:color w:val="808080"/>
              <w:sz w:val="14"/>
            </w:rPr>
            <w:fldChar w:fldCharType="separate"/>
          </w:r>
          <w:r w:rsidR="00830CB8">
            <w:rPr>
              <w:rStyle w:val="PageNumber"/>
              <w:noProof/>
              <w:color w:val="808080"/>
              <w:sz w:val="14"/>
            </w:rPr>
            <w:t>2</w:t>
          </w:r>
          <w:r>
            <w:rPr>
              <w:rStyle w:val="PageNumber"/>
              <w:color w:val="808080"/>
              <w:sz w:val="14"/>
            </w:rPr>
            <w:fldChar w:fldCharType="end"/>
          </w:r>
        </w:p>
      </w:tc>
    </w:tr>
  </w:tbl>
  <w:p w:rsidR="00F72830" w:rsidRDefault="00F72830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0" w:rsidRDefault="00F72830">
    <w:pPr>
      <w:pStyle w:val="Footer"/>
      <w:tabs>
        <w:tab w:val="clear" w:pos="4320"/>
        <w:tab w:val="clear" w:pos="8640"/>
      </w:tabs>
      <w:ind w:left="-1797" w:right="-16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CBA" w:rsidRDefault="00C27CBA" w:rsidP="005C7CAE">
      <w:pPr>
        <w:spacing w:before="0" w:after="0"/>
      </w:pPr>
      <w:r>
        <w:separator/>
      </w:r>
    </w:p>
  </w:footnote>
  <w:footnote w:type="continuationSeparator" w:id="0">
    <w:p w:rsidR="00C27CBA" w:rsidRDefault="00C27CBA" w:rsidP="005C7C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F1A" w:rsidRDefault="00DD3F1A" w:rsidP="00DD3F1A">
    <w:pPr>
      <w:pStyle w:val="Header"/>
      <w:pBdr>
        <w:between w:val="single" w:sz="4" w:space="1" w:color="4F81BD"/>
      </w:pBdr>
      <w:spacing w:line="276" w:lineRule="auto"/>
      <w:jc w:val="center"/>
      <w:rPr>
        <w:b/>
        <w:szCs w:val="20"/>
      </w:rPr>
    </w:pPr>
    <w:r>
      <w:rPr>
        <w:b/>
        <w:szCs w:val="20"/>
      </w:rPr>
      <w:t>Ghidul solicitantului – Condiții specifice de accesare a fondurilor</w:t>
    </w:r>
  </w:p>
  <w:p w:rsidR="00830CB8" w:rsidRPr="006F28A4" w:rsidRDefault="00830CB8" w:rsidP="00830CB8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 w:rsidRPr="006F28A4">
      <w:rPr>
        <w:rFonts w:asciiTheme="minorHAnsi" w:hAnsiTheme="minorHAnsi"/>
        <w:b/>
        <w:szCs w:val="20"/>
      </w:rPr>
      <w:t>Apel de proiecte nr</w:t>
    </w:r>
    <w:r w:rsidRPr="006F28A4">
      <w:rPr>
        <w:rFonts w:asciiTheme="minorHAnsi" w:hAnsiTheme="minorHAnsi"/>
        <w:b/>
        <w:color w:val="0070C0"/>
        <w:szCs w:val="20"/>
      </w:rPr>
      <w:t xml:space="preserve">. </w:t>
    </w:r>
    <w:r w:rsidRPr="006F28A4">
      <w:rPr>
        <w:rFonts w:asciiTheme="minorHAnsi" w:hAnsiTheme="minorHAnsi" w:cs="Arial"/>
        <w:b/>
        <w:color w:val="0070C0"/>
        <w:szCs w:val="20"/>
      </w:rPr>
      <w:t>POR/2020/1/1.2/SE/1</w:t>
    </w:r>
  </w:p>
  <w:p w:rsidR="00F72830" w:rsidRDefault="00F72830" w:rsidP="00FB1E05">
    <w:pPr>
      <w:spacing w:after="0"/>
      <w:jc w:val="right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0" w:rsidRPr="000E255E" w:rsidRDefault="00F72830" w:rsidP="00FB1E05">
    <w:pPr>
      <w:pStyle w:val="Header"/>
      <w:jc w:val="right"/>
      <w:rPr>
        <w:b/>
        <w:bCs/>
        <w:color w:val="0070C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322E2"/>
    <w:multiLevelType w:val="hybridMultilevel"/>
    <w:tmpl w:val="14B4B8D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0D3B33"/>
    <w:multiLevelType w:val="multilevel"/>
    <w:tmpl w:val="785822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  <w:color w:val="0070C0"/>
      </w:rPr>
    </w:lvl>
    <w:lvl w:ilvl="1">
      <w:start w:val="1"/>
      <w:numFmt w:val="decimal"/>
      <w:lvlText w:val="8.%2"/>
      <w:lvlJc w:val="righ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i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  <w:color w:val="0070C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  <w:color w:val="0070C0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i/>
        <w:color w:val="0070C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  <w:color w:val="0070C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i/>
        <w:color w:val="0070C0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i/>
        <w:color w:val="0070C0"/>
      </w:rPr>
    </w:lvl>
  </w:abstractNum>
  <w:abstractNum w:abstractNumId="3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79B08D5"/>
    <w:multiLevelType w:val="hybridMultilevel"/>
    <w:tmpl w:val="64DCE0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1C1FFD"/>
    <w:multiLevelType w:val="hybridMultilevel"/>
    <w:tmpl w:val="6310C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97524F7"/>
    <w:multiLevelType w:val="multilevel"/>
    <w:tmpl w:val="B3CC0F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>
    <w:nsid w:val="30880BE1"/>
    <w:multiLevelType w:val="hybridMultilevel"/>
    <w:tmpl w:val="F0C41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41F5A"/>
    <w:multiLevelType w:val="hybridMultilevel"/>
    <w:tmpl w:val="8F7E7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pStyle w:val="21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3F0A18"/>
    <w:multiLevelType w:val="hybridMultilevel"/>
    <w:tmpl w:val="B2D2D0FA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A2F2B2E"/>
    <w:multiLevelType w:val="multilevel"/>
    <w:tmpl w:val="7C44BB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  <w:color w:val="0070C0"/>
      </w:rPr>
    </w:lvl>
    <w:lvl w:ilvl="1">
      <w:start w:val="1"/>
      <w:numFmt w:val="decimal"/>
      <w:lvlText w:val="7.%2"/>
      <w:lvlJc w:val="righ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i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  <w:color w:val="0070C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  <w:color w:val="0070C0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i/>
        <w:color w:val="0070C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  <w:color w:val="0070C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i/>
        <w:color w:val="0070C0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i/>
        <w:color w:val="0070C0"/>
      </w:rPr>
    </w:lvl>
  </w:abstractNum>
  <w:abstractNum w:abstractNumId="18">
    <w:nsid w:val="4E4456DA"/>
    <w:multiLevelType w:val="hybridMultilevel"/>
    <w:tmpl w:val="C25E09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4126EA6"/>
    <w:multiLevelType w:val="multilevel"/>
    <w:tmpl w:val="9F3C6B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2.%2"/>
      <w:lvlJc w:val="righ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0">
    <w:nsid w:val="59607532"/>
    <w:multiLevelType w:val="hybridMultilevel"/>
    <w:tmpl w:val="957AEDE0"/>
    <w:lvl w:ilvl="0" w:tplc="5CCA31BC">
      <w:start w:val="1"/>
      <w:numFmt w:val="bullet"/>
      <w:lvlText w:val=""/>
      <w:lvlJc w:val="left"/>
      <w:pPr>
        <w:ind w:left="14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1">
    <w:nsid w:val="61246A00"/>
    <w:multiLevelType w:val="hybridMultilevel"/>
    <w:tmpl w:val="8D4643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3">
    <w:nsid w:val="67736A4D"/>
    <w:multiLevelType w:val="hybridMultilevel"/>
    <w:tmpl w:val="61CA0656"/>
    <w:lvl w:ilvl="0" w:tplc="D00015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62E55"/>
    <w:multiLevelType w:val="multilevel"/>
    <w:tmpl w:val="2BF0F53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5">
    <w:nsid w:val="6DAC1E34"/>
    <w:multiLevelType w:val="multilevel"/>
    <w:tmpl w:val="36301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hint="default"/>
        <w:b w:val="0"/>
        <w:color w:val="auto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6">
    <w:nsid w:val="6F223E6F"/>
    <w:multiLevelType w:val="hybridMultilevel"/>
    <w:tmpl w:val="949EFD7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A85C20"/>
    <w:multiLevelType w:val="multilevel"/>
    <w:tmpl w:val="0E3A3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8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403D2F"/>
    <w:multiLevelType w:val="multilevel"/>
    <w:tmpl w:val="C422DD8A"/>
    <w:lvl w:ilvl="0">
      <w:start w:val="26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>
      <w:start w:val="27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0">
    <w:nsid w:val="75186A10"/>
    <w:multiLevelType w:val="hybridMultilevel"/>
    <w:tmpl w:val="3EBAE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88531F"/>
    <w:multiLevelType w:val="hybridMultilevel"/>
    <w:tmpl w:val="982A312C"/>
    <w:lvl w:ilvl="0" w:tplc="D16A7AB6">
      <w:start w:val="1"/>
      <w:numFmt w:val="upperRoman"/>
      <w:lvlText w:val="%1."/>
      <w:lvlJc w:val="right"/>
      <w:pPr>
        <w:ind w:left="720" w:hanging="360"/>
      </w:pPr>
      <w:rPr>
        <w:color w:val="0070C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A5518"/>
    <w:multiLevelType w:val="hybridMultilevel"/>
    <w:tmpl w:val="8CDE9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8"/>
  </w:num>
  <w:num w:numId="3">
    <w:abstractNumId w:val="9"/>
  </w:num>
  <w:num w:numId="4">
    <w:abstractNumId w:val="15"/>
  </w:num>
  <w:num w:numId="5">
    <w:abstractNumId w:val="5"/>
  </w:num>
  <w:num w:numId="6">
    <w:abstractNumId w:val="7"/>
  </w:num>
  <w:num w:numId="7">
    <w:abstractNumId w:val="3"/>
  </w:num>
  <w:num w:numId="8">
    <w:abstractNumId w:val="2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4"/>
  </w:num>
  <w:num w:numId="12">
    <w:abstractNumId w:val="24"/>
  </w:num>
  <w:num w:numId="13">
    <w:abstractNumId w:val="31"/>
  </w:num>
  <w:num w:numId="14">
    <w:abstractNumId w:val="25"/>
  </w:num>
  <w:num w:numId="15">
    <w:abstractNumId w:val="17"/>
  </w:num>
  <w:num w:numId="16">
    <w:abstractNumId w:val="2"/>
  </w:num>
  <w:num w:numId="17">
    <w:abstractNumId w:val="10"/>
  </w:num>
  <w:num w:numId="18">
    <w:abstractNumId w:val="19"/>
  </w:num>
  <w:num w:numId="19">
    <w:abstractNumId w:val="20"/>
  </w:num>
  <w:num w:numId="20">
    <w:abstractNumId w:val="27"/>
  </w:num>
  <w:num w:numId="21">
    <w:abstractNumId w:val="29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AE"/>
    <w:rsid w:val="000018C6"/>
    <w:rsid w:val="000026AE"/>
    <w:rsid w:val="00002DE9"/>
    <w:rsid w:val="000046BD"/>
    <w:rsid w:val="00005A7A"/>
    <w:rsid w:val="00011A54"/>
    <w:rsid w:val="0001391F"/>
    <w:rsid w:val="00013A8B"/>
    <w:rsid w:val="000178F5"/>
    <w:rsid w:val="000211C1"/>
    <w:rsid w:val="000221ED"/>
    <w:rsid w:val="00022FDB"/>
    <w:rsid w:val="000243E1"/>
    <w:rsid w:val="000323A2"/>
    <w:rsid w:val="000338C0"/>
    <w:rsid w:val="00033C10"/>
    <w:rsid w:val="000341E4"/>
    <w:rsid w:val="000352CE"/>
    <w:rsid w:val="000355DD"/>
    <w:rsid w:val="00035C8B"/>
    <w:rsid w:val="00035CAB"/>
    <w:rsid w:val="000361BA"/>
    <w:rsid w:val="0004150A"/>
    <w:rsid w:val="000415EE"/>
    <w:rsid w:val="00042196"/>
    <w:rsid w:val="00046D57"/>
    <w:rsid w:val="00053B42"/>
    <w:rsid w:val="00054141"/>
    <w:rsid w:val="00054A0D"/>
    <w:rsid w:val="000572B0"/>
    <w:rsid w:val="00057B3A"/>
    <w:rsid w:val="00057FD8"/>
    <w:rsid w:val="000607F9"/>
    <w:rsid w:val="00072ADB"/>
    <w:rsid w:val="00073E12"/>
    <w:rsid w:val="000743F9"/>
    <w:rsid w:val="00074C30"/>
    <w:rsid w:val="00076FC7"/>
    <w:rsid w:val="00080941"/>
    <w:rsid w:val="00081BC1"/>
    <w:rsid w:val="00081FEA"/>
    <w:rsid w:val="00086725"/>
    <w:rsid w:val="00097C2C"/>
    <w:rsid w:val="000A220E"/>
    <w:rsid w:val="000A5191"/>
    <w:rsid w:val="000B0B38"/>
    <w:rsid w:val="000B3C46"/>
    <w:rsid w:val="000B4696"/>
    <w:rsid w:val="000B62EC"/>
    <w:rsid w:val="000B6A56"/>
    <w:rsid w:val="000C04E1"/>
    <w:rsid w:val="000C2A74"/>
    <w:rsid w:val="000C3577"/>
    <w:rsid w:val="000C41A2"/>
    <w:rsid w:val="000C4A8F"/>
    <w:rsid w:val="000C570F"/>
    <w:rsid w:val="000D1BD4"/>
    <w:rsid w:val="000D1C0E"/>
    <w:rsid w:val="000D21C7"/>
    <w:rsid w:val="000D2E61"/>
    <w:rsid w:val="000D3158"/>
    <w:rsid w:val="000D4217"/>
    <w:rsid w:val="000D4CCA"/>
    <w:rsid w:val="000D6D03"/>
    <w:rsid w:val="000D7506"/>
    <w:rsid w:val="000E319D"/>
    <w:rsid w:val="000E49D5"/>
    <w:rsid w:val="000E51B3"/>
    <w:rsid w:val="000E54B2"/>
    <w:rsid w:val="000E5C09"/>
    <w:rsid w:val="000E6B5B"/>
    <w:rsid w:val="000E71A9"/>
    <w:rsid w:val="000F389C"/>
    <w:rsid w:val="000F3990"/>
    <w:rsid w:val="00102D83"/>
    <w:rsid w:val="00103415"/>
    <w:rsid w:val="001039C8"/>
    <w:rsid w:val="00104ADB"/>
    <w:rsid w:val="00110421"/>
    <w:rsid w:val="00110802"/>
    <w:rsid w:val="00111744"/>
    <w:rsid w:val="0011211D"/>
    <w:rsid w:val="001133C0"/>
    <w:rsid w:val="00113FBB"/>
    <w:rsid w:val="001174CD"/>
    <w:rsid w:val="001179D6"/>
    <w:rsid w:val="00117D7B"/>
    <w:rsid w:val="001252EB"/>
    <w:rsid w:val="001255D1"/>
    <w:rsid w:val="00132110"/>
    <w:rsid w:val="00135324"/>
    <w:rsid w:val="00142C0F"/>
    <w:rsid w:val="0014543B"/>
    <w:rsid w:val="001502BF"/>
    <w:rsid w:val="00151C71"/>
    <w:rsid w:val="001525DE"/>
    <w:rsid w:val="00154A56"/>
    <w:rsid w:val="00156C47"/>
    <w:rsid w:val="001603FF"/>
    <w:rsid w:val="00161FA0"/>
    <w:rsid w:val="0016279B"/>
    <w:rsid w:val="00162E17"/>
    <w:rsid w:val="00164819"/>
    <w:rsid w:val="001653BF"/>
    <w:rsid w:val="00180454"/>
    <w:rsid w:val="001817F7"/>
    <w:rsid w:val="00181D04"/>
    <w:rsid w:val="00184A05"/>
    <w:rsid w:val="00185666"/>
    <w:rsid w:val="001911D3"/>
    <w:rsid w:val="0019324E"/>
    <w:rsid w:val="001935F3"/>
    <w:rsid w:val="001962FA"/>
    <w:rsid w:val="00196458"/>
    <w:rsid w:val="00197052"/>
    <w:rsid w:val="001A2939"/>
    <w:rsid w:val="001A6A3F"/>
    <w:rsid w:val="001B0376"/>
    <w:rsid w:val="001B10DA"/>
    <w:rsid w:val="001B132F"/>
    <w:rsid w:val="001B33B9"/>
    <w:rsid w:val="001B5369"/>
    <w:rsid w:val="001C05C4"/>
    <w:rsid w:val="001C08C1"/>
    <w:rsid w:val="001C23BB"/>
    <w:rsid w:val="001C2DD2"/>
    <w:rsid w:val="001C3D80"/>
    <w:rsid w:val="001C5577"/>
    <w:rsid w:val="001C5988"/>
    <w:rsid w:val="001C6B7E"/>
    <w:rsid w:val="001D0A6C"/>
    <w:rsid w:val="001D10FB"/>
    <w:rsid w:val="001D203F"/>
    <w:rsid w:val="001D5598"/>
    <w:rsid w:val="001D6F7C"/>
    <w:rsid w:val="001E0AA8"/>
    <w:rsid w:val="001E0BA0"/>
    <w:rsid w:val="001E1AF7"/>
    <w:rsid w:val="001E2A86"/>
    <w:rsid w:val="001E322B"/>
    <w:rsid w:val="001E3739"/>
    <w:rsid w:val="001F0579"/>
    <w:rsid w:val="001F4FF4"/>
    <w:rsid w:val="001F6902"/>
    <w:rsid w:val="00203F53"/>
    <w:rsid w:val="00205033"/>
    <w:rsid w:val="002050E4"/>
    <w:rsid w:val="002054CC"/>
    <w:rsid w:val="002063A5"/>
    <w:rsid w:val="00207694"/>
    <w:rsid w:val="00211D72"/>
    <w:rsid w:val="00215585"/>
    <w:rsid w:val="00221FC8"/>
    <w:rsid w:val="0022389F"/>
    <w:rsid w:val="0022415F"/>
    <w:rsid w:val="00224FAD"/>
    <w:rsid w:val="00227A3E"/>
    <w:rsid w:val="00231C11"/>
    <w:rsid w:val="00233F4A"/>
    <w:rsid w:val="002352E5"/>
    <w:rsid w:val="00236CDA"/>
    <w:rsid w:val="0023745E"/>
    <w:rsid w:val="002402A5"/>
    <w:rsid w:val="00245F25"/>
    <w:rsid w:val="0024719C"/>
    <w:rsid w:val="0025183B"/>
    <w:rsid w:val="00251B52"/>
    <w:rsid w:val="00253DD6"/>
    <w:rsid w:val="0025540F"/>
    <w:rsid w:val="00255834"/>
    <w:rsid w:val="00260DBF"/>
    <w:rsid w:val="002614AE"/>
    <w:rsid w:val="0026261F"/>
    <w:rsid w:val="00262D19"/>
    <w:rsid w:val="00266D97"/>
    <w:rsid w:val="00271080"/>
    <w:rsid w:val="0027346C"/>
    <w:rsid w:val="00280005"/>
    <w:rsid w:val="002830D1"/>
    <w:rsid w:val="00284D13"/>
    <w:rsid w:val="00287A4B"/>
    <w:rsid w:val="00287B3C"/>
    <w:rsid w:val="00287BB3"/>
    <w:rsid w:val="00290074"/>
    <w:rsid w:val="00291460"/>
    <w:rsid w:val="00291749"/>
    <w:rsid w:val="00294278"/>
    <w:rsid w:val="002A0937"/>
    <w:rsid w:val="002A3A69"/>
    <w:rsid w:val="002A736F"/>
    <w:rsid w:val="002A743C"/>
    <w:rsid w:val="002B0682"/>
    <w:rsid w:val="002B487E"/>
    <w:rsid w:val="002B5657"/>
    <w:rsid w:val="002C18FD"/>
    <w:rsid w:val="002C65A8"/>
    <w:rsid w:val="002D0F1C"/>
    <w:rsid w:val="002E6341"/>
    <w:rsid w:val="002E7830"/>
    <w:rsid w:val="002F0308"/>
    <w:rsid w:val="002F04CB"/>
    <w:rsid w:val="002F1834"/>
    <w:rsid w:val="002F34AE"/>
    <w:rsid w:val="002F372E"/>
    <w:rsid w:val="002F39DF"/>
    <w:rsid w:val="002F42D8"/>
    <w:rsid w:val="002F5B26"/>
    <w:rsid w:val="002F7933"/>
    <w:rsid w:val="00305E3B"/>
    <w:rsid w:val="00306338"/>
    <w:rsid w:val="0030722A"/>
    <w:rsid w:val="00312C29"/>
    <w:rsid w:val="00314086"/>
    <w:rsid w:val="00320772"/>
    <w:rsid w:val="00320CD7"/>
    <w:rsid w:val="003240AF"/>
    <w:rsid w:val="003270EA"/>
    <w:rsid w:val="00327327"/>
    <w:rsid w:val="003316D8"/>
    <w:rsid w:val="00332D5F"/>
    <w:rsid w:val="003335AB"/>
    <w:rsid w:val="00334318"/>
    <w:rsid w:val="00337195"/>
    <w:rsid w:val="00341A74"/>
    <w:rsid w:val="00342525"/>
    <w:rsid w:val="0034261D"/>
    <w:rsid w:val="003442EE"/>
    <w:rsid w:val="00346B74"/>
    <w:rsid w:val="00346BD2"/>
    <w:rsid w:val="00347EB2"/>
    <w:rsid w:val="00352BD0"/>
    <w:rsid w:val="0035758B"/>
    <w:rsid w:val="003637CB"/>
    <w:rsid w:val="0036725D"/>
    <w:rsid w:val="00371224"/>
    <w:rsid w:val="00373F39"/>
    <w:rsid w:val="00376D2B"/>
    <w:rsid w:val="00380582"/>
    <w:rsid w:val="003932B9"/>
    <w:rsid w:val="003942CF"/>
    <w:rsid w:val="00395606"/>
    <w:rsid w:val="003A28AF"/>
    <w:rsid w:val="003A40B4"/>
    <w:rsid w:val="003A68B4"/>
    <w:rsid w:val="003B1146"/>
    <w:rsid w:val="003B1854"/>
    <w:rsid w:val="003B57A8"/>
    <w:rsid w:val="003B57D3"/>
    <w:rsid w:val="003B5B18"/>
    <w:rsid w:val="003C04D6"/>
    <w:rsid w:val="003D166D"/>
    <w:rsid w:val="003D337D"/>
    <w:rsid w:val="003D3A49"/>
    <w:rsid w:val="003D66BA"/>
    <w:rsid w:val="003D7572"/>
    <w:rsid w:val="003E13B0"/>
    <w:rsid w:val="003E183B"/>
    <w:rsid w:val="003E1B0C"/>
    <w:rsid w:val="003E2F15"/>
    <w:rsid w:val="003E3D9D"/>
    <w:rsid w:val="003E4252"/>
    <w:rsid w:val="003E44AB"/>
    <w:rsid w:val="003E4DB8"/>
    <w:rsid w:val="003F11E3"/>
    <w:rsid w:val="003F6051"/>
    <w:rsid w:val="004017BA"/>
    <w:rsid w:val="004017C4"/>
    <w:rsid w:val="0040190A"/>
    <w:rsid w:val="00402F79"/>
    <w:rsid w:val="00403B96"/>
    <w:rsid w:val="0040599C"/>
    <w:rsid w:val="00407D3D"/>
    <w:rsid w:val="00410B12"/>
    <w:rsid w:val="004149AD"/>
    <w:rsid w:val="0043101A"/>
    <w:rsid w:val="0043260F"/>
    <w:rsid w:val="004334AD"/>
    <w:rsid w:val="004338C8"/>
    <w:rsid w:val="00434DF1"/>
    <w:rsid w:val="00435317"/>
    <w:rsid w:val="00440C86"/>
    <w:rsid w:val="00443452"/>
    <w:rsid w:val="004444FA"/>
    <w:rsid w:val="00444B28"/>
    <w:rsid w:val="0044548A"/>
    <w:rsid w:val="0044568A"/>
    <w:rsid w:val="00445866"/>
    <w:rsid w:val="00445992"/>
    <w:rsid w:val="004467DD"/>
    <w:rsid w:val="00447FCF"/>
    <w:rsid w:val="00456861"/>
    <w:rsid w:val="004569AB"/>
    <w:rsid w:val="00460DB9"/>
    <w:rsid w:val="004611D7"/>
    <w:rsid w:val="00467699"/>
    <w:rsid w:val="00467740"/>
    <w:rsid w:val="0047067A"/>
    <w:rsid w:val="004715C7"/>
    <w:rsid w:val="004753AE"/>
    <w:rsid w:val="0048326C"/>
    <w:rsid w:val="00485AC3"/>
    <w:rsid w:val="00485DDE"/>
    <w:rsid w:val="004876F6"/>
    <w:rsid w:val="00490AF7"/>
    <w:rsid w:val="004926C5"/>
    <w:rsid w:val="0049704A"/>
    <w:rsid w:val="004A0B61"/>
    <w:rsid w:val="004A2BDC"/>
    <w:rsid w:val="004A5D8F"/>
    <w:rsid w:val="004B1827"/>
    <w:rsid w:val="004B1CBD"/>
    <w:rsid w:val="004B20C8"/>
    <w:rsid w:val="004B22D3"/>
    <w:rsid w:val="004B52B0"/>
    <w:rsid w:val="004B6535"/>
    <w:rsid w:val="004C14C8"/>
    <w:rsid w:val="004C2988"/>
    <w:rsid w:val="004C3179"/>
    <w:rsid w:val="004C4BFF"/>
    <w:rsid w:val="004C55D8"/>
    <w:rsid w:val="004C5D3C"/>
    <w:rsid w:val="004D1C8F"/>
    <w:rsid w:val="004D3F4E"/>
    <w:rsid w:val="004D556F"/>
    <w:rsid w:val="004D55E7"/>
    <w:rsid w:val="004E08E5"/>
    <w:rsid w:val="004E37DA"/>
    <w:rsid w:val="004F0062"/>
    <w:rsid w:val="004F09FC"/>
    <w:rsid w:val="004F306D"/>
    <w:rsid w:val="004F382A"/>
    <w:rsid w:val="004F5EB3"/>
    <w:rsid w:val="004F6F81"/>
    <w:rsid w:val="004F7105"/>
    <w:rsid w:val="00503409"/>
    <w:rsid w:val="00503610"/>
    <w:rsid w:val="005043CA"/>
    <w:rsid w:val="00505210"/>
    <w:rsid w:val="00505B5F"/>
    <w:rsid w:val="00511FF7"/>
    <w:rsid w:val="00513416"/>
    <w:rsid w:val="00517EFD"/>
    <w:rsid w:val="0052035B"/>
    <w:rsid w:val="00525EEC"/>
    <w:rsid w:val="00526B89"/>
    <w:rsid w:val="00526F88"/>
    <w:rsid w:val="005274EE"/>
    <w:rsid w:val="005315BD"/>
    <w:rsid w:val="00532B4D"/>
    <w:rsid w:val="00534847"/>
    <w:rsid w:val="00540748"/>
    <w:rsid w:val="00541E78"/>
    <w:rsid w:val="0054232A"/>
    <w:rsid w:val="005423CB"/>
    <w:rsid w:val="00542765"/>
    <w:rsid w:val="00542A70"/>
    <w:rsid w:val="00542A76"/>
    <w:rsid w:val="00545AE0"/>
    <w:rsid w:val="00551B06"/>
    <w:rsid w:val="0055290E"/>
    <w:rsid w:val="005570BB"/>
    <w:rsid w:val="005607B9"/>
    <w:rsid w:val="00560C21"/>
    <w:rsid w:val="00560E94"/>
    <w:rsid w:val="005708EA"/>
    <w:rsid w:val="00572278"/>
    <w:rsid w:val="00573CE2"/>
    <w:rsid w:val="00573D16"/>
    <w:rsid w:val="00576118"/>
    <w:rsid w:val="00576FF5"/>
    <w:rsid w:val="00577E9D"/>
    <w:rsid w:val="005819F9"/>
    <w:rsid w:val="0058478F"/>
    <w:rsid w:val="00584FC6"/>
    <w:rsid w:val="00586061"/>
    <w:rsid w:val="00593C03"/>
    <w:rsid w:val="00594D0C"/>
    <w:rsid w:val="00595AB1"/>
    <w:rsid w:val="00597274"/>
    <w:rsid w:val="005A03A9"/>
    <w:rsid w:val="005A5D13"/>
    <w:rsid w:val="005B11FA"/>
    <w:rsid w:val="005B221B"/>
    <w:rsid w:val="005B3B89"/>
    <w:rsid w:val="005B4138"/>
    <w:rsid w:val="005B6CC0"/>
    <w:rsid w:val="005C0B9B"/>
    <w:rsid w:val="005C0BC2"/>
    <w:rsid w:val="005C1064"/>
    <w:rsid w:val="005C4387"/>
    <w:rsid w:val="005C7CAE"/>
    <w:rsid w:val="005D0E40"/>
    <w:rsid w:val="005D1250"/>
    <w:rsid w:val="005D2399"/>
    <w:rsid w:val="005D3270"/>
    <w:rsid w:val="005D3625"/>
    <w:rsid w:val="005D6811"/>
    <w:rsid w:val="005D7F92"/>
    <w:rsid w:val="005E347A"/>
    <w:rsid w:val="005E5C1B"/>
    <w:rsid w:val="005E607F"/>
    <w:rsid w:val="005F29D3"/>
    <w:rsid w:val="005F2AA5"/>
    <w:rsid w:val="005F2AE1"/>
    <w:rsid w:val="005F5478"/>
    <w:rsid w:val="005F5ADA"/>
    <w:rsid w:val="005F797F"/>
    <w:rsid w:val="00601872"/>
    <w:rsid w:val="006041A8"/>
    <w:rsid w:val="00607446"/>
    <w:rsid w:val="00610736"/>
    <w:rsid w:val="00613C38"/>
    <w:rsid w:val="0061730E"/>
    <w:rsid w:val="0062079A"/>
    <w:rsid w:val="00622BA7"/>
    <w:rsid w:val="00623BAA"/>
    <w:rsid w:val="006243B7"/>
    <w:rsid w:val="0062763B"/>
    <w:rsid w:val="006313C6"/>
    <w:rsid w:val="00632484"/>
    <w:rsid w:val="0063331D"/>
    <w:rsid w:val="006338E5"/>
    <w:rsid w:val="00637847"/>
    <w:rsid w:val="00640714"/>
    <w:rsid w:val="006433F6"/>
    <w:rsid w:val="00652B5F"/>
    <w:rsid w:val="00662FF0"/>
    <w:rsid w:val="006637A1"/>
    <w:rsid w:val="0066488F"/>
    <w:rsid w:val="006655EE"/>
    <w:rsid w:val="00665EDA"/>
    <w:rsid w:val="006740F8"/>
    <w:rsid w:val="0067469E"/>
    <w:rsid w:val="00680471"/>
    <w:rsid w:val="00683A32"/>
    <w:rsid w:val="0068775A"/>
    <w:rsid w:val="00690E6A"/>
    <w:rsid w:val="00691E6E"/>
    <w:rsid w:val="00695E5B"/>
    <w:rsid w:val="006960E3"/>
    <w:rsid w:val="00697FAB"/>
    <w:rsid w:val="006A4FD9"/>
    <w:rsid w:val="006A5ACE"/>
    <w:rsid w:val="006A63DD"/>
    <w:rsid w:val="006A6924"/>
    <w:rsid w:val="006A753F"/>
    <w:rsid w:val="006A795B"/>
    <w:rsid w:val="006B4998"/>
    <w:rsid w:val="006B5486"/>
    <w:rsid w:val="006B58AB"/>
    <w:rsid w:val="006B5D46"/>
    <w:rsid w:val="006B6088"/>
    <w:rsid w:val="006B664E"/>
    <w:rsid w:val="006B723F"/>
    <w:rsid w:val="006B758B"/>
    <w:rsid w:val="006C25A5"/>
    <w:rsid w:val="006C45C8"/>
    <w:rsid w:val="006C47FC"/>
    <w:rsid w:val="006C5207"/>
    <w:rsid w:val="006C522F"/>
    <w:rsid w:val="006C5E0E"/>
    <w:rsid w:val="006D000B"/>
    <w:rsid w:val="006D099B"/>
    <w:rsid w:val="006D1685"/>
    <w:rsid w:val="006D4137"/>
    <w:rsid w:val="006D54F8"/>
    <w:rsid w:val="006D60BB"/>
    <w:rsid w:val="006D7004"/>
    <w:rsid w:val="006D7808"/>
    <w:rsid w:val="006D7B2F"/>
    <w:rsid w:val="006E21D0"/>
    <w:rsid w:val="006E485B"/>
    <w:rsid w:val="006E77A9"/>
    <w:rsid w:val="006E792A"/>
    <w:rsid w:val="006F023B"/>
    <w:rsid w:val="006F07D7"/>
    <w:rsid w:val="006F241D"/>
    <w:rsid w:val="006F4881"/>
    <w:rsid w:val="006F4CC2"/>
    <w:rsid w:val="006F7712"/>
    <w:rsid w:val="00702453"/>
    <w:rsid w:val="00706DF0"/>
    <w:rsid w:val="00707EC2"/>
    <w:rsid w:val="00711751"/>
    <w:rsid w:val="00712B22"/>
    <w:rsid w:val="007156CC"/>
    <w:rsid w:val="00716A64"/>
    <w:rsid w:val="00723EBB"/>
    <w:rsid w:val="00724779"/>
    <w:rsid w:val="007258DE"/>
    <w:rsid w:val="00737D7B"/>
    <w:rsid w:val="007441B6"/>
    <w:rsid w:val="007456EA"/>
    <w:rsid w:val="0074754A"/>
    <w:rsid w:val="007504E9"/>
    <w:rsid w:val="00753D57"/>
    <w:rsid w:val="00757E99"/>
    <w:rsid w:val="00761CB8"/>
    <w:rsid w:val="00763372"/>
    <w:rsid w:val="0076676E"/>
    <w:rsid w:val="00770F37"/>
    <w:rsid w:val="0077354A"/>
    <w:rsid w:val="00774C34"/>
    <w:rsid w:val="00775113"/>
    <w:rsid w:val="00775300"/>
    <w:rsid w:val="00776B01"/>
    <w:rsid w:val="00777BB0"/>
    <w:rsid w:val="0078065B"/>
    <w:rsid w:val="007815BE"/>
    <w:rsid w:val="00781E55"/>
    <w:rsid w:val="007946F8"/>
    <w:rsid w:val="0079583B"/>
    <w:rsid w:val="007967AB"/>
    <w:rsid w:val="007A0E93"/>
    <w:rsid w:val="007A19F4"/>
    <w:rsid w:val="007A3522"/>
    <w:rsid w:val="007A4680"/>
    <w:rsid w:val="007A56F8"/>
    <w:rsid w:val="007B0F6B"/>
    <w:rsid w:val="007B1017"/>
    <w:rsid w:val="007B6A56"/>
    <w:rsid w:val="007B736F"/>
    <w:rsid w:val="007C44A5"/>
    <w:rsid w:val="007C585E"/>
    <w:rsid w:val="007D490D"/>
    <w:rsid w:val="007D7813"/>
    <w:rsid w:val="007D7DA0"/>
    <w:rsid w:val="007E1331"/>
    <w:rsid w:val="007E204A"/>
    <w:rsid w:val="007E4AB2"/>
    <w:rsid w:val="007E5AA7"/>
    <w:rsid w:val="007E6BB6"/>
    <w:rsid w:val="007E7263"/>
    <w:rsid w:val="007E7E42"/>
    <w:rsid w:val="007F30B1"/>
    <w:rsid w:val="00803629"/>
    <w:rsid w:val="0080484D"/>
    <w:rsid w:val="00805C2A"/>
    <w:rsid w:val="0081201F"/>
    <w:rsid w:val="008123D8"/>
    <w:rsid w:val="00812F69"/>
    <w:rsid w:val="00814E98"/>
    <w:rsid w:val="008162D2"/>
    <w:rsid w:val="00820D3E"/>
    <w:rsid w:val="00822534"/>
    <w:rsid w:val="00822F2C"/>
    <w:rsid w:val="00824329"/>
    <w:rsid w:val="00827428"/>
    <w:rsid w:val="008276A3"/>
    <w:rsid w:val="00830370"/>
    <w:rsid w:val="00830CB8"/>
    <w:rsid w:val="00833AE0"/>
    <w:rsid w:val="00833FFC"/>
    <w:rsid w:val="0083467E"/>
    <w:rsid w:val="00836C38"/>
    <w:rsid w:val="00844918"/>
    <w:rsid w:val="00845B7E"/>
    <w:rsid w:val="00850A28"/>
    <w:rsid w:val="00851216"/>
    <w:rsid w:val="00857421"/>
    <w:rsid w:val="008664C6"/>
    <w:rsid w:val="00866B59"/>
    <w:rsid w:val="00871096"/>
    <w:rsid w:val="008744E0"/>
    <w:rsid w:val="00877CB5"/>
    <w:rsid w:val="00877F09"/>
    <w:rsid w:val="00880075"/>
    <w:rsid w:val="008804E2"/>
    <w:rsid w:val="008808BB"/>
    <w:rsid w:val="008821B3"/>
    <w:rsid w:val="00884B2C"/>
    <w:rsid w:val="00887C0D"/>
    <w:rsid w:val="0089030E"/>
    <w:rsid w:val="00891AD6"/>
    <w:rsid w:val="008935B6"/>
    <w:rsid w:val="00897781"/>
    <w:rsid w:val="008A098D"/>
    <w:rsid w:val="008A5193"/>
    <w:rsid w:val="008A6402"/>
    <w:rsid w:val="008B1FD8"/>
    <w:rsid w:val="008B5CB2"/>
    <w:rsid w:val="008C2D68"/>
    <w:rsid w:val="008C5091"/>
    <w:rsid w:val="008C5A40"/>
    <w:rsid w:val="008C70B1"/>
    <w:rsid w:val="008D2811"/>
    <w:rsid w:val="008D399F"/>
    <w:rsid w:val="008D4E7D"/>
    <w:rsid w:val="008D5CA9"/>
    <w:rsid w:val="008D6AC7"/>
    <w:rsid w:val="008D727E"/>
    <w:rsid w:val="008E1DDD"/>
    <w:rsid w:val="008E2F5D"/>
    <w:rsid w:val="008E5F64"/>
    <w:rsid w:val="008E61BC"/>
    <w:rsid w:val="008E675C"/>
    <w:rsid w:val="008F6374"/>
    <w:rsid w:val="0090068C"/>
    <w:rsid w:val="009008B8"/>
    <w:rsid w:val="009013D5"/>
    <w:rsid w:val="0090373F"/>
    <w:rsid w:val="00903BC2"/>
    <w:rsid w:val="00904133"/>
    <w:rsid w:val="0090443C"/>
    <w:rsid w:val="00905B13"/>
    <w:rsid w:val="0091272D"/>
    <w:rsid w:val="00922FE6"/>
    <w:rsid w:val="0092440B"/>
    <w:rsid w:val="00924965"/>
    <w:rsid w:val="00927306"/>
    <w:rsid w:val="009279DD"/>
    <w:rsid w:val="00930C01"/>
    <w:rsid w:val="00931476"/>
    <w:rsid w:val="009322CC"/>
    <w:rsid w:val="00934AA5"/>
    <w:rsid w:val="00934F95"/>
    <w:rsid w:val="00935C32"/>
    <w:rsid w:val="00937E51"/>
    <w:rsid w:val="009404F7"/>
    <w:rsid w:val="00940CEA"/>
    <w:rsid w:val="009445AB"/>
    <w:rsid w:val="00946755"/>
    <w:rsid w:val="009477E8"/>
    <w:rsid w:val="00947FDB"/>
    <w:rsid w:val="009516C0"/>
    <w:rsid w:val="00952871"/>
    <w:rsid w:val="00953A43"/>
    <w:rsid w:val="0095477E"/>
    <w:rsid w:val="00960EEB"/>
    <w:rsid w:val="00961EB3"/>
    <w:rsid w:val="009720DE"/>
    <w:rsid w:val="00976360"/>
    <w:rsid w:val="009770AB"/>
    <w:rsid w:val="00977355"/>
    <w:rsid w:val="0097744D"/>
    <w:rsid w:val="00982079"/>
    <w:rsid w:val="00982670"/>
    <w:rsid w:val="0098544C"/>
    <w:rsid w:val="009866CE"/>
    <w:rsid w:val="00987910"/>
    <w:rsid w:val="00991756"/>
    <w:rsid w:val="00991DEB"/>
    <w:rsid w:val="009924E3"/>
    <w:rsid w:val="00993BA4"/>
    <w:rsid w:val="00996A9A"/>
    <w:rsid w:val="009A03D2"/>
    <w:rsid w:val="009A0881"/>
    <w:rsid w:val="009A415B"/>
    <w:rsid w:val="009B5FDD"/>
    <w:rsid w:val="009B6422"/>
    <w:rsid w:val="009B680E"/>
    <w:rsid w:val="009C018D"/>
    <w:rsid w:val="009C4064"/>
    <w:rsid w:val="009C6836"/>
    <w:rsid w:val="009C6AC3"/>
    <w:rsid w:val="009D1AC9"/>
    <w:rsid w:val="009D1BB0"/>
    <w:rsid w:val="009D4980"/>
    <w:rsid w:val="009D5066"/>
    <w:rsid w:val="009D5F26"/>
    <w:rsid w:val="009E06F4"/>
    <w:rsid w:val="009E0FAA"/>
    <w:rsid w:val="009E1157"/>
    <w:rsid w:val="009E21AE"/>
    <w:rsid w:val="009E4D6E"/>
    <w:rsid w:val="009E6256"/>
    <w:rsid w:val="009E6DE7"/>
    <w:rsid w:val="009E771A"/>
    <w:rsid w:val="009F05A9"/>
    <w:rsid w:val="009F09BD"/>
    <w:rsid w:val="009F254B"/>
    <w:rsid w:val="009F7401"/>
    <w:rsid w:val="009F7B1B"/>
    <w:rsid w:val="00A012AB"/>
    <w:rsid w:val="00A05BE6"/>
    <w:rsid w:val="00A05C41"/>
    <w:rsid w:val="00A06EC4"/>
    <w:rsid w:val="00A10D8A"/>
    <w:rsid w:val="00A12351"/>
    <w:rsid w:val="00A1730C"/>
    <w:rsid w:val="00A23514"/>
    <w:rsid w:val="00A23DEB"/>
    <w:rsid w:val="00A242AC"/>
    <w:rsid w:val="00A302D0"/>
    <w:rsid w:val="00A314EB"/>
    <w:rsid w:val="00A32E25"/>
    <w:rsid w:val="00A3327F"/>
    <w:rsid w:val="00A36752"/>
    <w:rsid w:val="00A40FB4"/>
    <w:rsid w:val="00A415BC"/>
    <w:rsid w:val="00A43E87"/>
    <w:rsid w:val="00A443AE"/>
    <w:rsid w:val="00A47C2C"/>
    <w:rsid w:val="00A51A90"/>
    <w:rsid w:val="00A53AC4"/>
    <w:rsid w:val="00A53E68"/>
    <w:rsid w:val="00A547EE"/>
    <w:rsid w:val="00A560BF"/>
    <w:rsid w:val="00A57611"/>
    <w:rsid w:val="00A576F5"/>
    <w:rsid w:val="00A6389D"/>
    <w:rsid w:val="00A73363"/>
    <w:rsid w:val="00A739B9"/>
    <w:rsid w:val="00A74DED"/>
    <w:rsid w:val="00A76297"/>
    <w:rsid w:val="00A76969"/>
    <w:rsid w:val="00A77F8F"/>
    <w:rsid w:val="00A80A33"/>
    <w:rsid w:val="00A80D44"/>
    <w:rsid w:val="00A821B8"/>
    <w:rsid w:val="00A9334A"/>
    <w:rsid w:val="00A9587A"/>
    <w:rsid w:val="00A96833"/>
    <w:rsid w:val="00A968E3"/>
    <w:rsid w:val="00AA050F"/>
    <w:rsid w:val="00AA122E"/>
    <w:rsid w:val="00AA228A"/>
    <w:rsid w:val="00AA2296"/>
    <w:rsid w:val="00AA2A8D"/>
    <w:rsid w:val="00AA4C64"/>
    <w:rsid w:val="00AB0FC3"/>
    <w:rsid w:val="00AB1BB6"/>
    <w:rsid w:val="00AB3080"/>
    <w:rsid w:val="00AB7D38"/>
    <w:rsid w:val="00AC001C"/>
    <w:rsid w:val="00AC03AB"/>
    <w:rsid w:val="00AC34AE"/>
    <w:rsid w:val="00AC4280"/>
    <w:rsid w:val="00AC53CE"/>
    <w:rsid w:val="00AC5BFF"/>
    <w:rsid w:val="00AD10C1"/>
    <w:rsid w:val="00AD11F0"/>
    <w:rsid w:val="00AD5B3A"/>
    <w:rsid w:val="00AE1227"/>
    <w:rsid w:val="00AE1F85"/>
    <w:rsid w:val="00AE3569"/>
    <w:rsid w:val="00AE3718"/>
    <w:rsid w:val="00AF1077"/>
    <w:rsid w:val="00AF235E"/>
    <w:rsid w:val="00AF508D"/>
    <w:rsid w:val="00B028C2"/>
    <w:rsid w:val="00B03094"/>
    <w:rsid w:val="00B10973"/>
    <w:rsid w:val="00B1340B"/>
    <w:rsid w:val="00B1661F"/>
    <w:rsid w:val="00B227E5"/>
    <w:rsid w:val="00B22B7F"/>
    <w:rsid w:val="00B23BC9"/>
    <w:rsid w:val="00B25CFE"/>
    <w:rsid w:val="00B26780"/>
    <w:rsid w:val="00B30493"/>
    <w:rsid w:val="00B3118D"/>
    <w:rsid w:val="00B34221"/>
    <w:rsid w:val="00B36F5A"/>
    <w:rsid w:val="00B377AB"/>
    <w:rsid w:val="00B41375"/>
    <w:rsid w:val="00B43AD5"/>
    <w:rsid w:val="00B44584"/>
    <w:rsid w:val="00B44CE5"/>
    <w:rsid w:val="00B45D14"/>
    <w:rsid w:val="00B51CC7"/>
    <w:rsid w:val="00B54F80"/>
    <w:rsid w:val="00B6319F"/>
    <w:rsid w:val="00B63B67"/>
    <w:rsid w:val="00B64560"/>
    <w:rsid w:val="00B64A74"/>
    <w:rsid w:val="00B65DC0"/>
    <w:rsid w:val="00B663D9"/>
    <w:rsid w:val="00B708F1"/>
    <w:rsid w:val="00B70993"/>
    <w:rsid w:val="00B71AC5"/>
    <w:rsid w:val="00B72B69"/>
    <w:rsid w:val="00B7444C"/>
    <w:rsid w:val="00B7559F"/>
    <w:rsid w:val="00B800DB"/>
    <w:rsid w:val="00B8131C"/>
    <w:rsid w:val="00B81BAD"/>
    <w:rsid w:val="00B82D42"/>
    <w:rsid w:val="00B83485"/>
    <w:rsid w:val="00B83723"/>
    <w:rsid w:val="00B83C4F"/>
    <w:rsid w:val="00B90CEA"/>
    <w:rsid w:val="00B90E45"/>
    <w:rsid w:val="00B921FD"/>
    <w:rsid w:val="00B93847"/>
    <w:rsid w:val="00B938CA"/>
    <w:rsid w:val="00B96A34"/>
    <w:rsid w:val="00B976E7"/>
    <w:rsid w:val="00B97A8B"/>
    <w:rsid w:val="00BA27E9"/>
    <w:rsid w:val="00BA36A4"/>
    <w:rsid w:val="00BA56D4"/>
    <w:rsid w:val="00BB16C2"/>
    <w:rsid w:val="00BB32FB"/>
    <w:rsid w:val="00BB3597"/>
    <w:rsid w:val="00BB7AC7"/>
    <w:rsid w:val="00BB7B9F"/>
    <w:rsid w:val="00BC149C"/>
    <w:rsid w:val="00BC1A27"/>
    <w:rsid w:val="00BC41A5"/>
    <w:rsid w:val="00BC495F"/>
    <w:rsid w:val="00BD0B84"/>
    <w:rsid w:val="00BD0DA5"/>
    <w:rsid w:val="00BD0E3D"/>
    <w:rsid w:val="00BD14B7"/>
    <w:rsid w:val="00BD2EB6"/>
    <w:rsid w:val="00BD32EA"/>
    <w:rsid w:val="00BD52CA"/>
    <w:rsid w:val="00BD5322"/>
    <w:rsid w:val="00BD65BC"/>
    <w:rsid w:val="00BE1841"/>
    <w:rsid w:val="00BE62E4"/>
    <w:rsid w:val="00BF1308"/>
    <w:rsid w:val="00BF1FBC"/>
    <w:rsid w:val="00BF27FB"/>
    <w:rsid w:val="00BF5632"/>
    <w:rsid w:val="00C015DE"/>
    <w:rsid w:val="00C02666"/>
    <w:rsid w:val="00C02D1B"/>
    <w:rsid w:val="00C03240"/>
    <w:rsid w:val="00C03492"/>
    <w:rsid w:val="00C03618"/>
    <w:rsid w:val="00C03E45"/>
    <w:rsid w:val="00C073BF"/>
    <w:rsid w:val="00C075E8"/>
    <w:rsid w:val="00C1190B"/>
    <w:rsid w:val="00C11CF8"/>
    <w:rsid w:val="00C1284C"/>
    <w:rsid w:val="00C13C61"/>
    <w:rsid w:val="00C15ADD"/>
    <w:rsid w:val="00C2079C"/>
    <w:rsid w:val="00C21456"/>
    <w:rsid w:val="00C223DB"/>
    <w:rsid w:val="00C24120"/>
    <w:rsid w:val="00C241C6"/>
    <w:rsid w:val="00C27CBA"/>
    <w:rsid w:val="00C3053C"/>
    <w:rsid w:val="00C308DD"/>
    <w:rsid w:val="00C3143F"/>
    <w:rsid w:val="00C363E8"/>
    <w:rsid w:val="00C36CFF"/>
    <w:rsid w:val="00C4391D"/>
    <w:rsid w:val="00C46AC3"/>
    <w:rsid w:val="00C46B60"/>
    <w:rsid w:val="00C51754"/>
    <w:rsid w:val="00C51A0B"/>
    <w:rsid w:val="00C51D20"/>
    <w:rsid w:val="00C52531"/>
    <w:rsid w:val="00C5699C"/>
    <w:rsid w:val="00C621C5"/>
    <w:rsid w:val="00C63A63"/>
    <w:rsid w:val="00C65507"/>
    <w:rsid w:val="00C67B41"/>
    <w:rsid w:val="00C73769"/>
    <w:rsid w:val="00C74E4D"/>
    <w:rsid w:val="00C75845"/>
    <w:rsid w:val="00C75A90"/>
    <w:rsid w:val="00C778D8"/>
    <w:rsid w:val="00C77C20"/>
    <w:rsid w:val="00C827C9"/>
    <w:rsid w:val="00C8463B"/>
    <w:rsid w:val="00C85B7F"/>
    <w:rsid w:val="00C87F0F"/>
    <w:rsid w:val="00C9034A"/>
    <w:rsid w:val="00C90659"/>
    <w:rsid w:val="00C910C0"/>
    <w:rsid w:val="00C92937"/>
    <w:rsid w:val="00C948C9"/>
    <w:rsid w:val="00CA0A42"/>
    <w:rsid w:val="00CB00BA"/>
    <w:rsid w:val="00CB0B92"/>
    <w:rsid w:val="00CB1028"/>
    <w:rsid w:val="00CB1964"/>
    <w:rsid w:val="00CB4261"/>
    <w:rsid w:val="00CB4E16"/>
    <w:rsid w:val="00CB66A8"/>
    <w:rsid w:val="00CB6D3D"/>
    <w:rsid w:val="00CC0BD7"/>
    <w:rsid w:val="00CC3EFA"/>
    <w:rsid w:val="00CD2B84"/>
    <w:rsid w:val="00CE1ED1"/>
    <w:rsid w:val="00CE203F"/>
    <w:rsid w:val="00CE4813"/>
    <w:rsid w:val="00CE5654"/>
    <w:rsid w:val="00CE754E"/>
    <w:rsid w:val="00CF042B"/>
    <w:rsid w:val="00CF0E20"/>
    <w:rsid w:val="00CF1F0D"/>
    <w:rsid w:val="00CF3E21"/>
    <w:rsid w:val="00CF7815"/>
    <w:rsid w:val="00D00D1B"/>
    <w:rsid w:val="00D0406E"/>
    <w:rsid w:val="00D055C4"/>
    <w:rsid w:val="00D055C9"/>
    <w:rsid w:val="00D066D4"/>
    <w:rsid w:val="00D10A1F"/>
    <w:rsid w:val="00D1228D"/>
    <w:rsid w:val="00D206FF"/>
    <w:rsid w:val="00D21CDF"/>
    <w:rsid w:val="00D22B4F"/>
    <w:rsid w:val="00D2328A"/>
    <w:rsid w:val="00D24D35"/>
    <w:rsid w:val="00D25F55"/>
    <w:rsid w:val="00D265BA"/>
    <w:rsid w:val="00D26A8D"/>
    <w:rsid w:val="00D27CBC"/>
    <w:rsid w:val="00D33592"/>
    <w:rsid w:val="00D34857"/>
    <w:rsid w:val="00D3551F"/>
    <w:rsid w:val="00D36372"/>
    <w:rsid w:val="00D36911"/>
    <w:rsid w:val="00D377D0"/>
    <w:rsid w:val="00D40519"/>
    <w:rsid w:val="00D412A9"/>
    <w:rsid w:val="00D42A0E"/>
    <w:rsid w:val="00D42F14"/>
    <w:rsid w:val="00D43642"/>
    <w:rsid w:val="00D43C27"/>
    <w:rsid w:val="00D44D01"/>
    <w:rsid w:val="00D466BA"/>
    <w:rsid w:val="00D51548"/>
    <w:rsid w:val="00D54A72"/>
    <w:rsid w:val="00D572CC"/>
    <w:rsid w:val="00D615E0"/>
    <w:rsid w:val="00D66262"/>
    <w:rsid w:val="00D700FE"/>
    <w:rsid w:val="00D708EC"/>
    <w:rsid w:val="00D7181D"/>
    <w:rsid w:val="00D74F51"/>
    <w:rsid w:val="00D75119"/>
    <w:rsid w:val="00D84169"/>
    <w:rsid w:val="00D85B37"/>
    <w:rsid w:val="00D9060F"/>
    <w:rsid w:val="00D90C1C"/>
    <w:rsid w:val="00D9158D"/>
    <w:rsid w:val="00D966CC"/>
    <w:rsid w:val="00D979EB"/>
    <w:rsid w:val="00DA3022"/>
    <w:rsid w:val="00DB1ADA"/>
    <w:rsid w:val="00DB1BD1"/>
    <w:rsid w:val="00DB3EA8"/>
    <w:rsid w:val="00DC21F9"/>
    <w:rsid w:val="00DC51A7"/>
    <w:rsid w:val="00DC5554"/>
    <w:rsid w:val="00DC5BA7"/>
    <w:rsid w:val="00DC5C0C"/>
    <w:rsid w:val="00DD1119"/>
    <w:rsid w:val="00DD2617"/>
    <w:rsid w:val="00DD37D1"/>
    <w:rsid w:val="00DD3E8D"/>
    <w:rsid w:val="00DD3F1A"/>
    <w:rsid w:val="00DD627A"/>
    <w:rsid w:val="00DE1019"/>
    <w:rsid w:val="00DE10B7"/>
    <w:rsid w:val="00DE1853"/>
    <w:rsid w:val="00DE48A4"/>
    <w:rsid w:val="00DE4C37"/>
    <w:rsid w:val="00DE5253"/>
    <w:rsid w:val="00DE52E1"/>
    <w:rsid w:val="00DE6998"/>
    <w:rsid w:val="00DF1587"/>
    <w:rsid w:val="00DF2949"/>
    <w:rsid w:val="00DF2CA7"/>
    <w:rsid w:val="00DF60A6"/>
    <w:rsid w:val="00E01ECE"/>
    <w:rsid w:val="00E022B5"/>
    <w:rsid w:val="00E02C54"/>
    <w:rsid w:val="00E03080"/>
    <w:rsid w:val="00E03C1D"/>
    <w:rsid w:val="00E04E45"/>
    <w:rsid w:val="00E05267"/>
    <w:rsid w:val="00E07BD3"/>
    <w:rsid w:val="00E107B7"/>
    <w:rsid w:val="00E10EFF"/>
    <w:rsid w:val="00E121E3"/>
    <w:rsid w:val="00E15487"/>
    <w:rsid w:val="00E15E09"/>
    <w:rsid w:val="00E31666"/>
    <w:rsid w:val="00E31A60"/>
    <w:rsid w:val="00E33A1F"/>
    <w:rsid w:val="00E354C7"/>
    <w:rsid w:val="00E4067B"/>
    <w:rsid w:val="00E415D2"/>
    <w:rsid w:val="00E42E5E"/>
    <w:rsid w:val="00E4362F"/>
    <w:rsid w:val="00E47E65"/>
    <w:rsid w:val="00E53F3B"/>
    <w:rsid w:val="00E55BBF"/>
    <w:rsid w:val="00E56605"/>
    <w:rsid w:val="00E56C81"/>
    <w:rsid w:val="00E633FF"/>
    <w:rsid w:val="00E63AAD"/>
    <w:rsid w:val="00E64B31"/>
    <w:rsid w:val="00E707B7"/>
    <w:rsid w:val="00E70A53"/>
    <w:rsid w:val="00E710DE"/>
    <w:rsid w:val="00E779CB"/>
    <w:rsid w:val="00E82F22"/>
    <w:rsid w:val="00E83802"/>
    <w:rsid w:val="00E876AD"/>
    <w:rsid w:val="00E90033"/>
    <w:rsid w:val="00E91917"/>
    <w:rsid w:val="00EA5C6F"/>
    <w:rsid w:val="00EA5F01"/>
    <w:rsid w:val="00EA7FFE"/>
    <w:rsid w:val="00EB0DED"/>
    <w:rsid w:val="00EB1739"/>
    <w:rsid w:val="00EB4946"/>
    <w:rsid w:val="00EB7804"/>
    <w:rsid w:val="00EC05F3"/>
    <w:rsid w:val="00EC32AA"/>
    <w:rsid w:val="00EC3E03"/>
    <w:rsid w:val="00EC4A08"/>
    <w:rsid w:val="00EC4ECC"/>
    <w:rsid w:val="00EC6622"/>
    <w:rsid w:val="00EC7FC0"/>
    <w:rsid w:val="00ED1BA4"/>
    <w:rsid w:val="00ED219B"/>
    <w:rsid w:val="00ED24BA"/>
    <w:rsid w:val="00ED5EE0"/>
    <w:rsid w:val="00EE28F6"/>
    <w:rsid w:val="00EE3B4C"/>
    <w:rsid w:val="00EE3F76"/>
    <w:rsid w:val="00EE4865"/>
    <w:rsid w:val="00EF2708"/>
    <w:rsid w:val="00EF476D"/>
    <w:rsid w:val="00EF5758"/>
    <w:rsid w:val="00F05820"/>
    <w:rsid w:val="00F108E5"/>
    <w:rsid w:val="00F12F8A"/>
    <w:rsid w:val="00F15506"/>
    <w:rsid w:val="00F1604E"/>
    <w:rsid w:val="00F205F0"/>
    <w:rsid w:val="00F33164"/>
    <w:rsid w:val="00F33BF5"/>
    <w:rsid w:val="00F34800"/>
    <w:rsid w:val="00F34A40"/>
    <w:rsid w:val="00F36186"/>
    <w:rsid w:val="00F36D5D"/>
    <w:rsid w:val="00F37E39"/>
    <w:rsid w:val="00F4097A"/>
    <w:rsid w:val="00F4135E"/>
    <w:rsid w:val="00F46842"/>
    <w:rsid w:val="00F50B88"/>
    <w:rsid w:val="00F52FCC"/>
    <w:rsid w:val="00F534FB"/>
    <w:rsid w:val="00F53926"/>
    <w:rsid w:val="00F54415"/>
    <w:rsid w:val="00F60A35"/>
    <w:rsid w:val="00F62E8D"/>
    <w:rsid w:val="00F70EBA"/>
    <w:rsid w:val="00F70F62"/>
    <w:rsid w:val="00F715B6"/>
    <w:rsid w:val="00F72830"/>
    <w:rsid w:val="00F72D0F"/>
    <w:rsid w:val="00F72F8C"/>
    <w:rsid w:val="00F760CE"/>
    <w:rsid w:val="00F8030D"/>
    <w:rsid w:val="00F86D49"/>
    <w:rsid w:val="00F87A13"/>
    <w:rsid w:val="00F90DD0"/>
    <w:rsid w:val="00F9364A"/>
    <w:rsid w:val="00F962DA"/>
    <w:rsid w:val="00F970E8"/>
    <w:rsid w:val="00FA5213"/>
    <w:rsid w:val="00FA5911"/>
    <w:rsid w:val="00FB1E05"/>
    <w:rsid w:val="00FC0F24"/>
    <w:rsid w:val="00FC26CF"/>
    <w:rsid w:val="00FC37EB"/>
    <w:rsid w:val="00FC4760"/>
    <w:rsid w:val="00FC5C56"/>
    <w:rsid w:val="00FD2B65"/>
    <w:rsid w:val="00FD5E9A"/>
    <w:rsid w:val="00FE22E7"/>
    <w:rsid w:val="00FE4B6A"/>
    <w:rsid w:val="00FE5B4B"/>
    <w:rsid w:val="00FE5E4A"/>
    <w:rsid w:val="00FE6EF1"/>
    <w:rsid w:val="00FE7312"/>
    <w:rsid w:val="00FE7555"/>
    <w:rsid w:val="00FE7CC2"/>
    <w:rsid w:val="00FF16EF"/>
    <w:rsid w:val="00FF43ED"/>
    <w:rsid w:val="00FF43F9"/>
    <w:rsid w:val="00FF5722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B17550-2F60-40F9-B9EF-E3D68FED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CAE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5C7CAE"/>
    <w:pPr>
      <w:keepNext/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5C7CAE"/>
    <w:pPr>
      <w:keepNext/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5C7CAE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5C7CAE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5C7CAE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5C7CAE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5C7CAE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5C7CAE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5C7CAE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7CAE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5C7CAE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5C7CAE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5C7CAE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5C7CAE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5C7CAE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5C7CAE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5C7CAE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5C7CAE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Normal1">
    <w:name w:val="Normal1"/>
    <w:basedOn w:val="Normal"/>
    <w:rsid w:val="005C7CAE"/>
    <w:pPr>
      <w:spacing w:before="60" w:after="60"/>
      <w:jc w:val="both"/>
    </w:p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5C7CAE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5C7CAE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5C7CAE"/>
    <w:rPr>
      <w:vertAlign w:val="superscript"/>
    </w:rPr>
  </w:style>
  <w:style w:type="paragraph" w:customStyle="1" w:styleId="normalbullet">
    <w:name w:val="normalbullet"/>
    <w:basedOn w:val="Normal1"/>
    <w:rsid w:val="005C7CAE"/>
    <w:rPr>
      <w:snapToGrid w:val="0"/>
      <w:lang w:val="fr-FR"/>
    </w:rPr>
  </w:style>
  <w:style w:type="paragraph" w:styleId="DocumentMap">
    <w:name w:val="Document Map"/>
    <w:basedOn w:val="Normal"/>
    <w:link w:val="DocumentMapChar"/>
    <w:semiHidden/>
    <w:rsid w:val="005C7CA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5C7CAE"/>
    <w:rPr>
      <w:rFonts w:ascii="Tahoma" w:eastAsia="Times New Roman" w:hAnsi="Tahoma" w:cs="Tahoma"/>
      <w:sz w:val="20"/>
      <w:szCs w:val="24"/>
      <w:shd w:val="clear" w:color="auto" w:fill="000080"/>
      <w:lang w:val="ro-RO"/>
    </w:rPr>
  </w:style>
  <w:style w:type="paragraph" w:styleId="Footer">
    <w:name w:val="footer"/>
    <w:basedOn w:val="Normal"/>
    <w:link w:val="FooterChar"/>
    <w:uiPriority w:val="99"/>
    <w:rsid w:val="005C7CAE"/>
    <w:pPr>
      <w:tabs>
        <w:tab w:val="center" w:pos="4320"/>
        <w:tab w:val="right" w:pos="864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C7CAE"/>
    <w:rPr>
      <w:rFonts w:ascii="Trebuchet MS" w:eastAsia="Times New Roman" w:hAnsi="Trebuchet MS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5C7CAE"/>
  </w:style>
  <w:style w:type="paragraph" w:styleId="TOC1">
    <w:name w:val="toc 1"/>
    <w:basedOn w:val="Normal1"/>
    <w:next w:val="Normal1"/>
    <w:autoRedefine/>
    <w:uiPriority w:val="39"/>
    <w:qFormat/>
    <w:rsid w:val="005C7CAE"/>
    <w:pPr>
      <w:spacing w:after="0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5C7CAE"/>
    <w:pPr>
      <w:tabs>
        <w:tab w:val="left" w:pos="800"/>
        <w:tab w:val="right" w:leader="dot" w:pos="9771"/>
      </w:tabs>
      <w:spacing w:before="0" w:after="0"/>
      <w:ind w:left="202"/>
      <w:jc w:val="both"/>
    </w:pPr>
  </w:style>
  <w:style w:type="paragraph" w:styleId="TOC3">
    <w:name w:val="toc 3"/>
    <w:basedOn w:val="Normal"/>
    <w:next w:val="Normal"/>
    <w:autoRedefine/>
    <w:uiPriority w:val="39"/>
    <w:qFormat/>
    <w:rsid w:val="005C7CAE"/>
    <w:pPr>
      <w:spacing w:before="0" w:after="0"/>
      <w:ind w:left="403"/>
    </w:pPr>
  </w:style>
  <w:style w:type="paragraph" w:styleId="TOC4">
    <w:name w:val="toc 4"/>
    <w:basedOn w:val="Normal"/>
    <w:next w:val="Normal"/>
    <w:autoRedefine/>
    <w:uiPriority w:val="39"/>
    <w:rsid w:val="005C7CAE"/>
    <w:pPr>
      <w:spacing w:before="0" w:after="0"/>
      <w:ind w:left="605"/>
    </w:pPr>
  </w:style>
  <w:style w:type="paragraph" w:styleId="TOC5">
    <w:name w:val="toc 5"/>
    <w:basedOn w:val="Normal"/>
    <w:next w:val="Normal"/>
    <w:autoRedefine/>
    <w:uiPriority w:val="39"/>
    <w:rsid w:val="005C7CAE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5C7CAE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5C7CAE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5C7CAE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5C7CAE"/>
    <w:pPr>
      <w:ind w:left="1600"/>
    </w:pPr>
  </w:style>
  <w:style w:type="character" w:styleId="Hyperlink">
    <w:name w:val="Hyperlink"/>
    <w:uiPriority w:val="99"/>
    <w:rsid w:val="005C7CAE"/>
    <w:rPr>
      <w:color w:val="0000FF"/>
      <w:u w:val="single"/>
    </w:rPr>
  </w:style>
  <w:style w:type="character" w:styleId="FollowedHyperlink">
    <w:name w:val="FollowedHyperlink"/>
    <w:rsid w:val="005C7CAE"/>
    <w:rPr>
      <w:color w:val="800080"/>
      <w:u w:val="single"/>
    </w:rPr>
  </w:style>
  <w:style w:type="character" w:styleId="CommentReference">
    <w:name w:val="annotation reference"/>
    <w:uiPriority w:val="99"/>
    <w:semiHidden/>
    <w:rsid w:val="005C7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C7CA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7CAE"/>
    <w:rPr>
      <w:rFonts w:ascii="Trebuchet MS" w:eastAsia="Times New Roman" w:hAnsi="Trebuchet MS" w:cs="Times New Roman"/>
      <w:sz w:val="20"/>
      <w:szCs w:val="20"/>
      <w:lang w:val="ro-RO"/>
    </w:rPr>
  </w:style>
  <w:style w:type="paragraph" w:customStyle="1" w:styleId="criterii">
    <w:name w:val="criterii"/>
    <w:basedOn w:val="Normal"/>
    <w:rsid w:val="005C7CAE"/>
    <w:p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marked">
    <w:name w:val="marked"/>
    <w:basedOn w:val="Normal"/>
    <w:rsid w:val="005C7CAE"/>
    <w:pPr>
      <w:pBdr>
        <w:left w:val="single" w:sz="4" w:space="4" w:color="808080"/>
      </w:pBdr>
      <w:spacing w:before="60" w:after="60"/>
      <w:ind w:left="1620"/>
      <w:jc w:val="both"/>
    </w:pPr>
  </w:style>
  <w:style w:type="paragraph" w:styleId="BodyTextIndent">
    <w:name w:val="Body Text Indent"/>
    <w:basedOn w:val="Normal"/>
    <w:link w:val="BodyTextIndentChar"/>
    <w:rsid w:val="005C7CAE"/>
    <w:pPr>
      <w:ind w:left="45"/>
      <w:jc w:val="both"/>
    </w:pPr>
    <w:rPr>
      <w:rFonts w:cs="Arial"/>
    </w:rPr>
  </w:style>
  <w:style w:type="character" w:customStyle="1" w:styleId="BodyTextIndentChar">
    <w:name w:val="Body Text Indent Char"/>
    <w:basedOn w:val="DefaultParagraphFont"/>
    <w:link w:val="BodyTextIndent"/>
    <w:rsid w:val="005C7CAE"/>
    <w:rPr>
      <w:rFonts w:ascii="Trebuchet MS" w:eastAsia="Times New Roman" w:hAnsi="Trebuchet MS" w:cs="Arial"/>
      <w:sz w:val="20"/>
      <w:szCs w:val="24"/>
      <w:lang w:val="ro-RO"/>
    </w:rPr>
  </w:style>
  <w:style w:type="paragraph" w:customStyle="1" w:styleId="framed">
    <w:name w:val="framed"/>
    <w:basedOn w:val="BodyText"/>
    <w:rsid w:val="005C7CAE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after="0"/>
      <w:ind w:left="360"/>
      <w:jc w:val="both"/>
    </w:pPr>
    <w:rPr>
      <w:rFonts w:cs="Arial"/>
      <w:iCs/>
    </w:rPr>
  </w:style>
  <w:style w:type="paragraph" w:styleId="BodyText">
    <w:name w:val="Body Text"/>
    <w:aliases w:val="block style,Body,Standard paragraph,b"/>
    <w:basedOn w:val="Normal"/>
    <w:link w:val="BodyTextChar1"/>
    <w:rsid w:val="005C7CAE"/>
  </w:style>
  <w:style w:type="character" w:customStyle="1" w:styleId="BodyTextChar">
    <w:name w:val="Body Text Char"/>
    <w:basedOn w:val="DefaultParagraphFont"/>
    <w:uiPriority w:val="99"/>
    <w:semiHidden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5C7C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BalloonText">
    <w:name w:val="Balloon Text"/>
    <w:basedOn w:val="Normal"/>
    <w:link w:val="BalloonTextChar"/>
    <w:semiHidden/>
    <w:rsid w:val="005C7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7CAE"/>
    <w:rPr>
      <w:rFonts w:ascii="Tahoma" w:eastAsia="Times New Roman" w:hAnsi="Tahoma" w:cs="Tahoma"/>
      <w:sz w:val="16"/>
      <w:szCs w:val="16"/>
      <w:lang w:val="ro-RO"/>
    </w:rPr>
  </w:style>
  <w:style w:type="paragraph" w:styleId="BodyText2">
    <w:name w:val="Body Text 2"/>
    <w:basedOn w:val="Normal"/>
    <w:link w:val="BodyText2Char"/>
    <w:rsid w:val="005C7CAE"/>
    <w:pPr>
      <w:jc w:val="both"/>
    </w:pPr>
    <w:rPr>
      <w:rFonts w:cs="Arial"/>
      <w:bCs/>
      <w:sz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C7CAE"/>
    <w:rPr>
      <w:rFonts w:ascii="Trebuchet MS" w:eastAsia="Times New Roman" w:hAnsi="Trebuchet MS" w:cs="Arial"/>
      <w:bCs/>
      <w:sz w:val="24"/>
      <w:szCs w:val="24"/>
    </w:rPr>
  </w:style>
  <w:style w:type="paragraph" w:styleId="ListNumber2">
    <w:name w:val="List Number 2"/>
    <w:basedOn w:val="Normal"/>
    <w:rsid w:val="005C7CAE"/>
    <w:pPr>
      <w:numPr>
        <w:numId w:val="3"/>
      </w:numPr>
      <w:jc w:val="both"/>
    </w:pPr>
    <w:rPr>
      <w:rFonts w:cs="Arial"/>
      <w:sz w:val="22"/>
      <w:szCs w:val="20"/>
      <w:lang w:val="en-US" w:eastAsia="el-GR"/>
    </w:rPr>
  </w:style>
  <w:style w:type="paragraph" w:styleId="Index1">
    <w:name w:val="index 1"/>
    <w:basedOn w:val="Normal"/>
    <w:next w:val="Normal"/>
    <w:autoRedefine/>
    <w:semiHidden/>
    <w:rsid w:val="005C7CAE"/>
    <w:pPr>
      <w:ind w:left="240" w:hanging="240"/>
    </w:pPr>
    <w:rPr>
      <w:rFonts w:ascii="Times New Roman" w:hAnsi="Times New Roman"/>
      <w:sz w:val="24"/>
    </w:rPr>
  </w:style>
  <w:style w:type="paragraph" w:customStyle="1" w:styleId="211">
    <w:name w:val="2.1.1"/>
    <w:basedOn w:val="Normal"/>
    <w:rsid w:val="005C7CAE"/>
    <w:pPr>
      <w:keepNext/>
      <w:numPr>
        <w:ilvl w:val="2"/>
        <w:numId w:val="1"/>
      </w:numPr>
      <w:spacing w:before="240" w:after="60"/>
      <w:jc w:val="both"/>
      <w:outlineLvl w:val="1"/>
    </w:pPr>
    <w:rPr>
      <w:rFonts w:cs="Arial"/>
      <w:b/>
      <w:bCs/>
      <w:sz w:val="24"/>
      <w:szCs w:val="28"/>
    </w:rPr>
  </w:style>
  <w:style w:type="paragraph" w:customStyle="1" w:styleId="bulletX">
    <w:name w:val="bulletX"/>
    <w:basedOn w:val="Normal"/>
    <w:rsid w:val="005C7CAE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paragraph" w:customStyle="1" w:styleId="eval">
    <w:name w:val="eval"/>
    <w:basedOn w:val="Heading3"/>
    <w:rsid w:val="005C7CAE"/>
    <w:pPr>
      <w:numPr>
        <w:ilvl w:val="4"/>
        <w:numId w:val="1"/>
      </w:numPr>
    </w:pPr>
  </w:style>
  <w:style w:type="paragraph" w:customStyle="1" w:styleId="bullet">
    <w:name w:val="bullet"/>
    <w:basedOn w:val="Normal"/>
    <w:rsid w:val="005C7CAE"/>
    <w:pPr>
      <w:numPr>
        <w:numId w:val="5"/>
      </w:numPr>
    </w:pPr>
  </w:style>
  <w:style w:type="paragraph" w:customStyle="1" w:styleId="bullet1">
    <w:name w:val="bullet1"/>
    <w:basedOn w:val="Normal"/>
    <w:rsid w:val="005C7CAE"/>
    <w:pPr>
      <w:numPr>
        <w:numId w:val="4"/>
      </w:numPr>
      <w:spacing w:before="40" w:after="40"/>
    </w:pPr>
  </w:style>
  <w:style w:type="paragraph" w:customStyle="1" w:styleId="table">
    <w:name w:val="table"/>
    <w:basedOn w:val="Normal"/>
    <w:rsid w:val="005C7CAE"/>
  </w:style>
  <w:style w:type="paragraph" w:styleId="BodyText3">
    <w:name w:val="Body Text 3"/>
    <w:basedOn w:val="Normal"/>
    <w:link w:val="BodyText3Char"/>
    <w:rsid w:val="005C7CAE"/>
    <w:rPr>
      <w:i/>
      <w:iCs/>
    </w:rPr>
  </w:style>
  <w:style w:type="character" w:customStyle="1" w:styleId="BodyText3Char">
    <w:name w:val="Body Text 3 Char"/>
    <w:basedOn w:val="DefaultParagraphFont"/>
    <w:link w:val="BodyText3"/>
    <w:rsid w:val="005C7CAE"/>
    <w:rPr>
      <w:rFonts w:ascii="Trebuchet MS" w:eastAsia="Times New Roman" w:hAnsi="Trebuchet MS" w:cs="Times New Roman"/>
      <w:i/>
      <w:iCs/>
      <w:sz w:val="20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5C7CAE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instructChar">
    <w:name w:val="instruct Char"/>
    <w:rsid w:val="005C7CAE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link w:val="BodyTextIndent3Char"/>
    <w:rsid w:val="005C7CAE"/>
    <w:pPr>
      <w:ind w:left="1080"/>
    </w:pPr>
  </w:style>
  <w:style w:type="character" w:customStyle="1" w:styleId="BodyTextIndent3Char">
    <w:name w:val="Body Text Indent 3 Char"/>
    <w:basedOn w:val="DefaultParagraphFont"/>
    <w:link w:val="BodyTextIndent3"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rvts7">
    <w:name w:val="rvts7"/>
    <w:basedOn w:val="DefaultParagraphFont"/>
    <w:rsid w:val="005C7CAE"/>
  </w:style>
  <w:style w:type="paragraph" w:customStyle="1" w:styleId="inna">
    <w:name w:val="inna"/>
    <w:basedOn w:val="Normal"/>
    <w:rsid w:val="005C7CAE"/>
    <w:pPr>
      <w:spacing w:before="60" w:after="60"/>
      <w:jc w:val="both"/>
    </w:pPr>
    <w:rPr>
      <w:rFonts w:ascii="Comic Sans MS" w:hAnsi="Comic Sans MS"/>
      <w:sz w:val="24"/>
      <w:szCs w:val="20"/>
    </w:rPr>
  </w:style>
  <w:style w:type="character" w:customStyle="1" w:styleId="rvts5">
    <w:name w:val="rvts5"/>
    <w:basedOn w:val="DefaultParagraphFont"/>
    <w:rsid w:val="005C7CAE"/>
  </w:style>
  <w:style w:type="character" w:customStyle="1" w:styleId="rvts3">
    <w:name w:val="rvts3"/>
    <w:basedOn w:val="DefaultParagraphFont"/>
    <w:rsid w:val="005C7CAE"/>
  </w:style>
  <w:style w:type="character" w:customStyle="1" w:styleId="rvts4">
    <w:name w:val="rvts4"/>
    <w:basedOn w:val="DefaultParagraphFont"/>
    <w:rsid w:val="005C7CAE"/>
  </w:style>
  <w:style w:type="paragraph" w:customStyle="1" w:styleId="Default">
    <w:name w:val="Default"/>
    <w:rsid w:val="005C7CA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List">
    <w:name w:val="List"/>
    <w:basedOn w:val="Normal"/>
    <w:rsid w:val="005C7CAE"/>
    <w:pPr>
      <w:numPr>
        <w:numId w:val="6"/>
      </w:numPr>
      <w:tabs>
        <w:tab w:val="num" w:pos="3163"/>
      </w:tabs>
    </w:pPr>
    <w:rPr>
      <w:rFonts w:ascii="Times New Roman" w:hAnsi="Times New Roman"/>
      <w:snapToGrid w:val="0"/>
      <w:sz w:val="24"/>
      <w:szCs w:val="20"/>
      <w:lang w:val="en-GB"/>
    </w:rPr>
  </w:style>
  <w:style w:type="paragraph" w:customStyle="1" w:styleId="ln2acttitlu">
    <w:name w:val="ln2acttitlu"/>
    <w:basedOn w:val="Normal"/>
    <w:rsid w:val="005C7CAE"/>
    <w:pPr>
      <w:spacing w:before="100" w:beforeAutospacing="1" w:after="100" w:afterAutospacing="1"/>
      <w:jc w:val="center"/>
    </w:pPr>
    <w:rPr>
      <w:rFonts w:ascii="Times New Roman" w:hAnsi="Times New Roman"/>
      <w:color w:val="000010"/>
      <w:sz w:val="18"/>
      <w:szCs w:val="18"/>
      <w:lang w:val="en-US"/>
    </w:rPr>
  </w:style>
  <w:style w:type="character" w:customStyle="1" w:styleId="ln2tlitera">
    <w:name w:val="ln2tlitera"/>
    <w:rsid w:val="005C7CAE"/>
  </w:style>
  <w:style w:type="paragraph" w:customStyle="1" w:styleId="Head1-Art">
    <w:name w:val="Head1-Art"/>
    <w:basedOn w:val="Normal"/>
    <w:rsid w:val="005C7CAE"/>
    <w:pPr>
      <w:numPr>
        <w:numId w:val="7"/>
      </w:numPr>
      <w:jc w:val="both"/>
    </w:pPr>
    <w:rPr>
      <w:b/>
      <w:bCs/>
      <w:caps/>
    </w:rPr>
  </w:style>
  <w:style w:type="paragraph" w:customStyle="1" w:styleId="Head2-Alin">
    <w:name w:val="Head2-Alin"/>
    <w:basedOn w:val="Head1-Art"/>
    <w:rsid w:val="005C7CAE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5C7CAE"/>
    <w:pPr>
      <w:numPr>
        <w:ilvl w:val="2"/>
      </w:numPr>
    </w:pPr>
  </w:style>
  <w:style w:type="paragraph" w:customStyle="1" w:styleId="Head4-Subsect">
    <w:name w:val="Head4-Subsect"/>
    <w:basedOn w:val="Head3-Bullet"/>
    <w:rsid w:val="005C7CAE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5C7CAE"/>
    <w:pPr>
      <w:numPr>
        <w:ilvl w:val="4"/>
      </w:numPr>
    </w:pPr>
  </w:style>
  <w:style w:type="paragraph" w:styleId="NormalWeb">
    <w:name w:val="Normal (Web)"/>
    <w:basedOn w:val="Normal"/>
    <w:uiPriority w:val="99"/>
    <w:rsid w:val="005C7CAE"/>
    <w:pPr>
      <w:spacing w:before="0" w:after="0"/>
    </w:pPr>
    <w:rPr>
      <w:rFonts w:ascii="Arial Unicode MS" w:hAnsi="Arial Unicode MS"/>
      <w:sz w:val="24"/>
      <w:lang w:val="en-US"/>
    </w:rPr>
  </w:style>
  <w:style w:type="character" w:customStyle="1" w:styleId="ln2talineat">
    <w:name w:val="ln2talineat"/>
    <w:rsid w:val="005C7CAE"/>
  </w:style>
  <w:style w:type="paragraph" w:customStyle="1" w:styleId="txt">
    <w:name w:val="txt"/>
    <w:basedOn w:val="Normal"/>
    <w:rsid w:val="005C7CAE"/>
    <w:pPr>
      <w:spacing w:before="0" w:line="336" w:lineRule="auto"/>
    </w:pPr>
    <w:rPr>
      <w:rFonts w:ascii="Georgia" w:hAnsi="Georgia"/>
      <w:color w:val="000000"/>
      <w:sz w:val="24"/>
      <w:lang w:val="en-US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5C7CAE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locked/>
    <w:rsid w:val="005C7CAE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5C7CAE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C7CAE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table" w:styleId="TableGrid">
    <w:name w:val="Table Grid"/>
    <w:basedOn w:val="TableNormal"/>
    <w:uiPriority w:val="39"/>
    <w:rsid w:val="005C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C7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C7CAE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customStyle="1" w:styleId="NORML">
    <w:name w:val="NORMÁL"/>
    <w:basedOn w:val="Normal"/>
    <w:rsid w:val="005C7CAE"/>
    <w:pPr>
      <w:suppressAutoHyphens/>
      <w:jc w:val="both"/>
    </w:pPr>
    <w:rPr>
      <w:rFonts w:ascii="Times New Roman" w:hAnsi="Times New Roman"/>
      <w:sz w:val="24"/>
      <w:szCs w:val="20"/>
      <w:lang w:val="en-GB" w:eastAsia="en-GB"/>
    </w:rPr>
  </w:style>
  <w:style w:type="character" w:styleId="Emphasis">
    <w:name w:val="Emphasis"/>
    <w:uiPriority w:val="20"/>
    <w:qFormat/>
    <w:rsid w:val="005C7CAE"/>
    <w:rPr>
      <w:i/>
      <w:iCs/>
    </w:rPr>
  </w:style>
  <w:style w:type="paragraph" w:customStyle="1" w:styleId="maintext-bullet">
    <w:name w:val="maintext-bullet"/>
    <w:basedOn w:val="Normal"/>
    <w:rsid w:val="005C7CAE"/>
    <w:pPr>
      <w:tabs>
        <w:tab w:val="num" w:pos="720"/>
      </w:tabs>
      <w:spacing w:before="0" w:after="0"/>
      <w:ind w:left="720" w:hanging="360"/>
      <w:jc w:val="both"/>
    </w:pPr>
    <w:rPr>
      <w:rFonts w:ascii="Arial" w:hAnsi="Arial"/>
      <w:sz w:val="22"/>
    </w:rPr>
  </w:style>
  <w:style w:type="paragraph" w:customStyle="1" w:styleId="maintext">
    <w:name w:val="maintext"/>
    <w:basedOn w:val="Normal"/>
    <w:rsid w:val="005C7CAE"/>
    <w:pPr>
      <w:jc w:val="both"/>
    </w:pPr>
    <w:rPr>
      <w:rFonts w:ascii="Arial" w:hAnsi="Arial" w:cs="Arial"/>
      <w:sz w:val="2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5C7CAE"/>
    <w:pPr>
      <w:keepLines/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character" w:customStyle="1" w:styleId="Text1Char">
    <w:name w:val="Text 1 Char"/>
    <w:link w:val="Text1"/>
    <w:locked/>
    <w:rsid w:val="005C7CAE"/>
    <w:rPr>
      <w:sz w:val="24"/>
    </w:rPr>
  </w:style>
  <w:style w:type="paragraph" w:customStyle="1" w:styleId="Text1">
    <w:name w:val="Text 1"/>
    <w:basedOn w:val="Normal"/>
    <w:link w:val="Text1Char"/>
    <w:qFormat/>
    <w:rsid w:val="005C7CAE"/>
    <w:pPr>
      <w:ind w:left="850"/>
      <w:jc w:val="both"/>
    </w:pPr>
    <w:rPr>
      <w:rFonts w:asciiTheme="minorHAnsi" w:eastAsiaTheme="minorHAnsi" w:hAnsiTheme="minorHAnsi" w:cstheme="minorBidi"/>
      <w:sz w:val="24"/>
      <w:szCs w:val="22"/>
      <w:lang w:val="en-US"/>
    </w:rPr>
  </w:style>
  <w:style w:type="paragraph" w:customStyle="1" w:styleId="MediumGrid21">
    <w:name w:val="Medium Grid 21"/>
    <w:uiPriority w:val="99"/>
    <w:rsid w:val="005C7CAE"/>
    <w:pPr>
      <w:spacing w:after="0" w:line="240" w:lineRule="auto"/>
    </w:pPr>
    <w:rPr>
      <w:rFonts w:ascii="Trebuchet MS" w:eastAsia="MS Mincho" w:hAnsi="Trebuchet MS" w:cs="Trebuchet MS"/>
      <w:sz w:val="18"/>
      <w:szCs w:val="18"/>
    </w:rPr>
  </w:style>
  <w:style w:type="paragraph" w:styleId="NoSpacing">
    <w:name w:val="No Spacing"/>
    <w:uiPriority w:val="1"/>
    <w:qFormat/>
    <w:rsid w:val="005C7CAE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FootnoteTextCharCharChar1">
    <w:name w:val="Footnote Text Char Char Char1"/>
    <w:aliases w:val="Fußnote Char1,single space Char1,footnote text Char1,FOOTNOTES Char1,fn Char2,Podrozdział Char1,Footnote Char1,stile 1 Char1,Footnote1 Char1,Footnote2 Char1,Footnote3 Char1,Footnote4 Char1,Footnote5 Char1"/>
    <w:semiHidden/>
    <w:locked/>
    <w:rsid w:val="005C7CAE"/>
    <w:rPr>
      <w:rFonts w:ascii="Arial" w:hAnsi="Arial"/>
      <w:sz w:val="16"/>
      <w:lang w:eastAsia="en-US"/>
    </w:rPr>
  </w:style>
  <w:style w:type="paragraph" w:customStyle="1" w:styleId="ListDash2">
    <w:name w:val="List Dash 2"/>
    <w:basedOn w:val="Normal"/>
    <w:rsid w:val="005C7CAE"/>
    <w:pPr>
      <w:numPr>
        <w:numId w:val="8"/>
      </w:numPr>
      <w:spacing w:before="0" w:after="24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hps">
    <w:name w:val="hps"/>
    <w:rsid w:val="005C7CAE"/>
  </w:style>
  <w:style w:type="paragraph" w:customStyle="1" w:styleId="NumPar1">
    <w:name w:val="NumPar 1"/>
    <w:basedOn w:val="Normal"/>
    <w:next w:val="Normal"/>
    <w:rsid w:val="005C7CAE"/>
    <w:pPr>
      <w:numPr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2">
    <w:name w:val="NumPar 2"/>
    <w:basedOn w:val="Normal"/>
    <w:next w:val="Normal"/>
    <w:rsid w:val="005C7CAE"/>
    <w:pPr>
      <w:numPr>
        <w:ilvl w:val="1"/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3">
    <w:name w:val="NumPar 3"/>
    <w:basedOn w:val="Normal"/>
    <w:next w:val="Normal"/>
    <w:rsid w:val="005C7CAE"/>
    <w:pPr>
      <w:numPr>
        <w:ilvl w:val="2"/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4">
    <w:name w:val="NumPar 4"/>
    <w:basedOn w:val="Normal"/>
    <w:next w:val="Normal"/>
    <w:rsid w:val="005C7CAE"/>
    <w:pPr>
      <w:numPr>
        <w:ilvl w:val="3"/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styleId="ListBullet">
    <w:name w:val="List Bullet"/>
    <w:basedOn w:val="Normal"/>
    <w:unhideWhenUsed/>
    <w:rsid w:val="005C7CAE"/>
    <w:pPr>
      <w:numPr>
        <w:numId w:val="10"/>
      </w:numPr>
      <w:contextualSpacing/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CM1">
    <w:name w:val="CM1"/>
    <w:basedOn w:val="Default"/>
    <w:next w:val="Default"/>
    <w:uiPriority w:val="99"/>
    <w:rsid w:val="005C7CAE"/>
    <w:rPr>
      <w:rFonts w:ascii="EUAlbertina" w:hAnsi="EUAlbertina"/>
      <w:sz w:val="24"/>
      <w:szCs w:val="24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5C7CAE"/>
    <w:rPr>
      <w:rFonts w:ascii="EUAlbertina" w:hAnsi="EUAlbertina"/>
      <w:sz w:val="24"/>
      <w:szCs w:val="24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5C7CAE"/>
    <w:rPr>
      <w:rFonts w:ascii="EUAlbertina" w:hAnsi="EUAlbertina"/>
      <w:sz w:val="24"/>
      <w:szCs w:val="24"/>
      <w:lang w:val="ro-RO" w:eastAsia="ro-RO"/>
    </w:rPr>
  </w:style>
  <w:style w:type="character" w:styleId="Strong">
    <w:name w:val="Strong"/>
    <w:uiPriority w:val="22"/>
    <w:qFormat/>
    <w:rsid w:val="005C7CAE"/>
    <w:rPr>
      <w:b/>
      <w:bCs/>
    </w:rPr>
  </w:style>
  <w:style w:type="character" w:customStyle="1" w:styleId="apple-converted-space">
    <w:name w:val="apple-converted-space"/>
    <w:rsid w:val="005C7CAE"/>
  </w:style>
  <w:style w:type="character" w:customStyle="1" w:styleId="rvts10">
    <w:name w:val="rvts10"/>
    <w:rsid w:val="005C7CAE"/>
  </w:style>
  <w:style w:type="character" w:customStyle="1" w:styleId="psearchhighlight">
    <w:name w:val="psearchhighlight"/>
    <w:rsid w:val="005C7CAE"/>
  </w:style>
  <w:style w:type="character" w:customStyle="1" w:styleId="rvts12">
    <w:name w:val="rvts12"/>
    <w:rsid w:val="005C7CAE"/>
  </w:style>
  <w:style w:type="paragraph" w:customStyle="1" w:styleId="alignmentl">
    <w:name w:val="alignment_l"/>
    <w:basedOn w:val="Normal"/>
    <w:rsid w:val="005C7CAE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customStyle="1" w:styleId="rvts6">
    <w:name w:val="rvts6"/>
    <w:rsid w:val="005C7CAE"/>
  </w:style>
  <w:style w:type="character" w:customStyle="1" w:styleId="rvts11">
    <w:name w:val="rvts11"/>
    <w:rsid w:val="005C7CAE"/>
  </w:style>
  <w:style w:type="character" w:customStyle="1" w:styleId="rvts8">
    <w:name w:val="rvts8"/>
    <w:rsid w:val="005C7CAE"/>
  </w:style>
  <w:style w:type="paragraph" w:customStyle="1" w:styleId="CharCharChar1Char">
    <w:name w:val="Char Char Char1 Char"/>
    <w:basedOn w:val="Normal"/>
    <w:rsid w:val="005C7CAE"/>
    <w:pPr>
      <w:spacing w:after="160" w:line="240" w:lineRule="exact"/>
    </w:pPr>
    <w:rPr>
      <w:rFonts w:ascii="Tahoma" w:hAnsi="Tahoma"/>
      <w:lang w:val="en-US"/>
    </w:rPr>
  </w:style>
  <w:style w:type="paragraph" w:customStyle="1" w:styleId="Criteriu">
    <w:name w:val="Criteriu"/>
    <w:basedOn w:val="ListParagraph"/>
    <w:link w:val="CriteriuChar"/>
    <w:qFormat/>
    <w:rsid w:val="005C7CAE"/>
    <w:pPr>
      <w:numPr>
        <w:numId w:val="11"/>
      </w:numPr>
      <w:spacing w:before="480" w:after="120"/>
      <w:contextualSpacing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CriteriuChar">
    <w:name w:val="Criteriu Char"/>
    <w:link w:val="Criteriu"/>
    <w:rsid w:val="005C7CAE"/>
    <w:rPr>
      <w:rFonts w:ascii="Calibri" w:eastAsia="Calibri" w:hAnsi="Calibri" w:cs="Times New Roman"/>
      <w:b/>
      <w:lang w:val="ro-RO"/>
    </w:rPr>
  </w:style>
  <w:style w:type="character" w:customStyle="1" w:styleId="BodyTextChar1">
    <w:name w:val="Body Text Char1"/>
    <w:aliases w:val="block style Char,Body Char,Standard paragraph Char,b Char"/>
    <w:link w:val="BodyText"/>
    <w:locked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NoteHead">
    <w:name w:val="NoteHead"/>
    <w:basedOn w:val="Normal"/>
    <w:next w:val="Normal"/>
    <w:semiHidden/>
    <w:rsid w:val="005C7CAE"/>
    <w:pPr>
      <w:tabs>
        <w:tab w:val="num" w:pos="1080"/>
      </w:tabs>
      <w:spacing w:before="720" w:after="720"/>
      <w:jc w:val="center"/>
    </w:pPr>
    <w:rPr>
      <w:rFonts w:ascii="Arial" w:hAnsi="Arial"/>
      <w:b/>
      <w:smallCaps/>
      <w:szCs w:val="20"/>
      <w:lang w:val="en-GB" w:eastAsia="en-GB"/>
    </w:rPr>
  </w:style>
  <w:style w:type="paragraph" w:customStyle="1" w:styleId="Headingform">
    <w:name w:val="Heading form"/>
    <w:basedOn w:val="Heading2"/>
    <w:autoRedefine/>
    <w:semiHidden/>
    <w:rsid w:val="005C7CAE"/>
    <w:pPr>
      <w:keepNext w:val="0"/>
      <w:tabs>
        <w:tab w:val="num" w:pos="360"/>
      </w:tabs>
      <w:jc w:val="center"/>
    </w:pPr>
    <w:rPr>
      <w:rFonts w:ascii="Times New Roman" w:hAnsi="Times New Roman" w:cs="Times New Roman"/>
      <w:iCs/>
      <w:sz w:val="22"/>
    </w:rPr>
  </w:style>
  <w:style w:type="paragraph" w:customStyle="1" w:styleId="Annexetitle">
    <w:name w:val="Annexe_title"/>
    <w:basedOn w:val="Heading1"/>
    <w:next w:val="Normal"/>
    <w:autoRedefine/>
    <w:semiHidden/>
    <w:rsid w:val="005C7CAE"/>
    <w:pPr>
      <w:keepNext w:val="0"/>
      <w:pageBreakBefore/>
      <w:shd w:val="clear" w:color="auto" w:fill="auto"/>
      <w:tabs>
        <w:tab w:val="num" w:pos="360"/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 w:cs="Times New Roman"/>
      <w:bCs w:val="0"/>
      <w:caps/>
      <w:kern w:val="0"/>
      <w:szCs w:val="28"/>
      <w:lang w:val="en-GB" w:eastAsia="en-GB"/>
    </w:rPr>
  </w:style>
  <w:style w:type="paragraph" w:customStyle="1" w:styleId="instruct">
    <w:name w:val="instruct"/>
    <w:basedOn w:val="Normal"/>
    <w:rsid w:val="005C7CA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al">
    <w:name w:val="a_l"/>
    <w:basedOn w:val="Normal"/>
    <w:rsid w:val="005C7CAE"/>
    <w:pPr>
      <w:spacing w:before="100" w:beforeAutospacing="1" w:after="100" w:afterAutospacing="1"/>
    </w:pPr>
    <w:rPr>
      <w:rFonts w:ascii="Times New Roman" w:hAnsi="Times New Roman"/>
      <w:sz w:val="24"/>
      <w:lang w:eastAsia="ro-RO"/>
    </w:rPr>
  </w:style>
  <w:style w:type="paragraph" w:styleId="Revision">
    <w:name w:val="Revision"/>
    <w:hidden/>
    <w:uiPriority w:val="99"/>
    <w:semiHidden/>
    <w:rsid w:val="00F72D0F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oc-ti">
    <w:name w:val="doc-ti"/>
    <w:basedOn w:val="Normal"/>
    <w:rsid w:val="002A0937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4C4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34BC0-3EC7-4823-A93F-BDF0BC9B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Macoveiu</dc:creator>
  <cp:lastModifiedBy>Alina Costachescu</cp:lastModifiedBy>
  <cp:revision>23</cp:revision>
  <cp:lastPrinted>2018-06-04T12:21:00Z</cp:lastPrinted>
  <dcterms:created xsi:type="dcterms:W3CDTF">2018-05-30T13:24:00Z</dcterms:created>
  <dcterms:modified xsi:type="dcterms:W3CDTF">2020-10-14T13:13:00Z</dcterms:modified>
</cp:coreProperties>
</file>