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D6A613" w14:textId="7B5B0A4F" w:rsidR="00525FAA" w:rsidRPr="00B02B2F" w:rsidRDefault="00525FAA" w:rsidP="00C52A21">
      <w:pPr>
        <w:spacing w:after="0" w:line="240" w:lineRule="auto"/>
        <w:rPr>
          <w:rFonts w:cstheme="minorHAnsi"/>
          <w:bCs/>
          <w:noProof/>
        </w:rPr>
      </w:pPr>
      <w:r w:rsidRPr="00B02B2F">
        <w:rPr>
          <w:rFonts w:cstheme="minorHAnsi"/>
          <w:b/>
          <w:bCs/>
          <w:noProof/>
          <w:u w:val="single"/>
        </w:rPr>
        <w:t>PARTEA II</w:t>
      </w:r>
    </w:p>
    <w:p w14:paraId="17684F7D" w14:textId="77777777" w:rsidR="00525FAA" w:rsidRPr="00B02B2F" w:rsidRDefault="00525FAA" w:rsidP="003E3454">
      <w:pPr>
        <w:spacing w:after="0" w:line="240" w:lineRule="auto"/>
        <w:ind w:left="-450"/>
        <w:jc w:val="center"/>
        <w:rPr>
          <w:rFonts w:cstheme="minorHAnsi"/>
          <w:i/>
          <w:noProof/>
          <w:shd w:val="clear" w:color="auto" w:fill="C0C0C0"/>
        </w:rPr>
      </w:pPr>
      <w:r w:rsidRPr="00B02B2F">
        <w:rPr>
          <w:rFonts w:cstheme="minorHAnsi"/>
          <w:b/>
          <w:bCs/>
          <w:i/>
          <w:noProof/>
          <w:color w:val="7030A0"/>
        </w:rPr>
        <w:t>Secțiunea “Condiții Specifice”</w:t>
      </w:r>
    </w:p>
    <w:p w14:paraId="57B8A950" w14:textId="77777777" w:rsidR="000E3C64" w:rsidRPr="00B02B2F" w:rsidRDefault="000E3C64" w:rsidP="003E3454">
      <w:pPr>
        <w:spacing w:after="0" w:line="240" w:lineRule="auto"/>
        <w:ind w:left="-450"/>
        <w:jc w:val="both"/>
        <w:rPr>
          <w:rFonts w:cstheme="minorHAnsi"/>
          <w:noProof/>
        </w:rPr>
      </w:pPr>
    </w:p>
    <w:tbl>
      <w:tblPr>
        <w:tblStyle w:val="TableGrid"/>
        <w:tblW w:w="9810" w:type="dxa"/>
        <w:tblInd w:w="-465" w:type="dxa"/>
        <w:tbl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blBorders>
        <w:tblLayout w:type="fixed"/>
        <w:tblLook w:val="04A0" w:firstRow="1" w:lastRow="0" w:firstColumn="1" w:lastColumn="0" w:noHBand="0" w:noVBand="1"/>
      </w:tblPr>
      <w:tblGrid>
        <w:gridCol w:w="1636"/>
        <w:gridCol w:w="15"/>
        <w:gridCol w:w="8159"/>
      </w:tblGrid>
      <w:tr w:rsidR="000E3C64" w:rsidRPr="00B02B2F" w14:paraId="66CC46A9" w14:textId="77777777" w:rsidTr="00065DCF">
        <w:tc>
          <w:tcPr>
            <w:tcW w:w="1636" w:type="dxa"/>
            <w:shd w:val="clear" w:color="auto" w:fill="1F497D" w:themeFill="text2"/>
          </w:tcPr>
          <w:p w14:paraId="62443621" w14:textId="2A366C7B" w:rsidR="000E3C64" w:rsidRPr="00B02B2F" w:rsidRDefault="00CC0D4D" w:rsidP="003E3454">
            <w:pPr>
              <w:autoSpaceDE w:val="0"/>
              <w:autoSpaceDN w:val="0"/>
              <w:adjustRightInd w:val="0"/>
              <w:jc w:val="both"/>
              <w:rPr>
                <w:rFonts w:cstheme="minorHAnsi"/>
                <w:b/>
                <w:bCs/>
                <w:noProof/>
                <w:color w:val="FFFFFF" w:themeColor="background1"/>
              </w:rPr>
            </w:pPr>
            <w:r w:rsidRPr="00B02B2F">
              <w:rPr>
                <w:rFonts w:cstheme="minorHAnsi"/>
                <w:b/>
                <w:bCs/>
                <w:noProof/>
                <w:color w:val="FFFFFF" w:themeColor="background1"/>
              </w:rPr>
              <w:t>1.</w:t>
            </w:r>
          </w:p>
        </w:tc>
        <w:tc>
          <w:tcPr>
            <w:tcW w:w="8174" w:type="dxa"/>
            <w:gridSpan w:val="2"/>
            <w:shd w:val="clear" w:color="auto" w:fill="1F497D" w:themeFill="text2"/>
          </w:tcPr>
          <w:p w14:paraId="6DDD888C" w14:textId="703D8380" w:rsidR="000E3C64" w:rsidRPr="00B02B2F" w:rsidRDefault="00DF69BB" w:rsidP="003E3454">
            <w:pPr>
              <w:autoSpaceDE w:val="0"/>
              <w:autoSpaceDN w:val="0"/>
              <w:adjustRightInd w:val="0"/>
              <w:jc w:val="both"/>
              <w:rPr>
                <w:rFonts w:cstheme="minorHAnsi"/>
                <w:b/>
                <w:bCs/>
                <w:noProof/>
                <w:color w:val="FFFFFF" w:themeColor="background1"/>
              </w:rPr>
            </w:pPr>
            <w:r w:rsidRPr="00B02B2F">
              <w:rPr>
                <w:rFonts w:cstheme="minorHAnsi"/>
                <w:b/>
                <w:noProof/>
                <w:color w:val="FFFFFF" w:themeColor="background1"/>
              </w:rPr>
              <w:t xml:space="preserve">INTERPRETAREA </w:t>
            </w:r>
            <w:r w:rsidRPr="00B02B2F">
              <w:rPr>
                <w:rFonts w:cstheme="minorHAnsi"/>
                <w:b/>
                <w:i/>
                <w:noProof/>
                <w:color w:val="FFFFFF" w:themeColor="background1"/>
              </w:rPr>
              <w:t>CONTRACTULUI</w:t>
            </w:r>
          </w:p>
        </w:tc>
      </w:tr>
      <w:tr w:rsidR="00DF69BB" w:rsidRPr="00B02B2F" w14:paraId="5B43A518" w14:textId="77777777" w:rsidTr="00065DCF">
        <w:tc>
          <w:tcPr>
            <w:tcW w:w="1636" w:type="dxa"/>
            <w:shd w:val="clear" w:color="auto" w:fill="92CDDC" w:themeFill="accent5" w:themeFillTint="99"/>
          </w:tcPr>
          <w:p w14:paraId="130B9D10" w14:textId="252A67BE" w:rsidR="00DF69BB" w:rsidRPr="00B02B2F" w:rsidRDefault="00DF69BB" w:rsidP="003E3454">
            <w:pPr>
              <w:autoSpaceDE w:val="0"/>
              <w:autoSpaceDN w:val="0"/>
              <w:adjustRightInd w:val="0"/>
              <w:jc w:val="both"/>
              <w:rPr>
                <w:rFonts w:cstheme="minorHAnsi"/>
                <w:b/>
                <w:bCs/>
                <w:noProof/>
              </w:rPr>
            </w:pPr>
            <w:r w:rsidRPr="00B02B2F">
              <w:rPr>
                <w:rFonts w:cstheme="minorHAnsi"/>
                <w:b/>
                <w:bCs/>
                <w:noProof/>
              </w:rPr>
              <w:t>1.1.</w:t>
            </w:r>
          </w:p>
        </w:tc>
        <w:tc>
          <w:tcPr>
            <w:tcW w:w="8174" w:type="dxa"/>
            <w:gridSpan w:val="2"/>
            <w:shd w:val="clear" w:color="auto" w:fill="92CDDC" w:themeFill="accent5" w:themeFillTint="99"/>
          </w:tcPr>
          <w:p w14:paraId="3F953CA0" w14:textId="5780EDF9" w:rsidR="00DF69BB" w:rsidRPr="00B02B2F" w:rsidRDefault="00DF69BB" w:rsidP="003E3454">
            <w:pPr>
              <w:autoSpaceDE w:val="0"/>
              <w:autoSpaceDN w:val="0"/>
              <w:adjustRightInd w:val="0"/>
              <w:jc w:val="both"/>
              <w:rPr>
                <w:rFonts w:cstheme="minorHAnsi"/>
                <w:b/>
                <w:bCs/>
                <w:noProof/>
              </w:rPr>
            </w:pPr>
            <w:r w:rsidRPr="00B02B2F">
              <w:rPr>
                <w:rFonts w:cstheme="minorHAnsi"/>
                <w:b/>
                <w:noProof/>
                <w:color w:val="222222"/>
              </w:rPr>
              <w:t>Definiții</w:t>
            </w:r>
          </w:p>
        </w:tc>
      </w:tr>
      <w:tr w:rsidR="000E3C64" w:rsidRPr="00B02B2F" w14:paraId="62EDC5E9" w14:textId="77777777" w:rsidTr="00065DCF">
        <w:tc>
          <w:tcPr>
            <w:tcW w:w="1636" w:type="dxa"/>
            <w:shd w:val="clear" w:color="auto" w:fill="auto"/>
          </w:tcPr>
          <w:p w14:paraId="45BFBF80" w14:textId="7606C7C2" w:rsidR="000E3C64" w:rsidRPr="00B02B2F" w:rsidRDefault="00CC0D4D" w:rsidP="003E3454">
            <w:pPr>
              <w:autoSpaceDE w:val="0"/>
              <w:autoSpaceDN w:val="0"/>
              <w:adjustRightInd w:val="0"/>
              <w:jc w:val="both"/>
              <w:rPr>
                <w:rFonts w:cstheme="minorHAnsi"/>
                <w:bCs/>
                <w:noProof/>
              </w:rPr>
            </w:pPr>
            <w:r w:rsidRPr="00B02B2F">
              <w:rPr>
                <w:rFonts w:cstheme="minorHAnsi"/>
                <w:bCs/>
                <w:noProof/>
              </w:rPr>
              <w:t>1.1.</w:t>
            </w:r>
          </w:p>
        </w:tc>
        <w:tc>
          <w:tcPr>
            <w:tcW w:w="8174" w:type="dxa"/>
            <w:gridSpan w:val="2"/>
            <w:shd w:val="clear" w:color="auto" w:fill="EAF1DD" w:themeFill="accent3" w:themeFillTint="33"/>
          </w:tcPr>
          <w:p w14:paraId="229F29E0" w14:textId="3E972D29" w:rsidR="00740061" w:rsidRPr="00B02B2F" w:rsidRDefault="00740061" w:rsidP="003E3454">
            <w:pPr>
              <w:shd w:val="clear" w:color="auto" w:fill="EAF1DD" w:themeFill="accent3" w:themeFillTint="33"/>
              <w:autoSpaceDE w:val="0"/>
              <w:autoSpaceDN w:val="0"/>
              <w:adjustRightInd w:val="0"/>
              <w:ind w:left="311" w:hanging="311"/>
              <w:jc w:val="both"/>
              <w:rPr>
                <w:rFonts w:cstheme="minorHAnsi"/>
                <w:b/>
                <w:noProof/>
                <w:shd w:val="clear" w:color="auto" w:fill="FFFFFF" w:themeFill="background1"/>
              </w:rPr>
            </w:pPr>
            <w:r w:rsidRPr="00B02B2F">
              <w:rPr>
                <w:rFonts w:cstheme="minorHAnsi"/>
                <w:b/>
                <w:bCs/>
                <w:i/>
                <w:noProof/>
              </w:rPr>
              <w:t>Drept de proprietate</w:t>
            </w:r>
            <w:r w:rsidRPr="00B02B2F">
              <w:rPr>
                <w:rFonts w:cstheme="minorHAnsi"/>
                <w:bCs/>
                <w:noProof/>
              </w:rPr>
              <w:t xml:space="preserve"> - dreptul real al titularului de a poseda, de a folosi </w:t>
            </w:r>
            <w:r w:rsidR="00F0131E" w:rsidRPr="00B02B2F">
              <w:rPr>
                <w:rFonts w:cstheme="minorHAnsi"/>
                <w:bCs/>
                <w:noProof/>
              </w:rPr>
              <w:t>și</w:t>
            </w:r>
            <w:r w:rsidRPr="00B02B2F">
              <w:rPr>
                <w:rFonts w:cstheme="minorHAnsi"/>
                <w:bCs/>
                <w:noProof/>
              </w:rPr>
              <w:t xml:space="preserve"> de a dispune</w:t>
            </w:r>
            <w:r w:rsidRPr="00B02B2F">
              <w:rPr>
                <w:rStyle w:val="Bodytext115pt"/>
                <w:rFonts w:cstheme="minorHAnsi"/>
                <w:bCs/>
                <w:noProof/>
                <w:sz w:val="22"/>
                <w:szCs w:val="22"/>
              </w:rPr>
              <w:t xml:space="preserve"> </w:t>
            </w:r>
            <w:r w:rsidRPr="00B02B2F">
              <w:rPr>
                <w:rFonts w:cstheme="minorHAnsi"/>
                <w:bCs/>
                <w:noProof/>
              </w:rPr>
              <w:t>de bunul său, atribute ce pot fi exercitate în mod</w:t>
            </w:r>
            <w:r w:rsidRPr="00B02B2F">
              <w:rPr>
                <w:rStyle w:val="BodytextBold45"/>
                <w:rFonts w:cstheme="minorHAnsi"/>
                <w:noProof/>
              </w:rPr>
              <w:t xml:space="preserve"> </w:t>
            </w:r>
            <w:r w:rsidRPr="00B02B2F">
              <w:rPr>
                <w:rStyle w:val="BodytextBold45"/>
                <w:rFonts w:cstheme="minorHAnsi"/>
                <w:b w:val="0"/>
                <w:noProof/>
              </w:rPr>
              <w:t xml:space="preserve">absolut, exclusiv </w:t>
            </w:r>
            <w:r w:rsidR="00F0131E" w:rsidRPr="00B02B2F">
              <w:rPr>
                <w:rStyle w:val="BodytextBold45"/>
                <w:rFonts w:cstheme="minorHAnsi"/>
                <w:b w:val="0"/>
                <w:noProof/>
              </w:rPr>
              <w:t>și</w:t>
            </w:r>
            <w:r w:rsidRPr="00B02B2F">
              <w:rPr>
                <w:rStyle w:val="BodytextBold45"/>
                <w:rFonts w:cstheme="minorHAnsi"/>
                <w:b w:val="0"/>
                <w:noProof/>
              </w:rPr>
              <w:t xml:space="preserve"> perpetuu,</w:t>
            </w:r>
            <w:r w:rsidRPr="00B02B2F">
              <w:rPr>
                <w:rFonts w:cstheme="minorHAnsi"/>
                <w:bCs/>
                <w:noProof/>
              </w:rPr>
              <w:t xml:space="preserve"> cu respectarea limitelor legale;</w:t>
            </w:r>
          </w:p>
          <w:p w14:paraId="6A532B69" w14:textId="52EDEACA" w:rsidR="00740061" w:rsidRPr="00B02B2F" w:rsidRDefault="00740061" w:rsidP="003E3454">
            <w:pPr>
              <w:shd w:val="clear" w:color="auto" w:fill="EAF1DD" w:themeFill="accent3" w:themeFillTint="33"/>
              <w:autoSpaceDE w:val="0"/>
              <w:autoSpaceDN w:val="0"/>
              <w:adjustRightInd w:val="0"/>
              <w:ind w:left="311" w:hanging="311"/>
              <w:jc w:val="both"/>
              <w:rPr>
                <w:rFonts w:cstheme="minorHAnsi"/>
                <w:noProof/>
                <w:shd w:val="clear" w:color="auto" w:fill="FFFFFF" w:themeFill="background1"/>
              </w:rPr>
            </w:pPr>
            <w:r w:rsidRPr="00B02B2F">
              <w:rPr>
                <w:rFonts w:cstheme="minorHAnsi"/>
                <w:b/>
                <w:i/>
                <w:noProof/>
                <w:shd w:val="clear" w:color="auto" w:fill="D9D9D9" w:themeFill="background1" w:themeFillShade="D9"/>
              </w:rPr>
              <w:t xml:space="preserve">Despăgubire </w:t>
            </w:r>
            <w:r w:rsidRPr="00B02B2F">
              <w:rPr>
                <w:rFonts w:cstheme="minorHAnsi"/>
                <w:noProof/>
                <w:shd w:val="clear" w:color="auto" w:fill="D9D9D9" w:themeFill="background1" w:themeFillShade="D9"/>
              </w:rPr>
              <w:t xml:space="preserve">- </w:t>
            </w:r>
            <w:r w:rsidRPr="00B02B2F">
              <w:rPr>
                <w:rFonts w:eastAsia="Times New Roman" w:cstheme="minorHAnsi"/>
                <w:noProof/>
                <w:shd w:val="clear" w:color="auto" w:fill="D9D9D9" w:themeFill="background1" w:themeFillShade="D9"/>
                <w:lang w:eastAsia="en-GB"/>
              </w:rPr>
              <w:t xml:space="preserve">suma, neprevăzută expres în </w:t>
            </w:r>
            <w:r w:rsidRPr="00B02B2F">
              <w:rPr>
                <w:rFonts w:eastAsia="Times New Roman" w:cstheme="minorHAnsi"/>
                <w:i/>
                <w:noProof/>
                <w:shd w:val="clear" w:color="auto" w:fill="D9D9D9" w:themeFill="background1" w:themeFillShade="D9"/>
                <w:lang w:eastAsia="en-GB"/>
              </w:rPr>
              <w:t xml:space="preserve">Contractul de </w:t>
            </w:r>
            <w:r w:rsidR="00E639A5" w:rsidRPr="00B02B2F">
              <w:rPr>
                <w:rFonts w:eastAsia="Times New Roman" w:cstheme="minorHAnsi"/>
                <w:i/>
                <w:noProof/>
                <w:shd w:val="clear" w:color="auto" w:fill="D9D9D9" w:themeFill="background1" w:themeFillShade="D9"/>
                <w:lang w:eastAsia="en-GB"/>
              </w:rPr>
              <w:t xml:space="preserve">achiziție publică de </w:t>
            </w:r>
            <w:r w:rsidR="004A01A5" w:rsidRPr="00B02B2F">
              <w:rPr>
                <w:rFonts w:eastAsia="Times New Roman" w:cstheme="minorHAnsi"/>
                <w:i/>
                <w:noProof/>
                <w:shd w:val="clear" w:color="auto" w:fill="D9D9D9" w:themeFill="background1" w:themeFillShade="D9"/>
                <w:lang w:eastAsia="en-GB"/>
              </w:rPr>
              <w:t>Produse</w:t>
            </w:r>
            <w:r w:rsidRPr="00B02B2F">
              <w:rPr>
                <w:rFonts w:eastAsia="Times New Roman" w:cstheme="minorHAnsi"/>
                <w:noProof/>
                <w:shd w:val="clear" w:color="auto" w:fill="D9D9D9" w:themeFill="background1" w:themeFillShade="D9"/>
                <w:lang w:eastAsia="en-GB"/>
              </w:rPr>
              <w:t xml:space="preserve">, care este acordată de către instanța de judecată ca </w:t>
            </w:r>
            <w:r w:rsidR="00F0131E" w:rsidRPr="00B02B2F">
              <w:rPr>
                <w:rFonts w:eastAsia="Times New Roman" w:cstheme="minorHAnsi"/>
                <w:noProof/>
                <w:shd w:val="clear" w:color="auto" w:fill="D9D9D9" w:themeFill="background1" w:themeFillShade="D9"/>
                <w:lang w:eastAsia="en-GB"/>
              </w:rPr>
              <w:t>și</w:t>
            </w:r>
            <w:r w:rsidRPr="00B02B2F">
              <w:rPr>
                <w:rFonts w:eastAsia="Times New Roman" w:cstheme="minorHAnsi"/>
                <w:noProof/>
                <w:shd w:val="clear" w:color="auto" w:fill="D9D9D9" w:themeFill="background1" w:themeFillShade="D9"/>
                <w:lang w:eastAsia="en-GB"/>
              </w:rPr>
              <w:t xml:space="preserve"> despăgubire plătibilă </w:t>
            </w:r>
            <w:r w:rsidRPr="00B02B2F">
              <w:rPr>
                <w:rFonts w:eastAsia="Times New Roman" w:cstheme="minorHAnsi"/>
                <w:i/>
                <w:noProof/>
                <w:shd w:val="clear" w:color="auto" w:fill="D9D9D9" w:themeFill="background1" w:themeFillShade="D9"/>
                <w:lang w:eastAsia="en-GB"/>
              </w:rPr>
              <w:t>Părții</w:t>
            </w:r>
            <w:r w:rsidRPr="00B02B2F">
              <w:rPr>
                <w:rFonts w:eastAsia="Times New Roman" w:cstheme="minorHAnsi"/>
                <w:noProof/>
                <w:shd w:val="clear" w:color="auto" w:fill="D9D9D9" w:themeFill="background1" w:themeFillShade="D9"/>
                <w:lang w:eastAsia="en-GB"/>
              </w:rPr>
              <w:t xml:space="preserve"> prejudiciate în urma încălcării prevederilor </w:t>
            </w:r>
            <w:r w:rsidRPr="00B02B2F">
              <w:rPr>
                <w:rFonts w:eastAsia="Times New Roman" w:cstheme="minorHAnsi"/>
                <w:i/>
                <w:noProof/>
                <w:shd w:val="clear" w:color="auto" w:fill="D9D9D9" w:themeFill="background1" w:themeFillShade="D9"/>
                <w:lang w:eastAsia="en-GB"/>
              </w:rPr>
              <w:t>Contractului</w:t>
            </w:r>
            <w:r w:rsidRPr="00B02B2F">
              <w:rPr>
                <w:rFonts w:eastAsia="Times New Roman" w:cstheme="minorHAnsi"/>
                <w:noProof/>
                <w:shd w:val="clear" w:color="auto" w:fill="D9D9D9" w:themeFill="background1" w:themeFillShade="D9"/>
                <w:lang w:eastAsia="en-GB"/>
              </w:rPr>
              <w:t xml:space="preserve"> de către cealaltă </w:t>
            </w:r>
            <w:r w:rsidRPr="00B02B2F">
              <w:rPr>
                <w:rFonts w:eastAsia="Times New Roman" w:cstheme="minorHAnsi"/>
                <w:i/>
                <w:noProof/>
                <w:shd w:val="clear" w:color="auto" w:fill="D9D9D9" w:themeFill="background1" w:themeFillShade="D9"/>
                <w:lang w:eastAsia="en-GB"/>
              </w:rPr>
              <w:t>Parte</w:t>
            </w:r>
            <w:r w:rsidRPr="00B02B2F">
              <w:rPr>
                <w:rFonts w:eastAsia="Times New Roman" w:cstheme="minorHAnsi"/>
                <w:noProof/>
                <w:shd w:val="clear" w:color="auto" w:fill="D9D9D9" w:themeFill="background1" w:themeFillShade="D9"/>
                <w:lang w:eastAsia="en-GB"/>
              </w:rPr>
              <w:t>;</w:t>
            </w:r>
          </w:p>
          <w:p w14:paraId="407E651B" w14:textId="77777777" w:rsidR="008B0CFB" w:rsidRPr="00B02B2F" w:rsidRDefault="008B0CFB" w:rsidP="003E3454">
            <w:pPr>
              <w:shd w:val="clear" w:color="auto" w:fill="EAF1DD" w:themeFill="accent3" w:themeFillTint="33"/>
              <w:suppressAutoHyphens/>
              <w:ind w:left="311" w:hanging="311"/>
              <w:jc w:val="both"/>
              <w:rPr>
                <w:rFonts w:eastAsia="Times New Roman" w:cstheme="minorHAnsi"/>
                <w:noProof/>
                <w:lang w:eastAsia="en-GB"/>
              </w:rPr>
            </w:pPr>
            <w:bookmarkStart w:id="0" w:name="do|caI|ar2|lie^1"/>
            <w:bookmarkEnd w:id="0"/>
            <w:r w:rsidRPr="00B02B2F">
              <w:rPr>
                <w:rStyle w:val="tpa1"/>
                <w:rFonts w:cstheme="minorHAnsi"/>
                <w:b/>
                <w:i/>
                <w:noProof/>
                <w:shd w:val="clear" w:color="auto" w:fill="D9D9D9" w:themeFill="background1" w:themeFillShade="D9"/>
              </w:rPr>
              <w:t>Protecția mediului</w:t>
            </w:r>
            <w:r w:rsidRPr="00B02B2F">
              <w:rPr>
                <w:rStyle w:val="tpa1"/>
                <w:rFonts w:cstheme="minorHAnsi"/>
                <w:noProof/>
                <w:shd w:val="clear" w:color="auto" w:fill="D9D9D9" w:themeFill="background1" w:themeFillShade="D9"/>
              </w:rPr>
              <w:t xml:space="preserve"> - ansamblu de acțiuni și măsuri privind protejarea fondului natural și construit în localități și în teritoriul înconjurător;</w:t>
            </w:r>
          </w:p>
          <w:p w14:paraId="66F62D05" w14:textId="33DA2B7C" w:rsidR="009E5649" w:rsidRPr="00B02B2F" w:rsidRDefault="00740061" w:rsidP="003E3454">
            <w:pPr>
              <w:ind w:left="311" w:hanging="311"/>
              <w:jc w:val="both"/>
              <w:rPr>
                <w:rFonts w:cstheme="minorHAnsi"/>
                <w:i/>
                <w:noProof/>
                <w:shd w:val="clear" w:color="auto" w:fill="D3D3D3"/>
              </w:rPr>
            </w:pPr>
            <w:r w:rsidRPr="00B02B2F">
              <w:rPr>
                <w:rStyle w:val="tli1"/>
                <w:rFonts w:cstheme="minorHAnsi"/>
                <w:b/>
                <w:i/>
                <w:noProof/>
                <w:shd w:val="clear" w:color="auto" w:fill="D3D3D3"/>
              </w:rPr>
              <w:t>Reparare</w:t>
            </w:r>
            <w:r w:rsidRPr="00B02B2F">
              <w:rPr>
                <w:rStyle w:val="tli1"/>
                <w:rFonts w:cstheme="minorHAnsi"/>
                <w:i/>
                <w:noProof/>
                <w:shd w:val="clear" w:color="auto" w:fill="D3D3D3"/>
              </w:rPr>
              <w:t xml:space="preserve"> </w:t>
            </w:r>
            <w:r w:rsidRPr="00B02B2F">
              <w:rPr>
                <w:rStyle w:val="tli1"/>
                <w:rFonts w:cstheme="minorHAnsi"/>
                <w:noProof/>
                <w:shd w:val="clear" w:color="auto" w:fill="D3D3D3"/>
              </w:rPr>
              <w:t xml:space="preserve">- în caz de lipsă de conformitate, aducerea unui produs la conformitate </w:t>
            </w:r>
            <w:r w:rsidR="00EB2AE6" w:rsidRPr="00B02B2F">
              <w:rPr>
                <w:rStyle w:val="tli1"/>
                <w:rFonts w:cstheme="minorHAnsi"/>
                <w:noProof/>
                <w:shd w:val="clear" w:color="auto" w:fill="D3D3D3"/>
              </w:rPr>
              <w:t xml:space="preserve">în conformitate cu prevederile prezentului </w:t>
            </w:r>
            <w:r w:rsidR="00EB2AE6" w:rsidRPr="00B02B2F">
              <w:rPr>
                <w:rStyle w:val="tli1"/>
                <w:rFonts w:cstheme="minorHAnsi"/>
                <w:i/>
                <w:noProof/>
                <w:shd w:val="clear" w:color="auto" w:fill="D3D3D3"/>
              </w:rPr>
              <w:t>Contract</w:t>
            </w:r>
            <w:r w:rsidRPr="00B02B2F">
              <w:rPr>
                <w:rStyle w:val="tli1"/>
                <w:rFonts w:cstheme="minorHAnsi"/>
                <w:i/>
                <w:noProof/>
                <w:shd w:val="clear" w:color="auto" w:fill="D3D3D3"/>
              </w:rPr>
              <w:t>;</w:t>
            </w:r>
          </w:p>
          <w:p w14:paraId="063D86DC" w14:textId="15D5AB35" w:rsidR="0004583C" w:rsidRPr="00B02B2F" w:rsidRDefault="0004583C" w:rsidP="003E3454">
            <w:pPr>
              <w:ind w:left="311" w:hanging="311"/>
              <w:jc w:val="both"/>
              <w:rPr>
                <w:rStyle w:val="tli1"/>
                <w:rFonts w:cstheme="minorHAnsi"/>
                <w:i/>
                <w:noProof/>
                <w:shd w:val="clear" w:color="auto" w:fill="D3D3D3"/>
              </w:rPr>
            </w:pPr>
            <w:r w:rsidRPr="00B02B2F">
              <w:rPr>
                <w:rFonts w:cstheme="minorHAnsi"/>
                <w:b/>
                <w:i/>
                <w:iCs/>
                <w:noProof/>
                <w:shd w:val="clear" w:color="auto" w:fill="D9D9D9" w:themeFill="background1" w:themeFillShade="D9"/>
              </w:rPr>
              <w:t>Specificații tehnice</w:t>
            </w:r>
            <w:r w:rsidRPr="00B02B2F">
              <w:rPr>
                <w:rFonts w:cstheme="minorHAnsi"/>
                <w:iCs/>
                <w:noProof/>
                <w:shd w:val="clear" w:color="auto" w:fill="D9D9D9" w:themeFill="background1" w:themeFillShade="D9"/>
              </w:rPr>
              <w:t xml:space="preserve"> </w:t>
            </w:r>
            <w:r w:rsidRPr="00B02B2F">
              <w:rPr>
                <w:rFonts w:cstheme="minorHAnsi"/>
                <w:noProof/>
                <w:shd w:val="clear" w:color="auto" w:fill="D9D9D9" w:themeFill="background1" w:themeFillShade="D9"/>
              </w:rPr>
              <w:t xml:space="preserve">- cerințe, prescripții, caracteristici de natură tehnică ce permit fiecărui </w:t>
            </w:r>
            <w:r w:rsidRPr="00B02B2F">
              <w:rPr>
                <w:rFonts w:cstheme="minorHAnsi"/>
                <w:i/>
                <w:noProof/>
                <w:shd w:val="clear" w:color="auto" w:fill="D9D9D9" w:themeFill="background1" w:themeFillShade="D9"/>
              </w:rPr>
              <w:t>Produs</w:t>
            </w:r>
            <w:r w:rsidRPr="00B02B2F">
              <w:rPr>
                <w:rFonts w:cstheme="minorHAnsi"/>
                <w:noProof/>
                <w:shd w:val="clear" w:color="auto" w:fill="D9D9D9" w:themeFill="background1" w:themeFillShade="D9"/>
              </w:rPr>
              <w:t xml:space="preserve"> să fie descris, în mod obiectiv, într-o manieră corespunzătoare îndeplinirii necesității </w:t>
            </w:r>
            <w:r w:rsidRPr="00B02B2F">
              <w:rPr>
                <w:rFonts w:cstheme="minorHAnsi"/>
                <w:i/>
                <w:noProof/>
                <w:shd w:val="clear" w:color="auto" w:fill="D9D9D9" w:themeFill="background1" w:themeFillShade="D9"/>
              </w:rPr>
              <w:t>Achizitorului</w:t>
            </w:r>
            <w:r w:rsidRPr="00B02B2F">
              <w:rPr>
                <w:rFonts w:cstheme="minorHAnsi"/>
                <w:noProof/>
                <w:shd w:val="clear" w:color="auto" w:fill="D9D9D9" w:themeFill="background1" w:themeFillShade="D9"/>
              </w:rPr>
              <w:t>;</w:t>
            </w:r>
          </w:p>
          <w:p w14:paraId="4B88C5B4" w14:textId="4DF3E7A0" w:rsidR="0004583C" w:rsidRPr="00B02B2F" w:rsidRDefault="00AC4F56" w:rsidP="003E3454">
            <w:pPr>
              <w:suppressAutoHyphens/>
              <w:ind w:left="311" w:hanging="311"/>
              <w:jc w:val="both"/>
              <w:rPr>
                <w:rFonts w:eastAsia="Times New Roman" w:cstheme="minorHAnsi"/>
                <w:noProof/>
                <w:lang w:eastAsia="en-GB"/>
              </w:rPr>
            </w:pPr>
            <w:r w:rsidRPr="00B02B2F">
              <w:rPr>
                <w:rFonts w:eastAsia="Times New Roman" w:cstheme="minorHAnsi"/>
                <w:b/>
                <w:i/>
                <w:noProof/>
                <w:lang w:eastAsia="en-GB"/>
              </w:rPr>
              <w:t>Standard</w:t>
            </w:r>
            <w:r w:rsidRPr="00B02B2F">
              <w:rPr>
                <w:rFonts w:eastAsia="Times New Roman" w:cstheme="minorHAnsi"/>
                <w:noProof/>
                <w:lang w:eastAsia="en-GB"/>
              </w:rPr>
              <w:t xml:space="preserve"> - </w:t>
            </w:r>
            <w:r w:rsidR="0004583C" w:rsidRPr="00B02B2F">
              <w:rPr>
                <w:rFonts w:eastAsia="Times New Roman" w:cstheme="minorHAnsi"/>
                <w:noProof/>
                <w:shd w:val="clear" w:color="auto" w:fill="D9D9D9" w:themeFill="background1" w:themeFillShade="D9"/>
                <w:lang w:eastAsia="en-GB"/>
              </w:rPr>
              <w:t>document oficial/</w:t>
            </w:r>
            <w:r w:rsidR="0004583C" w:rsidRPr="00B02B2F">
              <w:rPr>
                <w:rFonts w:eastAsia="Times New Roman" w:cstheme="minorHAnsi"/>
                <w:noProof/>
                <w:shd w:val="clear" w:color="auto" w:fill="D9D9D9" w:themeFill="background1" w:themeFillShade="D9"/>
              </w:rPr>
              <w:t xml:space="preserve">specificație tehnică, adoptat(ă) de un organism de standardizare recunoscut, </w:t>
            </w:r>
            <w:r w:rsidR="0004583C" w:rsidRPr="00B02B2F">
              <w:rPr>
                <w:rFonts w:cstheme="minorHAnsi"/>
                <w:noProof/>
                <w:shd w:val="clear" w:color="auto" w:fill="D9D9D9" w:themeFill="background1" w:themeFillShade="D9"/>
              </w:rPr>
              <w:t xml:space="preserve">de stabilire a unor criterii minime, parametri de performanță, etc., care urmează să fie respectate în procesul de fabricație, de instalare, de operare a </w:t>
            </w:r>
            <w:r w:rsidR="0004583C" w:rsidRPr="00B02B2F">
              <w:rPr>
                <w:rFonts w:cstheme="minorHAnsi"/>
                <w:i/>
                <w:noProof/>
                <w:shd w:val="clear" w:color="auto" w:fill="D9D9D9" w:themeFill="background1" w:themeFillShade="D9"/>
              </w:rPr>
              <w:t>Produselor</w:t>
            </w:r>
            <w:r w:rsidR="0004583C" w:rsidRPr="00B02B2F">
              <w:rPr>
                <w:rFonts w:cstheme="minorHAnsi"/>
                <w:noProof/>
                <w:shd w:val="clear" w:color="auto" w:fill="D9D9D9" w:themeFill="background1" w:themeFillShade="D9"/>
              </w:rPr>
              <w:t xml:space="preserve">, </w:t>
            </w:r>
            <w:r w:rsidR="0004583C" w:rsidRPr="00B02B2F">
              <w:rPr>
                <w:rFonts w:eastAsia="Times New Roman" w:cstheme="minorHAnsi"/>
                <w:noProof/>
                <w:shd w:val="clear" w:color="auto" w:fill="D9D9D9" w:themeFill="background1" w:themeFillShade="D9"/>
              </w:rPr>
              <w:t>și având aplicare repetată sau continuă, a cărei respectare nu este obligatorie și poate fi unul dintre următoarele:</w:t>
            </w:r>
            <w:bookmarkStart w:id="1" w:name="do|caI|ar2|pt1|ala"/>
            <w:bookmarkEnd w:id="1"/>
          </w:p>
          <w:p w14:paraId="59157670" w14:textId="77777777" w:rsidR="0004583C" w:rsidRPr="00B02B2F" w:rsidRDefault="0004583C" w:rsidP="003E3454">
            <w:pPr>
              <w:pStyle w:val="ListParagraph"/>
              <w:numPr>
                <w:ilvl w:val="1"/>
                <w:numId w:val="11"/>
              </w:numPr>
              <w:tabs>
                <w:tab w:val="left" w:pos="671"/>
                <w:tab w:val="left" w:pos="9000"/>
              </w:tabs>
              <w:suppressAutoHyphens/>
              <w:autoSpaceDE w:val="0"/>
              <w:autoSpaceDN w:val="0"/>
              <w:adjustRightInd w:val="0"/>
              <w:ind w:left="671"/>
              <w:jc w:val="both"/>
              <w:rPr>
                <w:rFonts w:eastAsia="Times New Roman" w:cstheme="minorHAnsi"/>
                <w:noProof/>
              </w:rPr>
            </w:pPr>
            <w:r w:rsidRPr="00B02B2F">
              <w:rPr>
                <w:rFonts w:eastAsia="Times New Roman" w:cstheme="minorHAnsi"/>
                <w:i/>
                <w:noProof/>
                <w:shd w:val="clear" w:color="auto" w:fill="D9D9D9" w:themeFill="background1" w:themeFillShade="D9"/>
              </w:rPr>
              <w:t>Standard armonizat</w:t>
            </w:r>
            <w:r w:rsidRPr="00B02B2F">
              <w:rPr>
                <w:rFonts w:eastAsia="Times New Roman" w:cstheme="minorHAnsi"/>
                <w:noProof/>
                <w:shd w:val="clear" w:color="auto" w:fill="D9D9D9" w:themeFill="background1" w:themeFillShade="D9"/>
              </w:rPr>
              <w:t xml:space="preserve"> - standard european adoptat pe baza unei solicitări din partea Comisiei pentru aplicarea legislației de armonizare a Uniunii</w:t>
            </w:r>
            <w:bookmarkStart w:id="2" w:name="do|caI|ar2|pt1|ald"/>
            <w:bookmarkEnd w:id="2"/>
            <w:r w:rsidRPr="00B02B2F">
              <w:rPr>
                <w:rFonts w:eastAsia="Times New Roman" w:cstheme="minorHAnsi"/>
                <w:noProof/>
                <w:shd w:val="clear" w:color="auto" w:fill="D9D9D9" w:themeFill="background1" w:themeFillShade="D9"/>
              </w:rPr>
              <w:t>;</w:t>
            </w:r>
          </w:p>
          <w:p w14:paraId="276D7DAE" w14:textId="77777777" w:rsidR="0004583C" w:rsidRPr="00B02B2F" w:rsidRDefault="0004583C" w:rsidP="003E3454">
            <w:pPr>
              <w:pStyle w:val="ListParagraph"/>
              <w:numPr>
                <w:ilvl w:val="1"/>
                <w:numId w:val="11"/>
              </w:numPr>
              <w:tabs>
                <w:tab w:val="left" w:pos="671"/>
                <w:tab w:val="left" w:pos="9000"/>
              </w:tabs>
              <w:suppressAutoHyphens/>
              <w:autoSpaceDE w:val="0"/>
              <w:autoSpaceDN w:val="0"/>
              <w:adjustRightInd w:val="0"/>
              <w:ind w:left="671"/>
              <w:jc w:val="both"/>
              <w:rPr>
                <w:rFonts w:eastAsia="Times New Roman" w:cstheme="minorHAnsi"/>
                <w:noProof/>
              </w:rPr>
            </w:pPr>
            <w:r w:rsidRPr="00B02B2F">
              <w:rPr>
                <w:rFonts w:eastAsia="Times New Roman" w:cstheme="minorHAnsi"/>
                <w:i/>
                <w:noProof/>
                <w:shd w:val="clear" w:color="auto" w:fill="D9D9D9" w:themeFill="background1" w:themeFillShade="D9"/>
              </w:rPr>
              <w:t>Standard european</w:t>
            </w:r>
            <w:r w:rsidRPr="00B02B2F">
              <w:rPr>
                <w:rFonts w:eastAsia="Times New Roman" w:cstheme="minorHAnsi"/>
                <w:noProof/>
                <w:shd w:val="clear" w:color="auto" w:fill="D9D9D9" w:themeFill="background1" w:themeFillShade="D9"/>
              </w:rPr>
              <w:t xml:space="preserve"> - standard adoptat de o organizație de standardizare europeană</w:t>
            </w:r>
            <w:bookmarkStart w:id="3" w:name="do|caI|ar2|pt1|alc"/>
            <w:bookmarkEnd w:id="3"/>
            <w:r w:rsidRPr="00B02B2F">
              <w:rPr>
                <w:rFonts w:eastAsia="Times New Roman" w:cstheme="minorHAnsi"/>
                <w:noProof/>
                <w:shd w:val="clear" w:color="auto" w:fill="D9D9D9" w:themeFill="background1" w:themeFillShade="D9"/>
              </w:rPr>
              <w:t>;</w:t>
            </w:r>
          </w:p>
          <w:p w14:paraId="2E7B51A1" w14:textId="77777777" w:rsidR="0004583C" w:rsidRPr="00B02B2F" w:rsidRDefault="0004583C" w:rsidP="003E3454">
            <w:pPr>
              <w:pStyle w:val="ListParagraph"/>
              <w:numPr>
                <w:ilvl w:val="1"/>
                <w:numId w:val="11"/>
              </w:numPr>
              <w:tabs>
                <w:tab w:val="left" w:pos="671"/>
                <w:tab w:val="left" w:pos="9000"/>
              </w:tabs>
              <w:suppressAutoHyphens/>
              <w:autoSpaceDE w:val="0"/>
              <w:autoSpaceDN w:val="0"/>
              <w:adjustRightInd w:val="0"/>
              <w:ind w:left="671"/>
              <w:jc w:val="both"/>
              <w:rPr>
                <w:rFonts w:eastAsia="Times New Roman" w:cstheme="minorHAnsi"/>
                <w:noProof/>
                <w:lang w:eastAsia="en-GB"/>
              </w:rPr>
            </w:pPr>
            <w:r w:rsidRPr="00B02B2F">
              <w:rPr>
                <w:rFonts w:eastAsia="Times New Roman" w:cstheme="minorHAnsi"/>
                <w:i/>
                <w:noProof/>
                <w:shd w:val="clear" w:color="auto" w:fill="D9D9D9" w:themeFill="background1" w:themeFillShade="D9"/>
              </w:rPr>
              <w:t>Standard internațional</w:t>
            </w:r>
            <w:r w:rsidRPr="00B02B2F">
              <w:rPr>
                <w:rFonts w:eastAsia="Times New Roman" w:cstheme="minorHAnsi"/>
                <w:noProof/>
                <w:shd w:val="clear" w:color="auto" w:fill="D9D9D9" w:themeFill="background1" w:themeFillShade="D9"/>
              </w:rPr>
              <w:t xml:space="preserve">- standard adoptat de un organism de standardizare </w:t>
            </w:r>
            <w:bookmarkStart w:id="4" w:name="do|caI|ar2|pt1|alb"/>
            <w:bookmarkEnd w:id="4"/>
            <w:r w:rsidRPr="00B02B2F">
              <w:rPr>
                <w:rFonts w:eastAsia="Times New Roman" w:cstheme="minorHAnsi"/>
                <w:noProof/>
                <w:shd w:val="clear" w:color="auto" w:fill="D9D9D9" w:themeFill="background1" w:themeFillShade="D9"/>
              </w:rPr>
              <w:t>internațional;</w:t>
            </w:r>
          </w:p>
          <w:p w14:paraId="4BF76A06" w14:textId="77777777" w:rsidR="0004583C" w:rsidRPr="00B02B2F" w:rsidRDefault="0004583C" w:rsidP="003E3454">
            <w:pPr>
              <w:pStyle w:val="ListParagraph"/>
              <w:numPr>
                <w:ilvl w:val="1"/>
                <w:numId w:val="11"/>
              </w:numPr>
              <w:tabs>
                <w:tab w:val="left" w:pos="671"/>
                <w:tab w:val="left" w:pos="9000"/>
              </w:tabs>
              <w:suppressAutoHyphens/>
              <w:autoSpaceDE w:val="0"/>
              <w:autoSpaceDN w:val="0"/>
              <w:adjustRightInd w:val="0"/>
              <w:ind w:left="671"/>
              <w:jc w:val="both"/>
              <w:rPr>
                <w:rFonts w:eastAsia="Times New Roman" w:cstheme="minorHAnsi"/>
                <w:noProof/>
                <w:lang w:eastAsia="en-GB"/>
              </w:rPr>
            </w:pPr>
            <w:r w:rsidRPr="00B02B2F">
              <w:rPr>
                <w:rFonts w:eastAsia="Times New Roman" w:cstheme="minorHAnsi"/>
                <w:i/>
                <w:noProof/>
                <w:shd w:val="clear" w:color="auto" w:fill="D9D9D9" w:themeFill="background1" w:themeFillShade="D9"/>
              </w:rPr>
              <w:t>Standard național</w:t>
            </w:r>
            <w:r w:rsidRPr="00B02B2F">
              <w:rPr>
                <w:rFonts w:eastAsia="Times New Roman" w:cstheme="minorHAnsi"/>
                <w:noProof/>
                <w:shd w:val="clear" w:color="auto" w:fill="D9D9D9" w:themeFill="background1" w:themeFillShade="D9"/>
              </w:rPr>
              <w:t xml:space="preserve"> - standard adoptat de un organism de standardizare național;</w:t>
            </w:r>
          </w:p>
          <w:p w14:paraId="55B94E4A" w14:textId="0B4F870B" w:rsidR="00AC4F56" w:rsidRPr="00B02B2F" w:rsidRDefault="0004583C" w:rsidP="003E3454">
            <w:pPr>
              <w:tabs>
                <w:tab w:val="left" w:pos="720"/>
              </w:tabs>
              <w:autoSpaceDE w:val="0"/>
              <w:autoSpaceDN w:val="0"/>
              <w:adjustRightInd w:val="0"/>
              <w:ind w:left="311"/>
              <w:jc w:val="both"/>
              <w:rPr>
                <w:rFonts w:eastAsia="Times New Roman" w:cstheme="minorHAnsi"/>
                <w:noProof/>
                <w:lang w:eastAsia="en-GB"/>
              </w:rPr>
            </w:pPr>
            <w:r w:rsidRPr="00B02B2F">
              <w:rPr>
                <w:rFonts w:cstheme="minorHAnsi"/>
                <w:i/>
                <w:noProof/>
                <w:shd w:val="clear" w:color="auto" w:fill="D9D9D9" w:themeFill="background1" w:themeFillShade="D9"/>
              </w:rPr>
              <w:t>Standardele</w:t>
            </w:r>
            <w:r w:rsidRPr="00B02B2F">
              <w:rPr>
                <w:rFonts w:cstheme="minorHAnsi"/>
                <w:noProof/>
                <w:shd w:val="clear" w:color="auto" w:fill="D9D9D9" w:themeFill="background1" w:themeFillShade="D9"/>
              </w:rPr>
              <w:t xml:space="preserve"> sunt menționate de </w:t>
            </w:r>
            <w:r w:rsidRPr="00B02B2F">
              <w:rPr>
                <w:rFonts w:cstheme="minorHAnsi"/>
                <w:i/>
                <w:noProof/>
                <w:shd w:val="clear" w:color="auto" w:fill="D9D9D9" w:themeFill="background1" w:themeFillShade="D9"/>
              </w:rPr>
              <w:t>Achizitor</w:t>
            </w:r>
            <w:r w:rsidRPr="00B02B2F">
              <w:rPr>
                <w:rFonts w:cstheme="minorHAnsi"/>
                <w:noProof/>
                <w:shd w:val="clear" w:color="auto" w:fill="D9D9D9" w:themeFill="background1" w:themeFillShade="D9"/>
              </w:rPr>
              <w:t xml:space="preserve"> în </w:t>
            </w:r>
            <w:r w:rsidRPr="00B02B2F">
              <w:rPr>
                <w:rFonts w:cstheme="minorHAnsi"/>
                <w:i/>
                <w:noProof/>
                <w:shd w:val="clear" w:color="auto" w:fill="D9D9D9" w:themeFill="background1" w:themeFillShade="D9"/>
              </w:rPr>
              <w:t>Caietul de Sarcini</w:t>
            </w:r>
            <w:r w:rsidRPr="00B02B2F">
              <w:rPr>
                <w:rFonts w:cstheme="minorHAnsi"/>
                <w:noProof/>
                <w:shd w:val="clear" w:color="auto" w:fill="D9D9D9" w:themeFill="background1" w:themeFillShade="D9"/>
              </w:rPr>
              <w:t xml:space="preserve"> și de </w:t>
            </w:r>
            <w:r w:rsidRPr="00B02B2F">
              <w:rPr>
                <w:rFonts w:cstheme="minorHAnsi"/>
                <w:i/>
                <w:noProof/>
                <w:shd w:val="clear" w:color="auto" w:fill="D9D9D9" w:themeFill="background1" w:themeFillShade="D9"/>
              </w:rPr>
              <w:t>Ofertantul</w:t>
            </w:r>
            <w:r w:rsidRPr="00B02B2F">
              <w:rPr>
                <w:rFonts w:cstheme="minorHAnsi"/>
                <w:noProof/>
                <w:shd w:val="clear" w:color="auto" w:fill="D9D9D9" w:themeFill="background1" w:themeFillShade="D9"/>
              </w:rPr>
              <w:t xml:space="preserve"> devenit </w:t>
            </w:r>
            <w:r w:rsidRPr="00B02B2F">
              <w:rPr>
                <w:rFonts w:cstheme="minorHAnsi"/>
                <w:i/>
                <w:noProof/>
                <w:shd w:val="clear" w:color="auto" w:fill="D9D9D9" w:themeFill="background1" w:themeFillShade="D9"/>
              </w:rPr>
              <w:t>Contractant</w:t>
            </w:r>
            <w:r w:rsidRPr="00B02B2F">
              <w:rPr>
                <w:rFonts w:cstheme="minorHAnsi"/>
                <w:noProof/>
                <w:shd w:val="clear" w:color="auto" w:fill="D9D9D9" w:themeFill="background1" w:themeFillShade="D9"/>
              </w:rPr>
              <w:t xml:space="preserve"> în </w:t>
            </w:r>
            <w:r w:rsidRPr="00B02B2F">
              <w:rPr>
                <w:rFonts w:cstheme="minorHAnsi"/>
                <w:i/>
                <w:noProof/>
                <w:shd w:val="clear" w:color="auto" w:fill="D9D9D9" w:themeFill="background1" w:themeFillShade="D9"/>
              </w:rPr>
              <w:t>Propunerea Tehnică</w:t>
            </w:r>
            <w:r w:rsidRPr="00B02B2F">
              <w:rPr>
                <w:rFonts w:cstheme="minorHAnsi"/>
                <w:noProof/>
                <w:shd w:val="clear" w:color="auto" w:fill="D9D9D9" w:themeFill="background1" w:themeFillShade="D9"/>
              </w:rPr>
              <w:t xml:space="preserve">. Referirea la </w:t>
            </w:r>
            <w:r w:rsidRPr="00B02B2F">
              <w:rPr>
                <w:rFonts w:cstheme="minorHAnsi"/>
                <w:i/>
                <w:noProof/>
                <w:shd w:val="clear" w:color="auto" w:fill="D9D9D9" w:themeFill="background1" w:themeFillShade="D9"/>
              </w:rPr>
              <w:t>Standarde</w:t>
            </w:r>
            <w:r w:rsidRPr="00B02B2F">
              <w:rPr>
                <w:rFonts w:cstheme="minorHAnsi"/>
                <w:noProof/>
                <w:shd w:val="clear" w:color="auto" w:fill="D9D9D9" w:themeFill="background1" w:themeFillShade="D9"/>
              </w:rPr>
              <w:t xml:space="preserve"> în acest </w:t>
            </w:r>
            <w:r w:rsidRPr="00B02B2F">
              <w:rPr>
                <w:rFonts w:cstheme="minorHAnsi"/>
                <w:i/>
                <w:noProof/>
                <w:shd w:val="clear" w:color="auto" w:fill="D9D9D9" w:themeFill="background1" w:themeFillShade="D9"/>
              </w:rPr>
              <w:t>Contract</w:t>
            </w:r>
            <w:r w:rsidRPr="00B02B2F">
              <w:rPr>
                <w:rFonts w:cstheme="minorHAnsi"/>
                <w:noProof/>
                <w:shd w:val="clear" w:color="auto" w:fill="D9D9D9" w:themeFill="background1" w:themeFillShade="D9"/>
              </w:rPr>
              <w:t xml:space="preserve"> include și reglementări tehnice sau altele asemenea emise de organisme de reglementare sau instituții cu atribuții recunoscute în domeniul de activitate reflectat în obiectul </w:t>
            </w:r>
            <w:r w:rsidRPr="00B02B2F">
              <w:rPr>
                <w:rFonts w:cstheme="minorHAnsi"/>
                <w:i/>
                <w:noProof/>
                <w:shd w:val="clear" w:color="auto" w:fill="D9D9D9" w:themeFill="background1" w:themeFillShade="D9"/>
              </w:rPr>
              <w:t>Contractului</w:t>
            </w:r>
            <w:r w:rsidRPr="00B02B2F">
              <w:rPr>
                <w:rFonts w:cstheme="minorHAnsi"/>
                <w:noProof/>
                <w:shd w:val="clear" w:color="auto" w:fill="D9D9D9" w:themeFill="background1" w:themeFillShade="D9"/>
              </w:rPr>
              <w:t xml:space="preserve">, astfel cum este descris la </w:t>
            </w:r>
            <w:r w:rsidRPr="00B02B2F">
              <w:rPr>
                <w:rFonts w:cstheme="minorHAnsi"/>
                <w:noProof/>
                <w:u w:val="single"/>
                <w:shd w:val="clear" w:color="auto" w:fill="D9D9D9" w:themeFill="background1" w:themeFillShade="D9"/>
              </w:rPr>
              <w:t>Art. I – Obiectul Contractului din prezentul Contract (Partea I);</w:t>
            </w:r>
          </w:p>
          <w:p w14:paraId="09C4EE11" w14:textId="35346DB6" w:rsidR="00C631CB" w:rsidRPr="00B02B2F" w:rsidRDefault="00740061" w:rsidP="008501D2">
            <w:pPr>
              <w:shd w:val="clear" w:color="auto" w:fill="EAF1DD" w:themeFill="accent3" w:themeFillTint="33"/>
              <w:ind w:left="311" w:hanging="311"/>
              <w:jc w:val="both"/>
              <w:rPr>
                <w:rFonts w:cstheme="minorHAnsi"/>
                <w:i/>
                <w:noProof/>
                <w:color w:val="0070C0"/>
              </w:rPr>
            </w:pPr>
            <w:r w:rsidRPr="00B02B2F">
              <w:rPr>
                <w:rFonts w:eastAsia="Times New Roman" w:cstheme="minorHAnsi"/>
                <w:b/>
                <w:bCs/>
                <w:i/>
                <w:noProof/>
              </w:rPr>
              <w:t>Termen de garanție</w:t>
            </w:r>
            <w:r w:rsidRPr="00B02B2F">
              <w:rPr>
                <w:rFonts w:eastAsia="Times New Roman" w:cstheme="minorHAnsi"/>
                <w:i/>
                <w:noProof/>
              </w:rPr>
              <w:t xml:space="preserve"> </w:t>
            </w:r>
            <w:r w:rsidRPr="00B02B2F">
              <w:rPr>
                <w:rFonts w:eastAsia="Times New Roman" w:cstheme="minorHAnsi"/>
                <w:noProof/>
              </w:rPr>
              <w:t xml:space="preserve">- limita de timp, care curge de la data dobândirii </w:t>
            </w:r>
            <w:r w:rsidRPr="00B02B2F">
              <w:rPr>
                <w:rFonts w:eastAsia="Times New Roman" w:cstheme="minorHAnsi"/>
                <w:i/>
                <w:noProof/>
              </w:rPr>
              <w:t>Produsului</w:t>
            </w:r>
            <w:r w:rsidRPr="00B02B2F">
              <w:rPr>
                <w:rFonts w:eastAsia="Times New Roman" w:cstheme="minorHAnsi"/>
                <w:noProof/>
              </w:rPr>
              <w:t xml:space="preserve">, stabilită până la </w:t>
            </w:r>
            <w:r w:rsidR="00156202" w:rsidRPr="00B02B2F">
              <w:rPr>
                <w:rFonts w:eastAsia="Times New Roman" w:cstheme="minorHAnsi"/>
                <w:noProof/>
              </w:rPr>
              <w:t xml:space="preserve">data la </w:t>
            </w:r>
            <w:r w:rsidRPr="00B02B2F">
              <w:rPr>
                <w:rFonts w:eastAsia="Times New Roman" w:cstheme="minorHAnsi"/>
                <w:noProof/>
              </w:rPr>
              <w:t xml:space="preserve">care </w:t>
            </w:r>
            <w:r w:rsidR="00156202" w:rsidRPr="00B02B2F">
              <w:rPr>
                <w:rFonts w:eastAsia="Times New Roman" w:cstheme="minorHAnsi"/>
                <w:i/>
                <w:noProof/>
              </w:rPr>
              <w:t>Contractantul</w:t>
            </w:r>
            <w:r w:rsidR="00156202" w:rsidRPr="00B02B2F">
              <w:rPr>
                <w:rFonts w:eastAsia="Times New Roman" w:cstheme="minorHAnsi"/>
                <w:noProof/>
              </w:rPr>
              <w:t xml:space="preserve"> își</w:t>
            </w:r>
            <w:r w:rsidRPr="00B02B2F">
              <w:rPr>
                <w:rFonts w:eastAsia="Times New Roman" w:cstheme="minorHAnsi"/>
                <w:noProof/>
              </w:rPr>
              <w:t xml:space="preserve"> asumă responsabilit</w:t>
            </w:r>
            <w:r w:rsidR="00156202" w:rsidRPr="00B02B2F">
              <w:rPr>
                <w:rFonts w:eastAsia="Times New Roman" w:cstheme="minorHAnsi"/>
                <w:noProof/>
              </w:rPr>
              <w:t xml:space="preserve">atea remedierii sau înlocuirii </w:t>
            </w:r>
            <w:r w:rsidR="00156202" w:rsidRPr="00B02B2F">
              <w:rPr>
                <w:rFonts w:eastAsia="Times New Roman" w:cstheme="minorHAnsi"/>
                <w:i/>
                <w:noProof/>
              </w:rPr>
              <w:t>P</w:t>
            </w:r>
            <w:r w:rsidRPr="00B02B2F">
              <w:rPr>
                <w:rFonts w:eastAsia="Times New Roman" w:cstheme="minorHAnsi"/>
                <w:i/>
                <w:noProof/>
              </w:rPr>
              <w:t>rodusului</w:t>
            </w:r>
            <w:r w:rsidRPr="00B02B2F">
              <w:rPr>
                <w:rFonts w:eastAsia="Times New Roman" w:cstheme="minorHAnsi"/>
                <w:noProof/>
              </w:rPr>
              <w:t xml:space="preserve">, pe cheltuiala sa, dacă </w:t>
            </w:r>
            <w:r w:rsidR="00156202" w:rsidRPr="00B02B2F">
              <w:rPr>
                <w:rFonts w:eastAsia="Times New Roman" w:cstheme="minorHAnsi"/>
                <w:i/>
                <w:noProof/>
              </w:rPr>
              <w:t>Defectul/Defectele</w:t>
            </w:r>
            <w:r w:rsidRPr="00B02B2F">
              <w:rPr>
                <w:rFonts w:eastAsia="Times New Roman" w:cstheme="minorHAnsi"/>
                <w:noProof/>
              </w:rPr>
              <w:t xml:space="preserve"> nu sunt imputabile </w:t>
            </w:r>
            <w:r w:rsidR="00156202" w:rsidRPr="00B02B2F">
              <w:rPr>
                <w:rFonts w:eastAsia="Times New Roman" w:cstheme="minorHAnsi"/>
                <w:i/>
                <w:noProof/>
              </w:rPr>
              <w:t>Achizitorului</w:t>
            </w:r>
            <w:r w:rsidR="00711CC6" w:rsidRPr="00B02B2F">
              <w:rPr>
                <w:rFonts w:eastAsia="Times New Roman" w:cstheme="minorHAnsi"/>
                <w:i/>
                <w:noProof/>
              </w:rPr>
              <w:t xml:space="preserve">, </w:t>
            </w:r>
            <w:r w:rsidR="009375CD" w:rsidRPr="00B02B2F">
              <w:rPr>
                <w:rFonts w:eastAsia="Times New Roman" w:cstheme="minorHAnsi"/>
                <w:noProof/>
              </w:rPr>
              <w:t xml:space="preserve">conform prevederilor </w:t>
            </w:r>
            <w:r w:rsidR="009375CD" w:rsidRPr="00B02B2F">
              <w:rPr>
                <w:rFonts w:eastAsia="Times New Roman" w:cstheme="minorHAnsi"/>
                <w:i/>
                <w:noProof/>
              </w:rPr>
              <w:t>Caietului de Sarcini</w:t>
            </w:r>
            <w:r w:rsidR="008501D2">
              <w:rPr>
                <w:rFonts w:eastAsia="Times New Roman" w:cstheme="minorHAnsi"/>
                <w:noProof/>
              </w:rPr>
              <w:t>.</w:t>
            </w:r>
          </w:p>
        </w:tc>
      </w:tr>
      <w:tr w:rsidR="000E3C64" w:rsidRPr="00B02B2F" w14:paraId="53113BDD" w14:textId="77777777" w:rsidTr="00065DCF">
        <w:tc>
          <w:tcPr>
            <w:tcW w:w="1636" w:type="dxa"/>
            <w:shd w:val="clear" w:color="auto" w:fill="1F497D" w:themeFill="text2"/>
          </w:tcPr>
          <w:p w14:paraId="56CE5D46" w14:textId="51EA9F1D" w:rsidR="000E3C64" w:rsidRPr="00B02B2F" w:rsidRDefault="00CC0D4D" w:rsidP="003E3454">
            <w:pPr>
              <w:autoSpaceDE w:val="0"/>
              <w:autoSpaceDN w:val="0"/>
              <w:adjustRightInd w:val="0"/>
              <w:jc w:val="both"/>
              <w:rPr>
                <w:rFonts w:cstheme="minorHAnsi"/>
                <w:b/>
                <w:bCs/>
                <w:noProof/>
                <w:color w:val="FFFFFF" w:themeColor="background1"/>
              </w:rPr>
            </w:pPr>
            <w:r w:rsidRPr="00B02B2F">
              <w:rPr>
                <w:rFonts w:cstheme="minorHAnsi"/>
                <w:b/>
                <w:bCs/>
                <w:noProof/>
                <w:color w:val="FFFFFF" w:themeColor="background1"/>
              </w:rPr>
              <w:t>2.</w:t>
            </w:r>
          </w:p>
        </w:tc>
        <w:tc>
          <w:tcPr>
            <w:tcW w:w="8174" w:type="dxa"/>
            <w:gridSpan w:val="2"/>
            <w:shd w:val="clear" w:color="auto" w:fill="1F497D" w:themeFill="text2"/>
          </w:tcPr>
          <w:p w14:paraId="45DD3A45" w14:textId="77777777" w:rsidR="000E3C64" w:rsidRPr="00B02B2F" w:rsidRDefault="000E3C64" w:rsidP="003E3454">
            <w:pPr>
              <w:autoSpaceDE w:val="0"/>
              <w:autoSpaceDN w:val="0"/>
              <w:adjustRightInd w:val="0"/>
              <w:jc w:val="both"/>
              <w:rPr>
                <w:rFonts w:cstheme="minorHAnsi"/>
                <w:b/>
                <w:noProof/>
                <w:color w:val="FFFFFF" w:themeColor="background1"/>
              </w:rPr>
            </w:pPr>
            <w:r w:rsidRPr="00B02B2F">
              <w:rPr>
                <w:rFonts w:cstheme="minorHAnsi"/>
                <w:b/>
                <w:noProof/>
                <w:color w:val="FFFFFF" w:themeColor="background1"/>
              </w:rPr>
              <w:t>DISPOZIŢII GENERALE</w:t>
            </w:r>
          </w:p>
        </w:tc>
      </w:tr>
      <w:tr w:rsidR="000E3C64" w:rsidRPr="00B02B2F" w14:paraId="40FB5712" w14:textId="77777777" w:rsidTr="00065DCF">
        <w:tc>
          <w:tcPr>
            <w:tcW w:w="1636" w:type="dxa"/>
            <w:shd w:val="clear" w:color="auto" w:fill="92CDDC" w:themeFill="accent5" w:themeFillTint="99"/>
          </w:tcPr>
          <w:p w14:paraId="57325C1C" w14:textId="4636961A" w:rsidR="000E3C64" w:rsidRPr="00B02B2F" w:rsidRDefault="00CC0D4D" w:rsidP="003E3454">
            <w:pPr>
              <w:autoSpaceDE w:val="0"/>
              <w:autoSpaceDN w:val="0"/>
              <w:adjustRightInd w:val="0"/>
              <w:jc w:val="both"/>
              <w:rPr>
                <w:rFonts w:cstheme="minorHAnsi"/>
                <w:b/>
                <w:bCs/>
                <w:noProof/>
              </w:rPr>
            </w:pPr>
            <w:r w:rsidRPr="00B02B2F">
              <w:rPr>
                <w:rFonts w:cstheme="minorHAnsi"/>
                <w:b/>
                <w:bCs/>
                <w:noProof/>
              </w:rPr>
              <w:t>2.1.</w:t>
            </w:r>
          </w:p>
        </w:tc>
        <w:tc>
          <w:tcPr>
            <w:tcW w:w="8174" w:type="dxa"/>
            <w:gridSpan w:val="2"/>
            <w:shd w:val="clear" w:color="auto" w:fill="92CDDC" w:themeFill="accent5" w:themeFillTint="99"/>
          </w:tcPr>
          <w:p w14:paraId="42047B4F" w14:textId="16019BD4" w:rsidR="000E3C64" w:rsidRPr="00B02B2F" w:rsidRDefault="000E3C64" w:rsidP="003E3454">
            <w:pPr>
              <w:autoSpaceDE w:val="0"/>
              <w:autoSpaceDN w:val="0"/>
              <w:adjustRightInd w:val="0"/>
              <w:jc w:val="both"/>
              <w:rPr>
                <w:rFonts w:cstheme="minorHAnsi"/>
                <w:b/>
                <w:bCs/>
                <w:noProof/>
              </w:rPr>
            </w:pPr>
            <w:r w:rsidRPr="00B02B2F">
              <w:rPr>
                <w:rFonts w:cstheme="minorHAnsi"/>
                <w:b/>
                <w:noProof/>
              </w:rPr>
              <w:t xml:space="preserve">Comunicarea între </w:t>
            </w:r>
            <w:r w:rsidR="00E45226" w:rsidRPr="00B02B2F">
              <w:rPr>
                <w:rFonts w:cstheme="minorHAnsi"/>
                <w:b/>
                <w:i/>
                <w:noProof/>
              </w:rPr>
              <w:t>Părți</w:t>
            </w:r>
          </w:p>
        </w:tc>
      </w:tr>
      <w:tr w:rsidR="000E3C64" w:rsidRPr="00B02B2F" w14:paraId="0888AB46" w14:textId="77777777" w:rsidTr="00065DCF">
        <w:tc>
          <w:tcPr>
            <w:tcW w:w="1636" w:type="dxa"/>
            <w:shd w:val="clear" w:color="auto" w:fill="auto"/>
          </w:tcPr>
          <w:p w14:paraId="0548316C" w14:textId="72AB67D9" w:rsidR="000E3C64" w:rsidRPr="00B02B2F" w:rsidRDefault="00055B74" w:rsidP="003E3454">
            <w:pPr>
              <w:autoSpaceDE w:val="0"/>
              <w:autoSpaceDN w:val="0"/>
              <w:adjustRightInd w:val="0"/>
              <w:jc w:val="both"/>
              <w:rPr>
                <w:rFonts w:cstheme="minorHAnsi"/>
                <w:b/>
                <w:bCs/>
                <w:noProof/>
              </w:rPr>
            </w:pPr>
            <w:r w:rsidRPr="00B02B2F">
              <w:rPr>
                <w:rFonts w:cstheme="minorHAnsi"/>
                <w:b/>
                <w:bCs/>
                <w:noProof/>
              </w:rPr>
              <w:t>2.1.(a)</w:t>
            </w:r>
          </w:p>
        </w:tc>
        <w:tc>
          <w:tcPr>
            <w:tcW w:w="8174" w:type="dxa"/>
            <w:gridSpan w:val="2"/>
            <w:shd w:val="clear" w:color="auto" w:fill="EAF1DD" w:themeFill="accent3" w:themeFillTint="33"/>
          </w:tcPr>
          <w:p w14:paraId="142A8AA3" w14:textId="4D8800BB" w:rsidR="00A609BC" w:rsidRPr="00B02B2F" w:rsidRDefault="008D0B1F" w:rsidP="003E3454">
            <w:pPr>
              <w:jc w:val="both"/>
              <w:rPr>
                <w:rFonts w:cstheme="minorHAnsi"/>
                <w:i/>
                <w:noProof/>
              </w:rPr>
            </w:pPr>
            <w:r w:rsidRPr="00B02B2F">
              <w:rPr>
                <w:rFonts w:cstheme="minorHAnsi"/>
                <w:i/>
              </w:rPr>
              <w:t>Orice comunicare între părţi, referitoare la îndeplinirea prezentului contract, trebuie să fie transmisă în scris</w:t>
            </w:r>
            <w:r w:rsidR="00DC7522" w:rsidRPr="00B02B2F">
              <w:rPr>
                <w:rFonts w:cstheme="minorHAnsi"/>
                <w:i/>
              </w:rPr>
              <w:t>.</w:t>
            </w:r>
          </w:p>
          <w:p w14:paraId="4CCC6D27" w14:textId="77777777" w:rsidR="00DC7522" w:rsidRPr="00B02B2F" w:rsidRDefault="00DC7522" w:rsidP="00DC7522">
            <w:pPr>
              <w:jc w:val="both"/>
              <w:rPr>
                <w:rFonts w:cstheme="minorHAnsi"/>
                <w:i/>
              </w:rPr>
            </w:pPr>
            <w:r w:rsidRPr="00B02B2F">
              <w:rPr>
                <w:rFonts w:cstheme="minorHAnsi"/>
                <w:i/>
              </w:rPr>
              <w:t>Orice document scris trebuie înregistrat atât în momentul transmiterii, cât şi în momentul primirii.</w:t>
            </w:r>
          </w:p>
          <w:p w14:paraId="24E53756" w14:textId="59845F50" w:rsidR="000E3C64" w:rsidRPr="00B02B2F" w:rsidRDefault="00DC7522" w:rsidP="00DC7522">
            <w:pPr>
              <w:jc w:val="both"/>
              <w:rPr>
                <w:rFonts w:cstheme="minorHAnsi"/>
                <w:bCs/>
                <w:noProof/>
              </w:rPr>
            </w:pPr>
            <w:r w:rsidRPr="00B02B2F">
              <w:rPr>
                <w:rFonts w:cstheme="minorHAnsi"/>
                <w:i/>
              </w:rPr>
              <w:t>Comunicările între părţi se pot face şi prin telefon, telegrama, fax sau e-mail, cu condiţia confirmării în scris a primirii comunicării.</w:t>
            </w:r>
          </w:p>
        </w:tc>
      </w:tr>
      <w:tr w:rsidR="000E3C64" w:rsidRPr="00B02B2F" w14:paraId="74EAB57B" w14:textId="77777777" w:rsidTr="00065DCF">
        <w:tc>
          <w:tcPr>
            <w:tcW w:w="1636" w:type="dxa"/>
          </w:tcPr>
          <w:p w14:paraId="7E1F4569" w14:textId="1F5029C2" w:rsidR="00055B74" w:rsidRPr="00B02B2F" w:rsidRDefault="00055B74" w:rsidP="003E3454">
            <w:pPr>
              <w:autoSpaceDE w:val="0"/>
              <w:autoSpaceDN w:val="0"/>
              <w:adjustRightInd w:val="0"/>
              <w:jc w:val="both"/>
              <w:rPr>
                <w:rFonts w:cstheme="minorHAnsi"/>
                <w:b/>
                <w:bCs/>
                <w:noProof/>
              </w:rPr>
            </w:pPr>
            <w:r w:rsidRPr="00B02B2F">
              <w:rPr>
                <w:rFonts w:cstheme="minorHAnsi"/>
                <w:b/>
                <w:bCs/>
                <w:noProof/>
              </w:rPr>
              <w:t>2.1.(b)</w:t>
            </w:r>
          </w:p>
        </w:tc>
        <w:tc>
          <w:tcPr>
            <w:tcW w:w="8174" w:type="dxa"/>
            <w:gridSpan w:val="2"/>
            <w:shd w:val="clear" w:color="auto" w:fill="EAF1DD" w:themeFill="accent3" w:themeFillTint="33"/>
          </w:tcPr>
          <w:p w14:paraId="10B6DB10" w14:textId="77777777" w:rsidR="000E3C64" w:rsidRPr="00B02B2F" w:rsidRDefault="000E3C64" w:rsidP="003E3454">
            <w:pPr>
              <w:numPr>
                <w:ilvl w:val="1"/>
                <w:numId w:val="0"/>
              </w:numPr>
              <w:tabs>
                <w:tab w:val="left" w:pos="450"/>
                <w:tab w:val="num" w:pos="567"/>
              </w:tabs>
              <w:overflowPunct w:val="0"/>
              <w:autoSpaceDE w:val="0"/>
              <w:autoSpaceDN w:val="0"/>
              <w:adjustRightInd w:val="0"/>
              <w:jc w:val="both"/>
              <w:textAlignment w:val="baseline"/>
              <w:rPr>
                <w:rFonts w:cstheme="minorHAnsi"/>
                <w:b/>
                <w:noProof/>
              </w:rPr>
            </w:pPr>
            <w:r w:rsidRPr="00B02B2F">
              <w:rPr>
                <w:rFonts w:cstheme="minorHAnsi"/>
                <w:b/>
                <w:noProof/>
              </w:rPr>
              <w:t>Adresele la care se transmit comunicările sunt următoarele:</w:t>
            </w:r>
          </w:p>
          <w:p w14:paraId="300F6C77" w14:textId="3526AD4D" w:rsidR="00A75604" w:rsidRPr="00B02B2F" w:rsidRDefault="00A75604" w:rsidP="00DC7522">
            <w:pPr>
              <w:tabs>
                <w:tab w:val="left" w:pos="2444"/>
              </w:tabs>
              <w:jc w:val="both"/>
              <w:rPr>
                <w:rFonts w:cstheme="minorHAnsi"/>
                <w:b/>
                <w:i/>
              </w:rPr>
            </w:pPr>
            <w:r w:rsidRPr="00B02B2F">
              <w:rPr>
                <w:rFonts w:cstheme="minorHAnsi"/>
                <w:b/>
              </w:rPr>
              <w:t xml:space="preserve">Pentru </w:t>
            </w:r>
            <w:r w:rsidRPr="00B02B2F">
              <w:rPr>
                <w:rFonts w:cstheme="minorHAnsi"/>
                <w:b/>
                <w:i/>
              </w:rPr>
              <w:t>Achizitor: ADR SE</w:t>
            </w:r>
          </w:p>
          <w:p w14:paraId="056D0A30" w14:textId="40C150F1" w:rsidR="00DC7522" w:rsidRPr="00B02B2F" w:rsidRDefault="00DC7522" w:rsidP="00DC7522">
            <w:pPr>
              <w:tabs>
                <w:tab w:val="left" w:pos="2444"/>
              </w:tabs>
              <w:jc w:val="both"/>
              <w:rPr>
                <w:rFonts w:eastAsia="Arial Unicode MS" w:cstheme="minorHAnsi"/>
                <w:i/>
                <w:shd w:val="clear" w:color="auto" w:fill="D9D9D9" w:themeFill="background1" w:themeFillShade="D9"/>
              </w:rPr>
            </w:pPr>
            <w:r w:rsidRPr="00B02B2F">
              <w:rPr>
                <w:rFonts w:cstheme="minorHAnsi"/>
                <w:b/>
              </w:rPr>
              <w:t xml:space="preserve">Adresă:   </w:t>
            </w:r>
            <w:r w:rsidRPr="00B02B2F">
              <w:rPr>
                <w:rFonts w:eastAsia="Arial Unicode MS" w:cstheme="minorHAnsi"/>
                <w:i/>
                <w:shd w:val="clear" w:color="auto" w:fill="D9D9D9" w:themeFill="background1" w:themeFillShade="D9"/>
              </w:rPr>
              <w:t xml:space="preserve"> </w:t>
            </w:r>
            <w:r w:rsidRPr="00B02B2F">
              <w:rPr>
                <w:rFonts w:eastAsia="Arial Unicode MS" w:cstheme="minorHAnsi"/>
                <w:i/>
              </w:rPr>
              <w:t>Municipiul Braila, str. Anghel Saligny, nr.24, Jude</w:t>
            </w:r>
            <w:r w:rsidR="00263D56">
              <w:rPr>
                <w:rFonts w:eastAsia="Arial Unicode MS" w:cstheme="minorHAnsi"/>
                <w:i/>
              </w:rPr>
              <w:t>ț</w:t>
            </w:r>
            <w:r w:rsidRPr="00B02B2F">
              <w:rPr>
                <w:rFonts w:eastAsia="Arial Unicode MS" w:cstheme="minorHAnsi"/>
                <w:i/>
              </w:rPr>
              <w:t>ul Br</w:t>
            </w:r>
            <w:r w:rsidR="00263D56">
              <w:rPr>
                <w:rFonts w:eastAsia="Arial Unicode MS" w:cstheme="minorHAnsi"/>
                <w:i/>
              </w:rPr>
              <w:t>ă</w:t>
            </w:r>
            <w:r w:rsidRPr="00B02B2F">
              <w:rPr>
                <w:rFonts w:eastAsia="Arial Unicode MS" w:cstheme="minorHAnsi"/>
                <w:i/>
              </w:rPr>
              <w:t>ila</w:t>
            </w:r>
          </w:p>
          <w:p w14:paraId="432C81E5" w14:textId="50738206" w:rsidR="00DC7522" w:rsidRPr="00B02B2F" w:rsidRDefault="00DC7522" w:rsidP="00DC7522">
            <w:pPr>
              <w:tabs>
                <w:tab w:val="left" w:pos="2444"/>
              </w:tabs>
              <w:jc w:val="both"/>
              <w:rPr>
                <w:rFonts w:eastAsia="Arial Unicode MS" w:cstheme="minorHAnsi"/>
                <w:i/>
                <w:shd w:val="clear" w:color="auto" w:fill="D9D9D9" w:themeFill="background1" w:themeFillShade="D9"/>
              </w:rPr>
            </w:pPr>
            <w:r w:rsidRPr="00B02B2F">
              <w:rPr>
                <w:rFonts w:eastAsia="Arial Unicode MS" w:cstheme="minorHAnsi"/>
                <w:b/>
              </w:rPr>
              <w:t>Telefon:</w:t>
            </w:r>
            <w:r w:rsidR="008501D2">
              <w:rPr>
                <w:rFonts w:cstheme="minorHAnsi"/>
              </w:rPr>
              <w:t xml:space="preserve">   </w:t>
            </w:r>
            <w:r w:rsidR="00A95916" w:rsidRPr="00B02B2F">
              <w:rPr>
                <w:rFonts w:cstheme="minorHAnsi"/>
                <w:i/>
                <w:iCs/>
              </w:rPr>
              <w:t>0339/40.10.20</w:t>
            </w:r>
            <w:r w:rsidR="00862F64" w:rsidRPr="00B02B2F">
              <w:rPr>
                <w:rFonts w:cstheme="minorHAnsi"/>
                <w:i/>
                <w:iCs/>
              </w:rPr>
              <w:t>, int 130</w:t>
            </w:r>
          </w:p>
          <w:p w14:paraId="1D7FF959" w14:textId="38188C1D" w:rsidR="00DC7522" w:rsidRPr="00B02B2F" w:rsidRDefault="00DC7522" w:rsidP="00DC7522">
            <w:pPr>
              <w:tabs>
                <w:tab w:val="left" w:pos="2444"/>
              </w:tabs>
              <w:ind w:left="2727" w:hanging="2727"/>
              <w:jc w:val="both"/>
              <w:rPr>
                <w:rFonts w:eastAsia="Arial Unicode MS" w:cstheme="minorHAnsi"/>
                <w:i/>
                <w:shd w:val="clear" w:color="auto" w:fill="D9D9D9" w:themeFill="background1" w:themeFillShade="D9"/>
              </w:rPr>
            </w:pPr>
            <w:r w:rsidRPr="00B02B2F">
              <w:rPr>
                <w:rFonts w:cstheme="minorHAnsi"/>
                <w:b/>
              </w:rPr>
              <w:t>E-mail:</w:t>
            </w:r>
            <w:r w:rsidR="008501D2">
              <w:rPr>
                <w:rFonts w:cstheme="minorHAnsi"/>
              </w:rPr>
              <w:t xml:space="preserve">     </w:t>
            </w:r>
            <w:hyperlink r:id="rId8" w:history="1">
              <w:r w:rsidR="008501D2" w:rsidRPr="00E3755F">
                <w:rPr>
                  <w:rStyle w:val="Hyperlink"/>
                  <w:rFonts w:eastAsia="Arial Unicode MS" w:cstheme="minorHAnsi"/>
                  <w:i/>
                  <w:sz w:val="22"/>
                  <w:szCs w:val="22"/>
                </w:rPr>
                <w:t>adrse@adrse.ro</w:t>
              </w:r>
            </w:hyperlink>
            <w:r w:rsidR="00862F64" w:rsidRPr="00B02B2F">
              <w:rPr>
                <w:rFonts w:eastAsia="Arial Unicode MS" w:cstheme="minorHAnsi"/>
                <w:i/>
                <w:shd w:val="clear" w:color="auto" w:fill="D9D9D9" w:themeFill="background1" w:themeFillShade="D9"/>
              </w:rPr>
              <w:t>;</w:t>
            </w:r>
            <w:hyperlink r:id="rId9" w:history="1">
              <w:r w:rsidR="004B6F89" w:rsidRPr="00E3755F">
                <w:rPr>
                  <w:rStyle w:val="Hyperlink"/>
                  <w:rFonts w:eastAsia="Arial Unicode MS" w:cstheme="minorHAnsi"/>
                  <w:i/>
                  <w:sz w:val="22"/>
                  <w:szCs w:val="22"/>
                  <w:shd w:val="clear" w:color="auto" w:fill="D9D9D9" w:themeFill="background1" w:themeFillShade="D9"/>
                </w:rPr>
                <w:t>traian.ionescu@adrse.ro</w:t>
              </w:r>
            </w:hyperlink>
            <w:r w:rsidR="004B6F89">
              <w:rPr>
                <w:rFonts w:eastAsia="Arial Unicode MS" w:cstheme="minorHAnsi"/>
                <w:i/>
                <w:shd w:val="clear" w:color="auto" w:fill="D9D9D9" w:themeFill="background1" w:themeFillShade="D9"/>
              </w:rPr>
              <w:t>; valentin.cristea@adrse.ro</w:t>
            </w:r>
          </w:p>
          <w:p w14:paraId="518D85ED" w14:textId="73211A20" w:rsidR="00DC7522" w:rsidRPr="00B02B2F" w:rsidRDefault="00DC7522" w:rsidP="00DC7522">
            <w:pPr>
              <w:tabs>
                <w:tab w:val="left" w:pos="2444"/>
              </w:tabs>
              <w:ind w:left="2727" w:hanging="2727"/>
              <w:jc w:val="both"/>
              <w:rPr>
                <w:rFonts w:eastAsia="Arial Unicode MS" w:cstheme="minorHAnsi"/>
                <w:i/>
              </w:rPr>
            </w:pPr>
            <w:r w:rsidRPr="00B02B2F">
              <w:rPr>
                <w:rFonts w:cstheme="minorHAnsi"/>
                <w:b/>
              </w:rPr>
              <w:lastRenderedPageBreak/>
              <w:t>Persoană de contact:</w:t>
            </w:r>
            <w:r w:rsidRPr="00B02B2F">
              <w:rPr>
                <w:rFonts w:cstheme="minorHAnsi"/>
              </w:rPr>
              <w:tab/>
            </w:r>
            <w:r w:rsidR="00862F64" w:rsidRPr="00B02B2F">
              <w:rPr>
                <w:rFonts w:eastAsia="Arial Unicode MS" w:cstheme="minorHAnsi"/>
                <w:i/>
              </w:rPr>
              <w:t>Traian Ionescu</w:t>
            </w:r>
          </w:p>
          <w:p w14:paraId="5BD7ED9B" w14:textId="0F6E1660" w:rsidR="00A95916" w:rsidRPr="00B02B2F" w:rsidRDefault="00DC7522" w:rsidP="00A95916">
            <w:pPr>
              <w:tabs>
                <w:tab w:val="left" w:pos="2444"/>
              </w:tabs>
              <w:ind w:left="2727" w:hanging="2727"/>
              <w:jc w:val="both"/>
              <w:rPr>
                <w:rFonts w:eastAsia="Arial Unicode MS" w:cstheme="minorHAnsi"/>
                <w:i/>
              </w:rPr>
            </w:pPr>
            <w:r w:rsidRPr="00B02B2F">
              <w:rPr>
                <w:rFonts w:eastAsia="Arial Unicode MS" w:cstheme="minorHAnsi"/>
                <w:b/>
              </w:rPr>
              <w:t>Funcția:</w:t>
            </w:r>
            <w:r w:rsidRPr="00B02B2F">
              <w:rPr>
                <w:rFonts w:cstheme="minorHAnsi"/>
              </w:rPr>
              <w:tab/>
            </w:r>
            <w:r w:rsidR="00862F64" w:rsidRPr="00B02B2F">
              <w:rPr>
                <w:rFonts w:cstheme="minorHAnsi"/>
                <w:i/>
                <w:iCs/>
              </w:rPr>
              <w:t>Consultant</w:t>
            </w:r>
            <w:r w:rsidR="00A95916" w:rsidRPr="00B02B2F">
              <w:rPr>
                <w:rFonts w:eastAsia="Arial Unicode MS" w:cstheme="minorHAnsi"/>
                <w:i/>
                <w:iCs/>
              </w:rPr>
              <w:t xml:space="preserve"> I</w:t>
            </w:r>
            <w:r w:rsidR="00A95916" w:rsidRPr="00B02B2F">
              <w:rPr>
                <w:rFonts w:eastAsia="Arial Unicode MS" w:cstheme="minorHAnsi"/>
                <w:i/>
              </w:rPr>
              <w:t>T</w:t>
            </w:r>
          </w:p>
          <w:p w14:paraId="002F878F" w14:textId="33D96F8F" w:rsidR="004B6F89" w:rsidRDefault="004B6F89" w:rsidP="00A95916">
            <w:pPr>
              <w:tabs>
                <w:tab w:val="left" w:pos="2444"/>
              </w:tabs>
              <w:ind w:left="2727" w:hanging="2727"/>
              <w:jc w:val="both"/>
              <w:rPr>
                <w:rFonts w:eastAsia="Arial Unicode MS" w:cstheme="minorHAnsi"/>
                <w:i/>
              </w:rPr>
            </w:pPr>
            <w:r w:rsidRPr="00B02B2F">
              <w:rPr>
                <w:rFonts w:cstheme="minorHAnsi"/>
                <w:b/>
              </w:rPr>
              <w:t>Persoană de contact</w:t>
            </w:r>
            <w:r>
              <w:rPr>
                <w:rFonts w:cstheme="minorHAnsi"/>
                <w:b/>
              </w:rPr>
              <w:t>:</w:t>
            </w:r>
            <w:r w:rsidR="00A95916" w:rsidRPr="00B02B2F">
              <w:rPr>
                <w:rFonts w:eastAsia="Arial Unicode MS" w:cstheme="minorHAnsi"/>
                <w:i/>
              </w:rPr>
              <w:t xml:space="preserve">  </w:t>
            </w:r>
            <w:r>
              <w:rPr>
                <w:rFonts w:eastAsia="Arial Unicode MS" w:cstheme="minorHAnsi"/>
                <w:i/>
              </w:rPr>
              <w:t xml:space="preserve">         Valentin Cristea</w:t>
            </w:r>
          </w:p>
          <w:p w14:paraId="3D57B096" w14:textId="0327B6B6" w:rsidR="00DC7522" w:rsidRPr="00B02B2F" w:rsidRDefault="004B6F89" w:rsidP="00A95916">
            <w:pPr>
              <w:tabs>
                <w:tab w:val="left" w:pos="2444"/>
              </w:tabs>
              <w:ind w:left="2727" w:hanging="2727"/>
              <w:jc w:val="both"/>
              <w:rPr>
                <w:rFonts w:cstheme="minorHAnsi"/>
                <w:u w:val="single"/>
              </w:rPr>
            </w:pPr>
            <w:r w:rsidRPr="00B02B2F">
              <w:rPr>
                <w:rFonts w:eastAsia="Arial Unicode MS" w:cstheme="minorHAnsi"/>
                <w:b/>
              </w:rPr>
              <w:t>Funcția:</w:t>
            </w:r>
            <w:r w:rsidR="00A95916" w:rsidRPr="00B02B2F">
              <w:rPr>
                <w:rFonts w:eastAsia="Arial Unicode MS" w:cstheme="minorHAnsi"/>
                <w:i/>
              </w:rPr>
              <w:t xml:space="preserve">        </w:t>
            </w:r>
            <w:r>
              <w:rPr>
                <w:rFonts w:eastAsia="Arial Unicode MS" w:cstheme="minorHAnsi"/>
                <w:i/>
              </w:rPr>
              <w:t xml:space="preserve">                           </w:t>
            </w:r>
            <w:r w:rsidRPr="00B02B2F">
              <w:rPr>
                <w:rFonts w:cstheme="minorHAnsi"/>
                <w:i/>
                <w:iCs/>
              </w:rPr>
              <w:t>Consultant</w:t>
            </w:r>
            <w:r w:rsidRPr="00B02B2F">
              <w:rPr>
                <w:rFonts w:eastAsia="Arial Unicode MS" w:cstheme="minorHAnsi"/>
                <w:i/>
                <w:iCs/>
              </w:rPr>
              <w:t xml:space="preserve"> I</w:t>
            </w:r>
            <w:r w:rsidRPr="00B02B2F">
              <w:rPr>
                <w:rFonts w:eastAsia="Arial Unicode MS" w:cstheme="minorHAnsi"/>
                <w:i/>
              </w:rPr>
              <w:t>T</w:t>
            </w:r>
          </w:p>
          <w:p w14:paraId="2E2B99F2" w14:textId="77777777" w:rsidR="000E3C64" w:rsidRPr="00B02B2F" w:rsidRDefault="000E3C64" w:rsidP="003E3454">
            <w:pPr>
              <w:jc w:val="both"/>
              <w:rPr>
                <w:rFonts w:cstheme="minorHAnsi"/>
                <w:b/>
                <w:noProof/>
                <w:u w:val="single"/>
              </w:rPr>
            </w:pPr>
          </w:p>
          <w:p w14:paraId="6B4CB4BE" w14:textId="77777777" w:rsidR="00715569" w:rsidRPr="00B02B2F" w:rsidRDefault="00715569" w:rsidP="00715569">
            <w:pPr>
              <w:tabs>
                <w:tab w:val="left" w:pos="2444"/>
              </w:tabs>
              <w:rPr>
                <w:rFonts w:cstheme="minorHAnsi"/>
                <w:noProof/>
              </w:rPr>
            </w:pPr>
            <w:r w:rsidRPr="00B02B2F">
              <w:rPr>
                <w:rFonts w:cstheme="minorHAnsi"/>
                <w:b/>
                <w:noProof/>
              </w:rPr>
              <w:t xml:space="preserve">Pentru </w:t>
            </w:r>
            <w:r w:rsidRPr="00B02B2F">
              <w:rPr>
                <w:rFonts w:cstheme="minorHAnsi"/>
                <w:b/>
                <w:i/>
                <w:noProof/>
              </w:rPr>
              <w:t>Contractant</w:t>
            </w:r>
            <w:r w:rsidRPr="00B02B2F">
              <w:rPr>
                <w:rFonts w:cstheme="minorHAnsi"/>
                <w:b/>
                <w:noProof/>
              </w:rPr>
              <w:t>:</w:t>
            </w:r>
            <w:r w:rsidRPr="00B02B2F">
              <w:rPr>
                <w:rFonts w:cstheme="minorHAnsi"/>
                <w:noProof/>
              </w:rPr>
              <w:tab/>
            </w:r>
            <w:r w:rsidRPr="00B02B2F">
              <w:rPr>
                <w:rFonts w:eastAsia="Arial Unicode MS" w:cstheme="minorHAnsi"/>
                <w:i/>
                <w:noProof/>
              </w:rPr>
              <w:t>[Contractant]</w:t>
            </w:r>
          </w:p>
          <w:p w14:paraId="78BEC8C4" w14:textId="77777777" w:rsidR="00715569" w:rsidRPr="00B02B2F" w:rsidRDefault="00715569" w:rsidP="00715569">
            <w:pPr>
              <w:tabs>
                <w:tab w:val="left" w:pos="2444"/>
              </w:tabs>
              <w:rPr>
                <w:rFonts w:eastAsia="Arial Unicode MS" w:cstheme="minorHAnsi"/>
                <w:i/>
                <w:noProof/>
              </w:rPr>
            </w:pPr>
            <w:r w:rsidRPr="00B02B2F">
              <w:rPr>
                <w:rFonts w:cstheme="minorHAnsi"/>
                <w:b/>
                <w:noProof/>
              </w:rPr>
              <w:t>Adresă:</w:t>
            </w:r>
            <w:r w:rsidRPr="00B02B2F">
              <w:rPr>
                <w:rFonts w:cstheme="minorHAnsi"/>
                <w:noProof/>
              </w:rPr>
              <w:tab/>
            </w:r>
            <w:r w:rsidRPr="00B02B2F">
              <w:rPr>
                <w:rFonts w:eastAsia="Arial Unicode MS" w:cstheme="minorHAnsi"/>
                <w:i/>
                <w:noProof/>
              </w:rPr>
              <w:t>[adresa]</w:t>
            </w:r>
          </w:p>
          <w:p w14:paraId="4A290F33" w14:textId="77777777" w:rsidR="00715569" w:rsidRPr="00B02B2F" w:rsidRDefault="00715569" w:rsidP="00715569">
            <w:pPr>
              <w:tabs>
                <w:tab w:val="left" w:pos="2444"/>
              </w:tabs>
              <w:rPr>
                <w:rFonts w:cstheme="minorHAnsi"/>
                <w:noProof/>
              </w:rPr>
            </w:pPr>
            <w:r w:rsidRPr="00B02B2F">
              <w:rPr>
                <w:rFonts w:eastAsia="Arial Unicode MS" w:cstheme="minorHAnsi"/>
                <w:b/>
                <w:noProof/>
              </w:rPr>
              <w:t>Telefon:</w:t>
            </w:r>
            <w:r w:rsidRPr="00B02B2F">
              <w:rPr>
                <w:rFonts w:cstheme="minorHAnsi"/>
                <w:noProof/>
              </w:rPr>
              <w:tab/>
            </w:r>
            <w:r w:rsidRPr="00B02B2F">
              <w:rPr>
                <w:rFonts w:eastAsia="Arial Unicode MS" w:cstheme="minorHAnsi"/>
                <w:i/>
                <w:noProof/>
              </w:rPr>
              <w:t>[număr telefon]</w:t>
            </w:r>
          </w:p>
          <w:p w14:paraId="2438E515" w14:textId="77777777" w:rsidR="00715569" w:rsidRPr="00B02B2F" w:rsidRDefault="00715569" w:rsidP="00715569">
            <w:pPr>
              <w:tabs>
                <w:tab w:val="left" w:pos="2444"/>
              </w:tabs>
              <w:rPr>
                <w:rFonts w:cstheme="minorHAnsi"/>
                <w:noProof/>
              </w:rPr>
            </w:pPr>
            <w:r w:rsidRPr="00B02B2F">
              <w:rPr>
                <w:rFonts w:cstheme="minorHAnsi"/>
                <w:b/>
                <w:noProof/>
              </w:rPr>
              <w:t>E-mail:</w:t>
            </w:r>
            <w:r w:rsidRPr="00B02B2F">
              <w:rPr>
                <w:rFonts w:cstheme="minorHAnsi"/>
                <w:noProof/>
              </w:rPr>
              <w:tab/>
            </w:r>
            <w:r w:rsidRPr="00B02B2F">
              <w:rPr>
                <w:rFonts w:eastAsia="Arial Unicode MS" w:cstheme="minorHAnsi"/>
                <w:i/>
                <w:noProof/>
              </w:rPr>
              <w:t>[adresă electronică]</w:t>
            </w:r>
          </w:p>
          <w:p w14:paraId="35B90A08" w14:textId="77777777" w:rsidR="00715569" w:rsidRPr="00B02B2F" w:rsidRDefault="00715569" w:rsidP="00715569">
            <w:pPr>
              <w:tabs>
                <w:tab w:val="left" w:pos="2471"/>
              </w:tabs>
              <w:ind w:left="2741" w:hanging="2741"/>
              <w:rPr>
                <w:rFonts w:eastAsia="Arial Unicode MS" w:cstheme="minorHAnsi"/>
                <w:i/>
                <w:noProof/>
              </w:rPr>
            </w:pPr>
            <w:r w:rsidRPr="00B02B2F">
              <w:rPr>
                <w:rFonts w:cstheme="minorHAnsi"/>
                <w:b/>
                <w:noProof/>
              </w:rPr>
              <w:t>Persoană de contact:</w:t>
            </w:r>
            <w:r w:rsidRPr="00B02B2F">
              <w:rPr>
                <w:rFonts w:cstheme="minorHAnsi"/>
                <w:noProof/>
              </w:rPr>
              <w:tab/>
            </w:r>
            <w:r w:rsidRPr="00B02B2F">
              <w:rPr>
                <w:rFonts w:eastAsia="Arial Unicode MS" w:cstheme="minorHAnsi"/>
                <w:i/>
                <w:noProof/>
              </w:rPr>
              <w:t>[numele și prenumele persoanei de contact din partea Contractantului]</w:t>
            </w:r>
          </w:p>
          <w:p w14:paraId="2F29E2B3" w14:textId="16C29F9D" w:rsidR="000E3C64" w:rsidRPr="00B02B2F" w:rsidRDefault="00715569" w:rsidP="00715569">
            <w:pPr>
              <w:tabs>
                <w:tab w:val="left" w:pos="2444"/>
              </w:tabs>
              <w:autoSpaceDE w:val="0"/>
              <w:autoSpaceDN w:val="0"/>
              <w:adjustRightInd w:val="0"/>
              <w:jc w:val="both"/>
              <w:rPr>
                <w:rFonts w:cstheme="minorHAnsi"/>
                <w:bCs/>
                <w:noProof/>
              </w:rPr>
            </w:pPr>
            <w:r w:rsidRPr="00B02B2F">
              <w:rPr>
                <w:rFonts w:eastAsia="Arial Unicode MS" w:cstheme="minorHAnsi"/>
                <w:b/>
                <w:noProof/>
              </w:rPr>
              <w:t>Funcția:</w:t>
            </w:r>
            <w:r w:rsidRPr="00B02B2F">
              <w:rPr>
                <w:rFonts w:cstheme="minorHAnsi"/>
                <w:noProof/>
              </w:rPr>
              <w:tab/>
            </w:r>
            <w:r w:rsidRPr="00B02B2F">
              <w:rPr>
                <w:rFonts w:eastAsia="Arial Unicode MS" w:cstheme="minorHAnsi"/>
                <w:i/>
                <w:noProof/>
                <w:shd w:val="clear" w:color="auto" w:fill="D9D9D9" w:themeFill="background1" w:themeFillShade="D9"/>
              </w:rPr>
              <w:t>[funcția persoanei de contact din partea Contractantului]</w:t>
            </w:r>
          </w:p>
        </w:tc>
      </w:tr>
      <w:tr w:rsidR="00A609BC" w:rsidRPr="00B02B2F" w14:paraId="1F7F3408" w14:textId="77777777" w:rsidTr="00065DCF">
        <w:tc>
          <w:tcPr>
            <w:tcW w:w="1636" w:type="dxa"/>
          </w:tcPr>
          <w:p w14:paraId="21D28625" w14:textId="0F1E693F" w:rsidR="00A609BC" w:rsidRPr="00B02B2F" w:rsidRDefault="00A609BC" w:rsidP="003E3454">
            <w:pPr>
              <w:autoSpaceDE w:val="0"/>
              <w:autoSpaceDN w:val="0"/>
              <w:adjustRightInd w:val="0"/>
              <w:jc w:val="both"/>
              <w:rPr>
                <w:rFonts w:cstheme="minorHAnsi"/>
                <w:b/>
                <w:bCs/>
                <w:noProof/>
              </w:rPr>
            </w:pPr>
            <w:r w:rsidRPr="00B02B2F">
              <w:rPr>
                <w:rFonts w:cstheme="minorHAnsi"/>
                <w:b/>
                <w:bCs/>
                <w:noProof/>
              </w:rPr>
              <w:lastRenderedPageBreak/>
              <w:t>2.1.(c)</w:t>
            </w:r>
          </w:p>
        </w:tc>
        <w:tc>
          <w:tcPr>
            <w:tcW w:w="8174" w:type="dxa"/>
            <w:gridSpan w:val="2"/>
            <w:shd w:val="clear" w:color="auto" w:fill="EAF1DD" w:themeFill="accent3" w:themeFillTint="33"/>
          </w:tcPr>
          <w:p w14:paraId="5FF6605D" w14:textId="39347A35" w:rsidR="00A609BC" w:rsidRPr="00B02B2F" w:rsidRDefault="00A609BC" w:rsidP="004124CA">
            <w:pPr>
              <w:jc w:val="both"/>
              <w:rPr>
                <w:rFonts w:cstheme="minorHAnsi"/>
                <w:i/>
                <w:noProof/>
              </w:rPr>
            </w:pPr>
            <w:r w:rsidRPr="00B02B2F">
              <w:rPr>
                <w:rFonts w:cstheme="minorHAnsi"/>
                <w:i/>
                <w:noProof/>
              </w:rPr>
              <w:t xml:space="preserve">Orice comunicare făcută de una dintre Părți </w:t>
            </w:r>
            <w:r w:rsidR="00B778E0" w:rsidRPr="00B02B2F">
              <w:rPr>
                <w:rFonts w:cstheme="minorHAnsi"/>
                <w:i/>
                <w:noProof/>
              </w:rPr>
              <w:t>este</w:t>
            </w:r>
            <w:r w:rsidRPr="00B02B2F">
              <w:rPr>
                <w:rFonts w:cstheme="minorHAnsi"/>
                <w:i/>
                <w:noProof/>
              </w:rPr>
              <w:t xml:space="preserve"> considerată primită:</w:t>
            </w:r>
          </w:p>
          <w:p w14:paraId="7B2A9B30" w14:textId="3E114BD9" w:rsidR="00A609BC" w:rsidRPr="00B02B2F" w:rsidRDefault="00A609BC" w:rsidP="003E3454">
            <w:pPr>
              <w:pStyle w:val="ListParagraph"/>
              <w:numPr>
                <w:ilvl w:val="0"/>
                <w:numId w:val="8"/>
              </w:numPr>
              <w:ind w:left="311" w:hanging="311"/>
              <w:jc w:val="both"/>
              <w:rPr>
                <w:rFonts w:cstheme="minorHAnsi"/>
                <w:i/>
                <w:noProof/>
              </w:rPr>
            </w:pPr>
            <w:r w:rsidRPr="00B02B2F">
              <w:rPr>
                <w:rFonts w:cstheme="minorHAnsi"/>
                <w:i/>
                <w:noProof/>
              </w:rPr>
              <w:t>la momentul înmânării, dacă este depusă personal de către una dintre Părți,</w:t>
            </w:r>
          </w:p>
          <w:p w14:paraId="74CEA223" w14:textId="43D3CF79" w:rsidR="00A609BC" w:rsidRPr="00B02B2F" w:rsidRDefault="00A609BC" w:rsidP="003E3454">
            <w:pPr>
              <w:pStyle w:val="ListParagraph"/>
              <w:numPr>
                <w:ilvl w:val="0"/>
                <w:numId w:val="8"/>
              </w:numPr>
              <w:ind w:left="311" w:hanging="311"/>
              <w:jc w:val="both"/>
              <w:rPr>
                <w:rFonts w:cstheme="minorHAnsi"/>
                <w:i/>
                <w:noProof/>
              </w:rPr>
            </w:pPr>
            <w:r w:rsidRPr="00B02B2F">
              <w:rPr>
                <w:rFonts w:cstheme="minorHAnsi"/>
                <w:i/>
                <w:noProof/>
              </w:rPr>
              <w:t>la momentul primirii de către destinatar, în cazul trimiterii prin scrisoare recomandată cu confirmare de primire,</w:t>
            </w:r>
          </w:p>
          <w:p w14:paraId="24710951" w14:textId="64C9BAAD" w:rsidR="00A609BC" w:rsidRPr="00B02B2F" w:rsidRDefault="00A609BC" w:rsidP="003E3454">
            <w:pPr>
              <w:pStyle w:val="ListParagraph"/>
              <w:numPr>
                <w:ilvl w:val="0"/>
                <w:numId w:val="8"/>
              </w:numPr>
              <w:ind w:left="311" w:hanging="311"/>
              <w:jc w:val="both"/>
              <w:rPr>
                <w:rFonts w:cstheme="minorHAnsi"/>
                <w:i/>
                <w:noProof/>
              </w:rPr>
            </w:pPr>
            <w:r w:rsidRPr="00B02B2F">
              <w:rPr>
                <w:rFonts w:cstheme="minorHAnsi"/>
                <w:i/>
                <w:noProof/>
              </w:rPr>
              <w:t xml:space="preserve">la momentul primirii confirmării de către expeditor, în cazul în care comunicarea este făcută prin fax sau e-mail (cu condiția ca trimiterea să nu fi intervenit într-o zi nelucrătoare, caz în care </w:t>
            </w:r>
            <w:r w:rsidR="00B778E0" w:rsidRPr="00B02B2F">
              <w:rPr>
                <w:rFonts w:cstheme="minorHAnsi"/>
                <w:i/>
                <w:noProof/>
              </w:rPr>
              <w:t>este</w:t>
            </w:r>
            <w:r w:rsidRPr="00B02B2F">
              <w:rPr>
                <w:rFonts w:cstheme="minorHAnsi"/>
                <w:i/>
                <w:noProof/>
              </w:rPr>
              <w:t xml:space="preserve"> considerată primită la prima oră</w:t>
            </w:r>
            <w:r w:rsidR="007131D5" w:rsidRPr="00B02B2F">
              <w:rPr>
                <w:rFonts w:cstheme="minorHAnsi"/>
                <w:i/>
                <w:noProof/>
              </w:rPr>
              <w:t xml:space="preserve"> a zilei lucrătoare următoare).</w:t>
            </w:r>
          </w:p>
        </w:tc>
      </w:tr>
      <w:tr w:rsidR="000E3C64" w:rsidRPr="00B02B2F" w14:paraId="6D681C39" w14:textId="77777777" w:rsidTr="002D06C5">
        <w:tc>
          <w:tcPr>
            <w:tcW w:w="1636" w:type="dxa"/>
          </w:tcPr>
          <w:p w14:paraId="2B51120E" w14:textId="3D82013B" w:rsidR="000E3C64" w:rsidRPr="00B02B2F" w:rsidRDefault="000E3C64" w:rsidP="003E3454">
            <w:pPr>
              <w:autoSpaceDE w:val="0"/>
              <w:autoSpaceDN w:val="0"/>
              <w:adjustRightInd w:val="0"/>
              <w:jc w:val="both"/>
              <w:rPr>
                <w:rFonts w:cstheme="minorHAnsi"/>
                <w:b/>
                <w:bCs/>
                <w:noProof/>
              </w:rPr>
            </w:pPr>
          </w:p>
        </w:tc>
        <w:tc>
          <w:tcPr>
            <w:tcW w:w="8174" w:type="dxa"/>
            <w:gridSpan w:val="2"/>
            <w:shd w:val="clear" w:color="auto" w:fill="auto"/>
          </w:tcPr>
          <w:p w14:paraId="602E5B0E" w14:textId="494C5260" w:rsidR="000E3C64" w:rsidRPr="00B02B2F" w:rsidRDefault="008B4B31" w:rsidP="005E69AB">
            <w:pPr>
              <w:jc w:val="both"/>
              <w:rPr>
                <w:rFonts w:cstheme="minorHAnsi"/>
                <w:bCs/>
                <w:noProof/>
              </w:rPr>
            </w:pPr>
            <w:r w:rsidRPr="00B02B2F">
              <w:rPr>
                <w:rFonts w:cstheme="minorHAnsi"/>
                <w:bCs/>
                <w:noProof/>
                <w:shd w:val="clear" w:color="auto" w:fill="D9D9D9" w:themeFill="background1" w:themeFillShade="D9"/>
              </w:rPr>
              <w:t>Confirmarea de primire se face în maximum 24 (</w:t>
            </w:r>
            <w:r w:rsidRPr="00B02B2F">
              <w:rPr>
                <w:rFonts w:cstheme="minorHAnsi"/>
                <w:bCs/>
                <w:i/>
                <w:noProof/>
                <w:shd w:val="clear" w:color="auto" w:fill="D9D9D9" w:themeFill="background1" w:themeFillShade="D9"/>
              </w:rPr>
              <w:t>douăzecișipatru</w:t>
            </w:r>
            <w:r w:rsidR="005E69AB" w:rsidRPr="00B02B2F">
              <w:rPr>
                <w:rFonts w:cstheme="minorHAnsi"/>
                <w:bCs/>
                <w:noProof/>
                <w:shd w:val="clear" w:color="auto" w:fill="D9D9D9" w:themeFill="background1" w:themeFillShade="D9"/>
              </w:rPr>
              <w:t>) ore.</w:t>
            </w:r>
          </w:p>
        </w:tc>
      </w:tr>
      <w:tr w:rsidR="005C7739" w:rsidRPr="00B02B2F" w14:paraId="0932E2D3" w14:textId="77777777" w:rsidTr="00065DCF">
        <w:tc>
          <w:tcPr>
            <w:tcW w:w="1636" w:type="dxa"/>
            <w:shd w:val="clear" w:color="auto" w:fill="92CDDC" w:themeFill="accent5" w:themeFillTint="99"/>
          </w:tcPr>
          <w:p w14:paraId="63E475BF" w14:textId="48AF2272" w:rsidR="005C7739" w:rsidRPr="00B02B2F" w:rsidRDefault="005C7739" w:rsidP="003E3454">
            <w:pPr>
              <w:autoSpaceDE w:val="0"/>
              <w:autoSpaceDN w:val="0"/>
              <w:adjustRightInd w:val="0"/>
              <w:jc w:val="both"/>
              <w:rPr>
                <w:rFonts w:cstheme="minorHAnsi"/>
                <w:b/>
                <w:bCs/>
                <w:noProof/>
              </w:rPr>
            </w:pPr>
            <w:r w:rsidRPr="00B02B2F">
              <w:rPr>
                <w:rFonts w:cstheme="minorHAnsi"/>
                <w:b/>
                <w:bCs/>
                <w:noProof/>
              </w:rPr>
              <w:t>2.2.</w:t>
            </w:r>
          </w:p>
        </w:tc>
        <w:tc>
          <w:tcPr>
            <w:tcW w:w="8174" w:type="dxa"/>
            <w:gridSpan w:val="2"/>
            <w:shd w:val="clear" w:color="auto" w:fill="92CDDC" w:themeFill="accent5" w:themeFillTint="99"/>
          </w:tcPr>
          <w:p w14:paraId="4E861726" w14:textId="60E16320" w:rsidR="005C7739" w:rsidRPr="00B02B2F" w:rsidRDefault="005C7739" w:rsidP="003E3454">
            <w:pPr>
              <w:autoSpaceDE w:val="0"/>
              <w:autoSpaceDN w:val="0"/>
              <w:adjustRightInd w:val="0"/>
              <w:jc w:val="both"/>
              <w:rPr>
                <w:rFonts w:cstheme="minorHAnsi"/>
                <w:b/>
                <w:bCs/>
                <w:noProof/>
              </w:rPr>
            </w:pPr>
            <w:r w:rsidRPr="00B02B2F">
              <w:rPr>
                <w:rFonts w:cstheme="minorHAnsi"/>
                <w:b/>
                <w:noProof/>
              </w:rPr>
              <w:t xml:space="preserve">Reprezentanții autorizați ai </w:t>
            </w:r>
            <w:r w:rsidRPr="00B02B2F">
              <w:rPr>
                <w:rFonts w:cstheme="minorHAnsi"/>
                <w:b/>
                <w:i/>
                <w:noProof/>
              </w:rPr>
              <w:t>Părților</w:t>
            </w:r>
          </w:p>
        </w:tc>
      </w:tr>
      <w:tr w:rsidR="00715569" w:rsidRPr="00B02B2F" w14:paraId="6D3CBAD4" w14:textId="77777777" w:rsidTr="00065DCF">
        <w:tc>
          <w:tcPr>
            <w:tcW w:w="1636" w:type="dxa"/>
          </w:tcPr>
          <w:p w14:paraId="7A9A604C" w14:textId="796A307E" w:rsidR="00715569" w:rsidRPr="00B02B2F" w:rsidRDefault="00715569" w:rsidP="00715569">
            <w:pPr>
              <w:autoSpaceDE w:val="0"/>
              <w:autoSpaceDN w:val="0"/>
              <w:adjustRightInd w:val="0"/>
              <w:jc w:val="both"/>
              <w:rPr>
                <w:rFonts w:cstheme="minorHAnsi"/>
                <w:b/>
                <w:bCs/>
                <w:noProof/>
              </w:rPr>
            </w:pPr>
            <w:r w:rsidRPr="00B02B2F">
              <w:rPr>
                <w:rFonts w:cstheme="minorHAnsi"/>
                <w:b/>
                <w:bCs/>
                <w:noProof/>
              </w:rPr>
              <w:t>2.2.(a)</w:t>
            </w:r>
          </w:p>
        </w:tc>
        <w:tc>
          <w:tcPr>
            <w:tcW w:w="8174" w:type="dxa"/>
            <w:gridSpan w:val="2"/>
            <w:shd w:val="clear" w:color="auto" w:fill="EAF1DD" w:themeFill="accent3" w:themeFillTint="33"/>
          </w:tcPr>
          <w:p w14:paraId="69C53A80" w14:textId="77777777" w:rsidR="00715569" w:rsidRPr="00B02B2F" w:rsidRDefault="00715569" w:rsidP="00715569">
            <w:pPr>
              <w:suppressAutoHyphens/>
              <w:rPr>
                <w:rFonts w:cstheme="minorHAnsi"/>
                <w:noProof/>
              </w:rPr>
            </w:pPr>
            <w:r w:rsidRPr="00B02B2F">
              <w:rPr>
                <w:rFonts w:cstheme="minorHAnsi"/>
                <w:noProof/>
              </w:rPr>
              <w:t xml:space="preserve">Reprezentantul </w:t>
            </w:r>
            <w:r w:rsidRPr="00B02B2F">
              <w:rPr>
                <w:rFonts w:cstheme="minorHAnsi"/>
                <w:i/>
                <w:noProof/>
              </w:rPr>
              <w:t>Achizitorului</w:t>
            </w:r>
            <w:r w:rsidRPr="00B02B2F">
              <w:rPr>
                <w:rFonts w:cstheme="minorHAnsi"/>
                <w:noProof/>
              </w:rPr>
              <w:t xml:space="preserve"> desemnat pentru managementul acestui </w:t>
            </w:r>
            <w:r w:rsidRPr="00B02B2F">
              <w:rPr>
                <w:rFonts w:cstheme="minorHAnsi"/>
                <w:i/>
                <w:noProof/>
              </w:rPr>
              <w:t>Contract</w:t>
            </w:r>
            <w:r w:rsidRPr="00B02B2F">
              <w:rPr>
                <w:rFonts w:cstheme="minorHAnsi"/>
                <w:noProof/>
              </w:rPr>
              <w:t xml:space="preserve"> este:</w:t>
            </w:r>
          </w:p>
          <w:p w14:paraId="50FADA90" w14:textId="77777777" w:rsidR="00715569" w:rsidRPr="00B02B2F" w:rsidRDefault="00715569" w:rsidP="00715569">
            <w:pPr>
              <w:tabs>
                <w:tab w:val="left" w:pos="2444"/>
              </w:tabs>
              <w:ind w:left="2727" w:hanging="2727"/>
              <w:jc w:val="both"/>
              <w:rPr>
                <w:rFonts w:eastAsia="Arial Unicode MS" w:cstheme="minorHAnsi"/>
                <w:i/>
              </w:rPr>
            </w:pPr>
            <w:r w:rsidRPr="00B02B2F">
              <w:rPr>
                <w:rFonts w:cstheme="minorHAnsi"/>
                <w:b/>
                <w:noProof/>
              </w:rPr>
              <w:t>Reprezentant:</w:t>
            </w:r>
            <w:r w:rsidRPr="00B02B2F">
              <w:rPr>
                <w:rFonts w:cstheme="minorHAnsi"/>
                <w:noProof/>
              </w:rPr>
              <w:tab/>
            </w:r>
            <w:r w:rsidRPr="00B02B2F">
              <w:rPr>
                <w:rFonts w:eastAsia="Arial Unicode MS" w:cstheme="minorHAnsi"/>
                <w:i/>
              </w:rPr>
              <w:t>Luminita Mihailov</w:t>
            </w:r>
          </w:p>
          <w:p w14:paraId="4AA18715" w14:textId="77777777" w:rsidR="00715569" w:rsidRPr="00B02B2F" w:rsidRDefault="00715569" w:rsidP="00715569">
            <w:pPr>
              <w:tabs>
                <w:tab w:val="left" w:pos="2444"/>
              </w:tabs>
              <w:ind w:left="2727" w:hanging="2727"/>
              <w:jc w:val="both"/>
              <w:rPr>
                <w:rFonts w:cstheme="minorHAnsi"/>
                <w:u w:val="single"/>
              </w:rPr>
            </w:pPr>
            <w:r w:rsidRPr="00B02B2F">
              <w:rPr>
                <w:rFonts w:eastAsia="Arial Unicode MS" w:cstheme="minorHAnsi"/>
                <w:b/>
                <w:noProof/>
              </w:rPr>
              <w:t>Funcția:</w:t>
            </w:r>
            <w:r w:rsidRPr="00B02B2F">
              <w:rPr>
                <w:rFonts w:cstheme="minorHAnsi"/>
                <w:noProof/>
              </w:rPr>
              <w:tab/>
            </w:r>
            <w:r w:rsidRPr="00B02B2F">
              <w:rPr>
                <w:rFonts w:eastAsia="Arial Unicode MS" w:cstheme="minorHAnsi"/>
                <w:i/>
              </w:rPr>
              <w:t>Director General</w:t>
            </w:r>
          </w:p>
          <w:p w14:paraId="281D04CD" w14:textId="213D603B" w:rsidR="00715569" w:rsidRPr="00B02B2F" w:rsidRDefault="00715569" w:rsidP="00715569">
            <w:pPr>
              <w:tabs>
                <w:tab w:val="left" w:pos="2651"/>
              </w:tabs>
              <w:suppressAutoHyphens/>
              <w:rPr>
                <w:rFonts w:cstheme="minorHAnsi"/>
                <w:i/>
                <w:noProof/>
              </w:rPr>
            </w:pPr>
          </w:p>
          <w:p w14:paraId="7C4DEDF5" w14:textId="137974CE" w:rsidR="00715569" w:rsidRPr="00B02B2F" w:rsidRDefault="00715569" w:rsidP="00715569">
            <w:pPr>
              <w:tabs>
                <w:tab w:val="left" w:pos="2651"/>
              </w:tabs>
              <w:suppressAutoHyphens/>
              <w:rPr>
                <w:rFonts w:eastAsia="Arial Unicode MS" w:cstheme="minorHAnsi"/>
                <w:i/>
                <w:noProof/>
                <w:shd w:val="clear" w:color="auto" w:fill="FFFFFF" w:themeFill="background1"/>
              </w:rPr>
            </w:pPr>
            <w:r w:rsidRPr="00B02B2F">
              <w:rPr>
                <w:rFonts w:cstheme="minorHAnsi"/>
                <w:b/>
                <w:noProof/>
              </w:rPr>
              <w:t>Adresă:</w:t>
            </w:r>
            <w:r w:rsidRPr="00B02B2F">
              <w:rPr>
                <w:rFonts w:cstheme="minorHAnsi"/>
                <w:noProof/>
              </w:rPr>
              <w:t xml:space="preserve">                                    </w:t>
            </w:r>
            <w:r w:rsidRPr="00B02B2F">
              <w:rPr>
                <w:rFonts w:eastAsia="Arial Unicode MS" w:cstheme="minorHAnsi"/>
                <w:i/>
              </w:rPr>
              <w:t>Municipiul Braila, str. Anghel Saligny, nr.24, Judetul Braila</w:t>
            </w:r>
          </w:p>
          <w:p w14:paraId="6EAEE107" w14:textId="77777777" w:rsidR="00715569" w:rsidRPr="00B02B2F" w:rsidRDefault="00715569" w:rsidP="00715569">
            <w:pPr>
              <w:tabs>
                <w:tab w:val="left" w:pos="2444"/>
              </w:tabs>
              <w:jc w:val="both"/>
              <w:rPr>
                <w:rFonts w:eastAsia="Arial Unicode MS" w:cstheme="minorHAnsi"/>
                <w:i/>
                <w:shd w:val="clear" w:color="auto" w:fill="D9D9D9" w:themeFill="background1" w:themeFillShade="D9"/>
              </w:rPr>
            </w:pPr>
            <w:r w:rsidRPr="00B02B2F">
              <w:rPr>
                <w:rFonts w:eastAsia="Arial Unicode MS" w:cstheme="minorHAnsi"/>
                <w:b/>
                <w:noProof/>
              </w:rPr>
              <w:t>Telefon:</w:t>
            </w:r>
            <w:r w:rsidRPr="00B02B2F">
              <w:rPr>
                <w:rFonts w:cstheme="minorHAnsi"/>
                <w:noProof/>
              </w:rPr>
              <w:tab/>
            </w:r>
            <w:r w:rsidRPr="00B02B2F">
              <w:rPr>
                <w:rFonts w:eastAsia="Arial Unicode MS" w:cstheme="minorHAnsi"/>
                <w:i/>
              </w:rPr>
              <w:t>0339/40.10.18</w:t>
            </w:r>
          </w:p>
          <w:p w14:paraId="4CAC732F" w14:textId="7574E81E" w:rsidR="00715569" w:rsidRPr="00B02B2F" w:rsidRDefault="00715569" w:rsidP="00715569">
            <w:pPr>
              <w:tabs>
                <w:tab w:val="left" w:pos="1481"/>
              </w:tabs>
              <w:suppressAutoHyphens/>
              <w:rPr>
                <w:rFonts w:eastAsia="Arial Unicode MS" w:cstheme="minorHAnsi"/>
                <w:i/>
                <w:shd w:val="clear" w:color="auto" w:fill="D9D9D9" w:themeFill="background1" w:themeFillShade="D9"/>
              </w:rPr>
            </w:pPr>
            <w:r w:rsidRPr="00B02B2F">
              <w:rPr>
                <w:rFonts w:cstheme="minorHAnsi"/>
                <w:b/>
                <w:noProof/>
              </w:rPr>
              <w:t>E-mail:</w:t>
            </w:r>
            <w:r w:rsidRPr="00B02B2F">
              <w:rPr>
                <w:rFonts w:cstheme="minorHAnsi"/>
                <w:noProof/>
              </w:rPr>
              <w:tab/>
            </w:r>
            <w:r w:rsidR="00A95916" w:rsidRPr="00B02B2F">
              <w:rPr>
                <w:rFonts w:cstheme="minorHAnsi"/>
                <w:noProof/>
              </w:rPr>
              <w:t xml:space="preserve">                    </w:t>
            </w:r>
            <w:hyperlink r:id="rId10" w:history="1">
              <w:r w:rsidR="00A95916" w:rsidRPr="00B02B2F">
                <w:rPr>
                  <w:rStyle w:val="Hyperlink"/>
                  <w:rFonts w:eastAsia="Arial Unicode MS" w:cstheme="minorHAnsi"/>
                  <w:i/>
                  <w:sz w:val="22"/>
                  <w:szCs w:val="22"/>
                </w:rPr>
                <w:t>adrse@adrse.ro</w:t>
              </w:r>
            </w:hyperlink>
            <w:r w:rsidRPr="00B02B2F">
              <w:rPr>
                <w:rFonts w:eastAsia="Arial Unicode MS" w:cstheme="minorHAnsi"/>
                <w:i/>
                <w:shd w:val="clear" w:color="auto" w:fill="D9D9D9" w:themeFill="background1" w:themeFillShade="D9"/>
              </w:rPr>
              <w:t xml:space="preserve"> </w:t>
            </w:r>
          </w:p>
          <w:p w14:paraId="56BEB525" w14:textId="77777777" w:rsidR="00715569" w:rsidRPr="00B02B2F" w:rsidRDefault="00715569" w:rsidP="00715569">
            <w:pPr>
              <w:suppressAutoHyphens/>
              <w:rPr>
                <w:rFonts w:cstheme="minorHAnsi"/>
                <w:noProof/>
              </w:rPr>
            </w:pPr>
            <w:r w:rsidRPr="00B02B2F">
              <w:rPr>
                <w:rFonts w:cstheme="minorHAnsi"/>
                <w:noProof/>
              </w:rPr>
              <w:t xml:space="preserve">Reprezentantul </w:t>
            </w:r>
            <w:r w:rsidRPr="00B02B2F">
              <w:rPr>
                <w:rFonts w:cstheme="minorHAnsi"/>
                <w:i/>
                <w:noProof/>
              </w:rPr>
              <w:t>Contractantului</w:t>
            </w:r>
            <w:r w:rsidRPr="00B02B2F">
              <w:rPr>
                <w:rFonts w:cstheme="minorHAnsi"/>
                <w:noProof/>
              </w:rPr>
              <w:t xml:space="preserve"> desemnat pentru managementul acestui </w:t>
            </w:r>
            <w:r w:rsidRPr="00B02B2F">
              <w:rPr>
                <w:rFonts w:cstheme="minorHAnsi"/>
                <w:i/>
                <w:noProof/>
              </w:rPr>
              <w:t>Contract</w:t>
            </w:r>
            <w:r w:rsidRPr="00B02B2F">
              <w:rPr>
                <w:rFonts w:cstheme="minorHAnsi"/>
                <w:noProof/>
              </w:rPr>
              <w:t xml:space="preserve"> este:</w:t>
            </w:r>
          </w:p>
          <w:p w14:paraId="6D382168" w14:textId="32649C8E" w:rsidR="00715569" w:rsidRPr="00B02B2F" w:rsidRDefault="00715569" w:rsidP="00715569">
            <w:pPr>
              <w:tabs>
                <w:tab w:val="left" w:pos="2651"/>
              </w:tabs>
              <w:suppressAutoHyphens/>
              <w:rPr>
                <w:rFonts w:eastAsia="Arial Unicode MS" w:cstheme="minorHAnsi"/>
                <w:i/>
                <w:noProof/>
              </w:rPr>
            </w:pPr>
            <w:r w:rsidRPr="00B02B2F">
              <w:rPr>
                <w:rFonts w:cstheme="minorHAnsi"/>
                <w:b/>
                <w:noProof/>
              </w:rPr>
              <w:t>Reprezentant:</w:t>
            </w:r>
            <w:r w:rsidRPr="00B02B2F">
              <w:rPr>
                <w:rFonts w:cstheme="minorHAnsi"/>
                <w:noProof/>
              </w:rPr>
              <w:tab/>
            </w:r>
          </w:p>
          <w:p w14:paraId="1D66923D" w14:textId="58D6B36C" w:rsidR="00715569" w:rsidRPr="00B02B2F" w:rsidRDefault="00715569" w:rsidP="00715569">
            <w:pPr>
              <w:tabs>
                <w:tab w:val="left" w:pos="2651"/>
              </w:tabs>
              <w:suppressAutoHyphens/>
              <w:rPr>
                <w:rFonts w:cstheme="minorHAnsi"/>
                <w:i/>
                <w:noProof/>
              </w:rPr>
            </w:pPr>
            <w:r w:rsidRPr="00B02B2F">
              <w:rPr>
                <w:rFonts w:eastAsia="Arial Unicode MS" w:cstheme="minorHAnsi"/>
                <w:b/>
                <w:noProof/>
              </w:rPr>
              <w:t>Funcția:</w:t>
            </w:r>
            <w:r w:rsidRPr="00B02B2F">
              <w:rPr>
                <w:rFonts w:cstheme="minorHAnsi"/>
                <w:noProof/>
              </w:rPr>
              <w:tab/>
            </w:r>
          </w:p>
          <w:p w14:paraId="058D7E62" w14:textId="77777777" w:rsidR="00917500" w:rsidRPr="00B02B2F" w:rsidRDefault="00715569" w:rsidP="00715569">
            <w:pPr>
              <w:tabs>
                <w:tab w:val="left" w:pos="2651"/>
              </w:tabs>
              <w:suppressAutoHyphens/>
              <w:rPr>
                <w:rFonts w:cstheme="minorHAnsi"/>
                <w:noProof/>
              </w:rPr>
            </w:pPr>
            <w:r w:rsidRPr="00B02B2F">
              <w:rPr>
                <w:rFonts w:cstheme="minorHAnsi"/>
                <w:b/>
                <w:noProof/>
              </w:rPr>
              <w:t>Adresă:</w:t>
            </w:r>
            <w:r w:rsidRPr="00B02B2F">
              <w:rPr>
                <w:rFonts w:cstheme="minorHAnsi"/>
                <w:noProof/>
              </w:rPr>
              <w:tab/>
            </w:r>
          </w:p>
          <w:p w14:paraId="4BAB5FD9" w14:textId="3474F2A5" w:rsidR="00A95916" w:rsidRPr="00B02B2F" w:rsidRDefault="00715569" w:rsidP="00715569">
            <w:pPr>
              <w:tabs>
                <w:tab w:val="left" w:pos="2651"/>
              </w:tabs>
              <w:suppressAutoHyphens/>
              <w:rPr>
                <w:rFonts w:cstheme="minorHAnsi"/>
                <w:i/>
                <w:iCs/>
              </w:rPr>
            </w:pPr>
            <w:r w:rsidRPr="00B02B2F">
              <w:rPr>
                <w:rFonts w:eastAsia="Arial Unicode MS" w:cstheme="minorHAnsi"/>
                <w:b/>
                <w:noProof/>
              </w:rPr>
              <w:t>Telefon:</w:t>
            </w:r>
            <w:r w:rsidRPr="00B02B2F">
              <w:rPr>
                <w:rFonts w:cstheme="minorHAnsi"/>
                <w:noProof/>
              </w:rPr>
              <w:tab/>
            </w:r>
          </w:p>
          <w:p w14:paraId="4F024263" w14:textId="5742B05E" w:rsidR="00715569" w:rsidRPr="00B02B2F" w:rsidRDefault="00715569" w:rsidP="00715569">
            <w:pPr>
              <w:tabs>
                <w:tab w:val="left" w:pos="2651"/>
              </w:tabs>
              <w:suppressAutoHyphens/>
              <w:rPr>
                <w:rFonts w:eastAsia="Arial Unicode MS" w:cstheme="minorHAnsi"/>
                <w:i/>
                <w:noProof/>
              </w:rPr>
            </w:pPr>
            <w:r w:rsidRPr="00B02B2F">
              <w:rPr>
                <w:rFonts w:cstheme="minorHAnsi"/>
                <w:b/>
                <w:noProof/>
              </w:rPr>
              <w:t>E-mail:</w:t>
            </w:r>
            <w:r w:rsidRPr="00B02B2F">
              <w:rPr>
                <w:rFonts w:cstheme="minorHAnsi"/>
                <w:noProof/>
              </w:rPr>
              <w:tab/>
            </w:r>
          </w:p>
          <w:p w14:paraId="0F6D3FFE" w14:textId="2036324C" w:rsidR="00715569" w:rsidRPr="00B02B2F" w:rsidRDefault="00715569" w:rsidP="00917500">
            <w:pPr>
              <w:tabs>
                <w:tab w:val="left" w:pos="1481"/>
              </w:tabs>
              <w:suppressAutoHyphens/>
              <w:rPr>
                <w:rFonts w:cstheme="minorHAnsi"/>
                <w:i/>
                <w:noProof/>
                <w:color w:val="0070C0"/>
                <w:shd w:val="clear" w:color="auto" w:fill="EAF1DD" w:themeFill="accent3" w:themeFillTint="33"/>
              </w:rPr>
            </w:pPr>
          </w:p>
        </w:tc>
      </w:tr>
      <w:tr w:rsidR="00715569" w:rsidRPr="00B02B2F" w14:paraId="26B1690D" w14:textId="77777777" w:rsidTr="00065DCF">
        <w:tc>
          <w:tcPr>
            <w:tcW w:w="1636" w:type="dxa"/>
            <w:shd w:val="clear" w:color="auto" w:fill="92CDDC" w:themeFill="accent5" w:themeFillTint="99"/>
          </w:tcPr>
          <w:p w14:paraId="2B6F5D5E" w14:textId="53938D33" w:rsidR="00715569" w:rsidRPr="00B02B2F" w:rsidRDefault="00715569" w:rsidP="00715569">
            <w:pPr>
              <w:autoSpaceDE w:val="0"/>
              <w:autoSpaceDN w:val="0"/>
              <w:adjustRightInd w:val="0"/>
              <w:jc w:val="both"/>
              <w:rPr>
                <w:rFonts w:cstheme="minorHAnsi"/>
                <w:b/>
                <w:bCs/>
                <w:noProof/>
              </w:rPr>
            </w:pPr>
            <w:r w:rsidRPr="00B02B2F">
              <w:rPr>
                <w:rFonts w:cstheme="minorHAnsi"/>
                <w:b/>
                <w:bCs/>
                <w:noProof/>
              </w:rPr>
              <w:t>2.3.</w:t>
            </w:r>
          </w:p>
        </w:tc>
        <w:tc>
          <w:tcPr>
            <w:tcW w:w="8174" w:type="dxa"/>
            <w:gridSpan w:val="2"/>
            <w:shd w:val="clear" w:color="auto" w:fill="92CDDC" w:themeFill="accent5" w:themeFillTint="99"/>
          </w:tcPr>
          <w:p w14:paraId="6A5DAC8C" w14:textId="26C80E04" w:rsidR="00715569" w:rsidRPr="00B02B2F" w:rsidRDefault="00715569" w:rsidP="00715569">
            <w:pPr>
              <w:autoSpaceDE w:val="0"/>
              <w:autoSpaceDN w:val="0"/>
              <w:adjustRightInd w:val="0"/>
              <w:jc w:val="both"/>
              <w:rPr>
                <w:rFonts w:cstheme="minorHAnsi"/>
                <w:b/>
                <w:bCs/>
                <w:noProof/>
              </w:rPr>
            </w:pPr>
            <w:r w:rsidRPr="00B02B2F">
              <w:rPr>
                <w:rFonts w:cstheme="minorHAnsi"/>
                <w:b/>
                <w:i/>
                <w:noProof/>
              </w:rPr>
              <w:t>Durata, data intrării în vigoare a Contractului, Modificarea</w:t>
            </w:r>
            <w:r w:rsidRPr="00B02B2F">
              <w:rPr>
                <w:rFonts w:cstheme="minorHAnsi"/>
                <w:b/>
                <w:noProof/>
              </w:rPr>
              <w:t xml:space="preserve"> </w:t>
            </w:r>
            <w:r w:rsidRPr="00B02B2F">
              <w:rPr>
                <w:rFonts w:cstheme="minorHAnsi"/>
                <w:b/>
                <w:i/>
                <w:noProof/>
              </w:rPr>
              <w:t>Contractului</w:t>
            </w:r>
            <w:r w:rsidRPr="00B02B2F">
              <w:rPr>
                <w:rFonts w:cstheme="minorHAnsi"/>
                <w:b/>
                <w:noProof/>
              </w:rPr>
              <w:t xml:space="preserve"> și dispoziții conexe</w:t>
            </w:r>
          </w:p>
        </w:tc>
      </w:tr>
      <w:tr w:rsidR="00715569" w:rsidRPr="00B02B2F" w14:paraId="408C4E19" w14:textId="77777777" w:rsidTr="00065DCF">
        <w:tc>
          <w:tcPr>
            <w:tcW w:w="1636" w:type="dxa"/>
            <w:shd w:val="clear" w:color="auto" w:fill="DAEEF3" w:themeFill="accent5" w:themeFillTint="33"/>
          </w:tcPr>
          <w:p w14:paraId="63CE743C" w14:textId="4583423C" w:rsidR="00715569" w:rsidRPr="00B02B2F" w:rsidRDefault="00715569" w:rsidP="00715569">
            <w:pPr>
              <w:autoSpaceDE w:val="0"/>
              <w:autoSpaceDN w:val="0"/>
              <w:adjustRightInd w:val="0"/>
              <w:jc w:val="both"/>
              <w:rPr>
                <w:rFonts w:cstheme="minorHAnsi"/>
                <w:b/>
                <w:bCs/>
                <w:i/>
                <w:noProof/>
              </w:rPr>
            </w:pPr>
            <w:r w:rsidRPr="00B02B2F">
              <w:rPr>
                <w:rFonts w:cstheme="minorHAnsi"/>
                <w:b/>
                <w:bCs/>
                <w:i/>
                <w:noProof/>
              </w:rPr>
              <w:t>2.3.1.</w:t>
            </w:r>
          </w:p>
          <w:p w14:paraId="48A295CE" w14:textId="77777777" w:rsidR="00715569" w:rsidRPr="00B02B2F" w:rsidRDefault="00715569" w:rsidP="00715569">
            <w:pPr>
              <w:autoSpaceDE w:val="0"/>
              <w:autoSpaceDN w:val="0"/>
              <w:adjustRightInd w:val="0"/>
              <w:jc w:val="both"/>
              <w:rPr>
                <w:rFonts w:cstheme="minorHAnsi"/>
                <w:b/>
                <w:bCs/>
                <w:i/>
                <w:noProof/>
              </w:rPr>
            </w:pPr>
          </w:p>
          <w:p w14:paraId="2059D9E7" w14:textId="77777777" w:rsidR="00715569" w:rsidRPr="00B02B2F" w:rsidRDefault="00715569" w:rsidP="00715569">
            <w:pPr>
              <w:autoSpaceDE w:val="0"/>
              <w:autoSpaceDN w:val="0"/>
              <w:adjustRightInd w:val="0"/>
              <w:jc w:val="both"/>
              <w:rPr>
                <w:rFonts w:cstheme="minorHAnsi"/>
                <w:b/>
                <w:bCs/>
                <w:i/>
                <w:noProof/>
              </w:rPr>
            </w:pPr>
          </w:p>
          <w:p w14:paraId="32093322" w14:textId="77777777" w:rsidR="00715569" w:rsidRPr="00B02B2F" w:rsidRDefault="00715569" w:rsidP="00715569">
            <w:pPr>
              <w:autoSpaceDE w:val="0"/>
              <w:autoSpaceDN w:val="0"/>
              <w:adjustRightInd w:val="0"/>
              <w:jc w:val="both"/>
              <w:rPr>
                <w:rFonts w:cstheme="minorHAnsi"/>
                <w:b/>
                <w:bCs/>
                <w:i/>
                <w:noProof/>
              </w:rPr>
            </w:pPr>
          </w:p>
          <w:p w14:paraId="25FB6C61" w14:textId="77777777" w:rsidR="00715569" w:rsidRPr="00B02B2F" w:rsidRDefault="00715569" w:rsidP="00715569">
            <w:pPr>
              <w:autoSpaceDE w:val="0"/>
              <w:autoSpaceDN w:val="0"/>
              <w:adjustRightInd w:val="0"/>
              <w:jc w:val="both"/>
              <w:rPr>
                <w:rFonts w:cstheme="minorHAnsi"/>
                <w:b/>
                <w:bCs/>
                <w:i/>
                <w:noProof/>
              </w:rPr>
            </w:pPr>
          </w:p>
          <w:p w14:paraId="39799497" w14:textId="77777777" w:rsidR="00715569" w:rsidRPr="00B02B2F" w:rsidRDefault="00715569" w:rsidP="00715569">
            <w:pPr>
              <w:autoSpaceDE w:val="0"/>
              <w:autoSpaceDN w:val="0"/>
              <w:adjustRightInd w:val="0"/>
              <w:jc w:val="both"/>
              <w:rPr>
                <w:rFonts w:cstheme="minorHAnsi"/>
                <w:b/>
                <w:bCs/>
                <w:i/>
                <w:noProof/>
              </w:rPr>
            </w:pPr>
          </w:p>
          <w:p w14:paraId="0846260C" w14:textId="77777777" w:rsidR="00715569" w:rsidRPr="00B02B2F" w:rsidRDefault="00715569" w:rsidP="00715569">
            <w:pPr>
              <w:autoSpaceDE w:val="0"/>
              <w:autoSpaceDN w:val="0"/>
              <w:adjustRightInd w:val="0"/>
              <w:jc w:val="both"/>
              <w:rPr>
                <w:rFonts w:cstheme="minorHAnsi"/>
                <w:b/>
                <w:bCs/>
                <w:i/>
                <w:noProof/>
              </w:rPr>
            </w:pPr>
          </w:p>
          <w:p w14:paraId="062E4EE3" w14:textId="77777777" w:rsidR="00715569" w:rsidRPr="00B02B2F" w:rsidRDefault="00715569" w:rsidP="00715569">
            <w:pPr>
              <w:autoSpaceDE w:val="0"/>
              <w:autoSpaceDN w:val="0"/>
              <w:adjustRightInd w:val="0"/>
              <w:jc w:val="both"/>
              <w:rPr>
                <w:rFonts w:cstheme="minorHAnsi"/>
                <w:b/>
                <w:bCs/>
                <w:i/>
                <w:noProof/>
              </w:rPr>
            </w:pPr>
          </w:p>
          <w:p w14:paraId="39951A9B" w14:textId="77777777" w:rsidR="00715569" w:rsidRPr="00B02B2F" w:rsidRDefault="00715569" w:rsidP="00715569">
            <w:pPr>
              <w:autoSpaceDE w:val="0"/>
              <w:autoSpaceDN w:val="0"/>
              <w:adjustRightInd w:val="0"/>
              <w:jc w:val="both"/>
              <w:rPr>
                <w:rFonts w:cstheme="minorHAnsi"/>
                <w:b/>
                <w:bCs/>
                <w:i/>
                <w:noProof/>
              </w:rPr>
            </w:pPr>
          </w:p>
          <w:p w14:paraId="282A725E" w14:textId="77777777" w:rsidR="00715569" w:rsidRPr="00B02B2F" w:rsidRDefault="00715569" w:rsidP="00715569">
            <w:pPr>
              <w:autoSpaceDE w:val="0"/>
              <w:autoSpaceDN w:val="0"/>
              <w:adjustRightInd w:val="0"/>
              <w:jc w:val="both"/>
              <w:rPr>
                <w:rFonts w:cstheme="minorHAnsi"/>
                <w:b/>
                <w:bCs/>
                <w:i/>
                <w:noProof/>
              </w:rPr>
            </w:pPr>
          </w:p>
          <w:p w14:paraId="23197ECA" w14:textId="6A9DDDC3" w:rsidR="00715569" w:rsidRPr="00B02B2F" w:rsidRDefault="00715569" w:rsidP="00715569">
            <w:pPr>
              <w:autoSpaceDE w:val="0"/>
              <w:autoSpaceDN w:val="0"/>
              <w:adjustRightInd w:val="0"/>
              <w:jc w:val="both"/>
              <w:rPr>
                <w:rFonts w:cstheme="minorHAnsi"/>
                <w:b/>
                <w:bCs/>
                <w:i/>
                <w:noProof/>
              </w:rPr>
            </w:pPr>
            <w:r w:rsidRPr="00B02B2F">
              <w:rPr>
                <w:rFonts w:cstheme="minorHAnsi"/>
                <w:b/>
                <w:bCs/>
                <w:i/>
                <w:noProof/>
              </w:rPr>
              <w:t>2.3.2.</w:t>
            </w:r>
          </w:p>
        </w:tc>
        <w:tc>
          <w:tcPr>
            <w:tcW w:w="8174" w:type="dxa"/>
            <w:gridSpan w:val="2"/>
            <w:shd w:val="clear" w:color="auto" w:fill="DAEEF3" w:themeFill="accent5" w:themeFillTint="33"/>
          </w:tcPr>
          <w:p w14:paraId="09057C7D" w14:textId="05F03F03" w:rsidR="00715569" w:rsidRPr="00B02B2F" w:rsidRDefault="00715569" w:rsidP="00715569">
            <w:pPr>
              <w:autoSpaceDE w:val="0"/>
              <w:autoSpaceDN w:val="0"/>
              <w:adjustRightInd w:val="0"/>
              <w:jc w:val="both"/>
              <w:rPr>
                <w:rFonts w:cstheme="minorHAnsi"/>
                <w:noProof/>
                <w:shd w:val="clear" w:color="auto" w:fill="EAF1DD" w:themeFill="accent3" w:themeFillTint="33"/>
              </w:rPr>
            </w:pPr>
            <w:r w:rsidRPr="00B02B2F">
              <w:rPr>
                <w:rFonts w:cstheme="minorHAnsi"/>
                <w:b/>
                <w:i/>
                <w:noProof/>
              </w:rPr>
              <w:t>Durata si data intrării în vigoare a Contractului</w:t>
            </w:r>
          </w:p>
          <w:p w14:paraId="0CE7948F" w14:textId="77074BEA" w:rsidR="00715569" w:rsidRPr="00B02B2F" w:rsidRDefault="00715569" w:rsidP="00A95916">
            <w:pPr>
              <w:autoSpaceDE w:val="0"/>
              <w:autoSpaceDN w:val="0"/>
              <w:adjustRightInd w:val="0"/>
              <w:jc w:val="both"/>
              <w:rPr>
                <w:rFonts w:cstheme="minorHAnsi"/>
                <w:noProof/>
                <w:shd w:val="clear" w:color="auto" w:fill="EAF1DD" w:themeFill="accent3" w:themeFillTint="33"/>
              </w:rPr>
            </w:pPr>
            <w:r w:rsidRPr="00B02B2F">
              <w:rPr>
                <w:rFonts w:cstheme="minorHAnsi"/>
                <w:noProof/>
                <w:shd w:val="clear" w:color="auto" w:fill="EAF1DD" w:themeFill="accent3" w:themeFillTint="33"/>
              </w:rPr>
              <w:t xml:space="preserve">Durata prezentului Contract este de </w:t>
            </w:r>
            <w:r w:rsidR="00DE17B0" w:rsidRPr="008501D2">
              <w:rPr>
                <w:rFonts w:cstheme="minorHAnsi"/>
                <w:b/>
                <w:bCs/>
                <w:noProof/>
                <w:shd w:val="clear" w:color="auto" w:fill="EAF1DD" w:themeFill="accent3" w:themeFillTint="33"/>
              </w:rPr>
              <w:t>6</w:t>
            </w:r>
            <w:r w:rsidR="00A95916" w:rsidRPr="008501D2">
              <w:rPr>
                <w:rFonts w:cstheme="minorHAnsi"/>
                <w:b/>
                <w:bCs/>
                <w:noProof/>
                <w:shd w:val="clear" w:color="auto" w:fill="EAF1DD" w:themeFill="accent3" w:themeFillTint="33"/>
              </w:rPr>
              <w:t>0 de</w:t>
            </w:r>
            <w:r w:rsidRPr="008501D2">
              <w:rPr>
                <w:rFonts w:cstheme="minorHAnsi"/>
                <w:b/>
                <w:bCs/>
                <w:noProof/>
                <w:shd w:val="clear" w:color="auto" w:fill="EAF1DD" w:themeFill="accent3" w:themeFillTint="33"/>
              </w:rPr>
              <w:t xml:space="preserve"> zile</w:t>
            </w:r>
            <w:r w:rsidRPr="008501D2">
              <w:rPr>
                <w:rFonts w:cstheme="minorHAnsi"/>
                <w:noProof/>
                <w:shd w:val="clear" w:color="auto" w:fill="EAF1DD" w:themeFill="accent3" w:themeFillTint="33"/>
              </w:rPr>
              <w:t xml:space="preserve"> </w:t>
            </w:r>
            <w:r w:rsidR="00263D56" w:rsidRPr="008501D2">
              <w:rPr>
                <w:rFonts w:cstheme="minorHAnsi"/>
                <w:noProof/>
                <w:shd w:val="clear" w:color="auto" w:fill="EAF1DD" w:themeFill="accent3" w:themeFillTint="33"/>
              </w:rPr>
              <w:t>de la semnarea acestuia de c</w:t>
            </w:r>
            <w:r w:rsidR="008501D2" w:rsidRPr="008501D2">
              <w:rPr>
                <w:rFonts w:cstheme="minorHAnsi"/>
                <w:noProof/>
                <w:shd w:val="clear" w:color="auto" w:fill="EAF1DD" w:themeFill="accent3" w:themeFillTint="33"/>
              </w:rPr>
              <w:t>ă</w:t>
            </w:r>
            <w:r w:rsidR="00263D56" w:rsidRPr="008501D2">
              <w:rPr>
                <w:rFonts w:cstheme="minorHAnsi"/>
                <w:noProof/>
                <w:shd w:val="clear" w:color="auto" w:fill="EAF1DD" w:themeFill="accent3" w:themeFillTint="33"/>
              </w:rPr>
              <w:t>tre ultima parte semnatar</w:t>
            </w:r>
            <w:r w:rsidR="008501D2" w:rsidRPr="008501D2">
              <w:rPr>
                <w:rFonts w:cstheme="minorHAnsi"/>
                <w:noProof/>
                <w:shd w:val="clear" w:color="auto" w:fill="EAF1DD" w:themeFill="accent3" w:themeFillTint="33"/>
              </w:rPr>
              <w:t>ă</w:t>
            </w:r>
            <w:r w:rsidR="004B6F89" w:rsidRPr="008501D2">
              <w:rPr>
                <w:rFonts w:cstheme="minorHAnsi"/>
                <w:noProof/>
                <w:shd w:val="clear" w:color="auto" w:fill="EAF1DD" w:themeFill="accent3" w:themeFillTint="33"/>
              </w:rPr>
              <w:t xml:space="preserve">, dar nu mai </w:t>
            </w:r>
            <w:r w:rsidR="008501D2" w:rsidRPr="008501D2">
              <w:rPr>
                <w:rFonts w:cstheme="minorHAnsi"/>
                <w:noProof/>
                <w:shd w:val="clear" w:color="auto" w:fill="EAF1DD" w:themeFill="accent3" w:themeFillTint="33"/>
              </w:rPr>
              <w:t>tâ</w:t>
            </w:r>
            <w:r w:rsidR="004B6F89" w:rsidRPr="008501D2">
              <w:rPr>
                <w:rFonts w:cstheme="minorHAnsi"/>
                <w:noProof/>
                <w:shd w:val="clear" w:color="auto" w:fill="EAF1DD" w:themeFill="accent3" w:themeFillTint="33"/>
              </w:rPr>
              <w:t>rziu de 31.12.2025</w:t>
            </w:r>
            <w:r w:rsidR="00544BB3" w:rsidRPr="008501D2">
              <w:rPr>
                <w:rFonts w:cstheme="minorHAnsi"/>
                <w:noProof/>
                <w:shd w:val="clear" w:color="auto" w:fill="EAF1DD" w:themeFill="accent3" w:themeFillTint="33"/>
              </w:rPr>
              <w:t>.</w:t>
            </w:r>
          </w:p>
          <w:p w14:paraId="3552CD29" w14:textId="1D872B11" w:rsidR="00D13140" w:rsidRPr="00263D56" w:rsidRDefault="00D13140" w:rsidP="00A95916">
            <w:pPr>
              <w:autoSpaceDE w:val="0"/>
              <w:autoSpaceDN w:val="0"/>
              <w:adjustRightInd w:val="0"/>
              <w:jc w:val="both"/>
              <w:rPr>
                <w:rFonts w:cstheme="minorHAnsi"/>
                <w:noProof/>
                <w:color w:val="FF0000"/>
                <w:shd w:val="clear" w:color="auto" w:fill="EAF1DD" w:themeFill="accent3" w:themeFillTint="33"/>
              </w:rPr>
            </w:pPr>
            <w:r w:rsidRPr="00A220CB">
              <w:rPr>
                <w:rFonts w:cstheme="minorHAnsi"/>
                <w:noProof/>
                <w:shd w:val="clear" w:color="auto" w:fill="EAF1DD" w:themeFill="accent3" w:themeFillTint="33"/>
              </w:rPr>
              <w:t>Demararea activităților se va face dupa data constituirii de catre Contractant a garantiei de buna executie</w:t>
            </w:r>
            <w:r w:rsidRPr="00263D56">
              <w:rPr>
                <w:rFonts w:cstheme="minorHAnsi"/>
                <w:noProof/>
                <w:color w:val="FF0000"/>
                <w:shd w:val="clear" w:color="auto" w:fill="EAF1DD" w:themeFill="accent3" w:themeFillTint="33"/>
              </w:rPr>
              <w:t>.</w:t>
            </w:r>
          </w:p>
          <w:p w14:paraId="2B3AEF78" w14:textId="6D55EACB" w:rsidR="00715569" w:rsidRPr="00B02B2F" w:rsidRDefault="00715569" w:rsidP="00715569">
            <w:pPr>
              <w:autoSpaceDE w:val="0"/>
              <w:autoSpaceDN w:val="0"/>
              <w:adjustRightInd w:val="0"/>
              <w:jc w:val="both"/>
              <w:rPr>
                <w:rFonts w:cstheme="minorHAnsi"/>
                <w:noProof/>
                <w:shd w:val="clear" w:color="auto" w:fill="EAF1DD" w:themeFill="accent3" w:themeFillTint="33"/>
              </w:rPr>
            </w:pPr>
            <w:r w:rsidRPr="00B02B2F">
              <w:rPr>
                <w:rFonts w:cstheme="minorHAnsi"/>
                <w:noProof/>
                <w:shd w:val="clear" w:color="auto" w:fill="EAF1DD" w:themeFill="accent3" w:themeFillTint="33"/>
              </w:rPr>
              <w:t>Data de îndeplinire a unei obligaţii contractuale de către părţile contractante este în ultima zi a termenului stabilit. În cazul în care ultima zi ce constituie termenul de îndeplinire a unor obligaţii coincide cu o sărbătoare legală ori cu o zi nelucrătoare, atunci termenul se prelungeşte până în ziua imediat următoare zilei de sărbătoare legală sau zilei nelucrătoare.</w:t>
            </w:r>
          </w:p>
          <w:p w14:paraId="45516738" w14:textId="641A8321" w:rsidR="00715569" w:rsidRPr="00B02B2F" w:rsidRDefault="00715569" w:rsidP="00715569">
            <w:pPr>
              <w:autoSpaceDE w:val="0"/>
              <w:autoSpaceDN w:val="0"/>
              <w:adjustRightInd w:val="0"/>
              <w:jc w:val="both"/>
              <w:rPr>
                <w:rFonts w:cstheme="minorHAnsi"/>
                <w:noProof/>
                <w:shd w:val="clear" w:color="auto" w:fill="EAF1DD" w:themeFill="accent3" w:themeFillTint="33"/>
              </w:rPr>
            </w:pPr>
            <w:r w:rsidRPr="00B02B2F">
              <w:rPr>
                <w:rFonts w:cstheme="minorHAnsi"/>
                <w:b/>
                <w:i/>
                <w:noProof/>
              </w:rPr>
              <w:t>Modificarea</w:t>
            </w:r>
            <w:r w:rsidRPr="00B02B2F">
              <w:rPr>
                <w:rFonts w:cstheme="minorHAnsi"/>
                <w:b/>
                <w:noProof/>
              </w:rPr>
              <w:t xml:space="preserve"> </w:t>
            </w:r>
            <w:r w:rsidRPr="00B02B2F">
              <w:rPr>
                <w:rFonts w:cstheme="minorHAnsi"/>
                <w:b/>
                <w:i/>
                <w:noProof/>
              </w:rPr>
              <w:t>Contractului</w:t>
            </w:r>
            <w:r w:rsidRPr="00B02B2F">
              <w:rPr>
                <w:rFonts w:cstheme="minorHAnsi"/>
                <w:b/>
                <w:noProof/>
              </w:rPr>
              <w:t xml:space="preserve"> și dispoziții conexe</w:t>
            </w:r>
          </w:p>
          <w:p w14:paraId="2421D244" w14:textId="7A9EBA10" w:rsidR="00715569" w:rsidRPr="00B02B2F" w:rsidRDefault="00715569" w:rsidP="00715569">
            <w:pPr>
              <w:autoSpaceDE w:val="0"/>
              <w:autoSpaceDN w:val="0"/>
              <w:adjustRightInd w:val="0"/>
              <w:jc w:val="both"/>
              <w:rPr>
                <w:rFonts w:cstheme="minorHAnsi"/>
                <w:b/>
                <w:i/>
                <w:noProof/>
              </w:rPr>
            </w:pPr>
          </w:p>
        </w:tc>
      </w:tr>
      <w:tr w:rsidR="00715569" w:rsidRPr="00B02B2F" w14:paraId="51E588E0" w14:textId="77777777" w:rsidTr="0075691B">
        <w:tc>
          <w:tcPr>
            <w:tcW w:w="1636" w:type="dxa"/>
          </w:tcPr>
          <w:p w14:paraId="619CF54A" w14:textId="3ED1186E" w:rsidR="00715569" w:rsidRPr="00B02B2F" w:rsidRDefault="00715569" w:rsidP="00715569">
            <w:pPr>
              <w:pStyle w:val="ListParagraph"/>
              <w:autoSpaceDE w:val="0"/>
              <w:autoSpaceDN w:val="0"/>
              <w:adjustRightInd w:val="0"/>
              <w:ind w:left="0"/>
              <w:jc w:val="both"/>
              <w:rPr>
                <w:rFonts w:cstheme="minorHAnsi"/>
                <w:b/>
                <w:bCs/>
                <w:noProof/>
              </w:rPr>
            </w:pPr>
          </w:p>
        </w:tc>
        <w:tc>
          <w:tcPr>
            <w:tcW w:w="8174" w:type="dxa"/>
            <w:gridSpan w:val="2"/>
            <w:shd w:val="clear" w:color="auto" w:fill="auto"/>
          </w:tcPr>
          <w:p w14:paraId="1A51A29B" w14:textId="77777777" w:rsidR="00715569" w:rsidRDefault="00715569" w:rsidP="00D13140">
            <w:pPr>
              <w:shd w:val="clear" w:color="auto" w:fill="EAF1DD" w:themeFill="accent3" w:themeFillTint="33"/>
              <w:suppressAutoHyphens/>
              <w:autoSpaceDE w:val="0"/>
              <w:autoSpaceDN w:val="0"/>
              <w:jc w:val="both"/>
              <w:textAlignment w:val="baseline"/>
              <w:rPr>
                <w:rFonts w:eastAsia="Times New Roman" w:cstheme="minorHAnsi"/>
                <w:noProof/>
                <w:shd w:val="clear" w:color="auto" w:fill="D9D9D9" w:themeFill="background1" w:themeFillShade="D9"/>
              </w:rPr>
            </w:pPr>
            <w:r w:rsidRPr="00B02B2F">
              <w:rPr>
                <w:rFonts w:eastAsia="Times New Roman" w:cstheme="minorHAnsi"/>
                <w:noProof/>
                <w:shd w:val="clear" w:color="auto" w:fill="D9D9D9" w:themeFill="background1" w:themeFillShade="D9"/>
              </w:rPr>
              <w:t xml:space="preserve"> </w:t>
            </w:r>
            <w:r w:rsidR="00D13140" w:rsidRPr="00B02B2F">
              <w:rPr>
                <w:rFonts w:eastAsia="Times New Roman" w:cstheme="minorHAnsi"/>
                <w:noProof/>
                <w:shd w:val="clear" w:color="auto" w:fill="D9D9D9" w:themeFill="background1" w:themeFillShade="D9"/>
              </w:rPr>
              <w:t>Durata contractului poate fi prelungita prin act aditional la contract, cu acordul părților,</w:t>
            </w:r>
            <w:r w:rsidR="00263D56">
              <w:t xml:space="preserve"> </w:t>
            </w:r>
            <w:r w:rsidR="00263D56" w:rsidRPr="00263D56">
              <w:rPr>
                <w:rFonts w:eastAsia="Times New Roman" w:cstheme="minorHAnsi"/>
                <w:noProof/>
                <w:shd w:val="clear" w:color="auto" w:fill="D9D9D9" w:themeFill="background1" w:themeFillShade="D9"/>
              </w:rPr>
              <w:t>fără  afectarea caracterul general al contractului</w:t>
            </w:r>
            <w:r w:rsidR="00D13140" w:rsidRPr="00B02B2F">
              <w:rPr>
                <w:rFonts w:eastAsia="Times New Roman" w:cstheme="minorHAnsi"/>
                <w:noProof/>
                <w:shd w:val="clear" w:color="auto" w:fill="D9D9D9" w:themeFill="background1" w:themeFillShade="D9"/>
              </w:rPr>
              <w:t>.</w:t>
            </w:r>
          </w:p>
          <w:p w14:paraId="5D7AFA69" w14:textId="20C40071" w:rsidR="008501D2" w:rsidRPr="00B02B2F" w:rsidRDefault="008501D2" w:rsidP="00D13140">
            <w:pPr>
              <w:shd w:val="clear" w:color="auto" w:fill="EAF1DD" w:themeFill="accent3" w:themeFillTint="33"/>
              <w:suppressAutoHyphens/>
              <w:autoSpaceDE w:val="0"/>
              <w:autoSpaceDN w:val="0"/>
              <w:jc w:val="both"/>
              <w:textAlignment w:val="baseline"/>
              <w:rPr>
                <w:rFonts w:cstheme="minorHAnsi"/>
                <w:bCs/>
                <w:noProof/>
              </w:rPr>
            </w:pPr>
          </w:p>
        </w:tc>
      </w:tr>
      <w:tr w:rsidR="00715569" w:rsidRPr="00B02B2F" w14:paraId="65324268" w14:textId="77777777" w:rsidTr="00065DCF">
        <w:tc>
          <w:tcPr>
            <w:tcW w:w="1636" w:type="dxa"/>
            <w:shd w:val="clear" w:color="auto" w:fill="DAEEF3" w:themeFill="accent5" w:themeFillTint="33"/>
          </w:tcPr>
          <w:p w14:paraId="6288363B" w14:textId="4AACB03B" w:rsidR="00715569" w:rsidRPr="00B02B2F" w:rsidRDefault="00715569" w:rsidP="00715569">
            <w:pPr>
              <w:autoSpaceDE w:val="0"/>
              <w:autoSpaceDN w:val="0"/>
              <w:adjustRightInd w:val="0"/>
              <w:jc w:val="both"/>
              <w:rPr>
                <w:rFonts w:cstheme="minorHAnsi"/>
                <w:b/>
                <w:bCs/>
                <w:i/>
                <w:noProof/>
              </w:rPr>
            </w:pPr>
            <w:r w:rsidRPr="00B02B2F">
              <w:rPr>
                <w:rFonts w:cstheme="minorHAnsi"/>
                <w:b/>
                <w:bCs/>
                <w:i/>
                <w:noProof/>
              </w:rPr>
              <w:lastRenderedPageBreak/>
              <w:t>2.3.2.1</w:t>
            </w:r>
          </w:p>
        </w:tc>
        <w:tc>
          <w:tcPr>
            <w:tcW w:w="8174" w:type="dxa"/>
            <w:gridSpan w:val="2"/>
            <w:shd w:val="clear" w:color="auto" w:fill="DAEEF3" w:themeFill="accent5" w:themeFillTint="33"/>
          </w:tcPr>
          <w:p w14:paraId="1E956AE3" w14:textId="2B332515" w:rsidR="00715569" w:rsidRPr="00B02B2F" w:rsidRDefault="00715569" w:rsidP="00715569">
            <w:pPr>
              <w:autoSpaceDE w:val="0"/>
              <w:autoSpaceDN w:val="0"/>
              <w:adjustRightInd w:val="0"/>
              <w:jc w:val="both"/>
              <w:rPr>
                <w:rFonts w:cstheme="minorHAnsi"/>
                <w:b/>
                <w:i/>
                <w:noProof/>
              </w:rPr>
            </w:pPr>
            <w:r w:rsidRPr="00B02B2F">
              <w:rPr>
                <w:rFonts w:cstheme="minorHAnsi"/>
                <w:b/>
                <w:i/>
                <w:noProof/>
              </w:rPr>
              <w:t>Notificarea privind Modificările Contractului</w:t>
            </w:r>
          </w:p>
        </w:tc>
      </w:tr>
      <w:tr w:rsidR="00715569" w:rsidRPr="00B02B2F" w14:paraId="253B2B28" w14:textId="77777777" w:rsidTr="0075691B">
        <w:tc>
          <w:tcPr>
            <w:tcW w:w="1636" w:type="dxa"/>
          </w:tcPr>
          <w:p w14:paraId="359379FA" w14:textId="5DF1A758" w:rsidR="00715569" w:rsidRPr="00B02B2F" w:rsidRDefault="00715569" w:rsidP="00715569">
            <w:pPr>
              <w:autoSpaceDE w:val="0"/>
              <w:autoSpaceDN w:val="0"/>
              <w:adjustRightInd w:val="0"/>
              <w:jc w:val="both"/>
              <w:rPr>
                <w:rFonts w:cstheme="minorHAnsi"/>
                <w:b/>
                <w:bCs/>
                <w:noProof/>
              </w:rPr>
            </w:pPr>
            <w:r w:rsidRPr="00B02B2F">
              <w:rPr>
                <w:rFonts w:cstheme="minorHAnsi"/>
                <w:b/>
                <w:bCs/>
                <w:noProof/>
              </w:rPr>
              <w:t>2.3.2.1.(a)</w:t>
            </w:r>
          </w:p>
        </w:tc>
        <w:tc>
          <w:tcPr>
            <w:tcW w:w="8174" w:type="dxa"/>
            <w:gridSpan w:val="2"/>
            <w:shd w:val="clear" w:color="auto" w:fill="auto"/>
          </w:tcPr>
          <w:p w14:paraId="18B68DBC" w14:textId="65971C7E" w:rsidR="00715569" w:rsidRPr="00B02B2F" w:rsidRDefault="00715569" w:rsidP="00715569">
            <w:pPr>
              <w:shd w:val="clear" w:color="auto" w:fill="EAF1DD" w:themeFill="accent3" w:themeFillTint="33"/>
              <w:suppressAutoHyphens/>
              <w:autoSpaceDE w:val="0"/>
              <w:autoSpaceDN w:val="0"/>
              <w:adjustRightInd w:val="0"/>
              <w:jc w:val="both"/>
              <w:rPr>
                <w:rFonts w:cstheme="minorHAnsi"/>
                <w:noProof/>
              </w:rPr>
            </w:pPr>
            <w:r w:rsidRPr="00B02B2F">
              <w:rPr>
                <w:rFonts w:cstheme="minorHAnsi"/>
                <w:noProof/>
              </w:rPr>
              <w:t xml:space="preserve">Oricare dintre </w:t>
            </w:r>
            <w:r w:rsidRPr="00B02B2F">
              <w:rPr>
                <w:rFonts w:cstheme="minorHAnsi"/>
                <w:i/>
                <w:noProof/>
              </w:rPr>
              <w:t>Părți</w:t>
            </w:r>
            <w:r w:rsidRPr="00B02B2F">
              <w:rPr>
                <w:rFonts w:cstheme="minorHAnsi"/>
                <w:noProof/>
              </w:rPr>
              <w:t xml:space="preserve"> notifică cealaltă </w:t>
            </w:r>
            <w:r w:rsidRPr="00B02B2F">
              <w:rPr>
                <w:rFonts w:cstheme="minorHAnsi"/>
                <w:i/>
                <w:noProof/>
              </w:rPr>
              <w:t>Parte</w:t>
            </w:r>
            <w:r w:rsidRPr="00B02B2F">
              <w:rPr>
                <w:rFonts w:cstheme="minorHAnsi"/>
                <w:noProof/>
              </w:rPr>
              <w:t xml:space="preserve">, de îndată ce devine conștientă de o neclaritate/ambiguitate sau incoerență/neconcordanță între documentele </w:t>
            </w:r>
            <w:r w:rsidRPr="00B02B2F">
              <w:rPr>
                <w:rFonts w:cstheme="minorHAnsi"/>
                <w:i/>
                <w:noProof/>
              </w:rPr>
              <w:t>Contractului</w:t>
            </w:r>
            <w:r w:rsidRPr="00B02B2F">
              <w:rPr>
                <w:rFonts w:cstheme="minorHAnsi"/>
                <w:noProof/>
              </w:rPr>
              <w:t xml:space="preserve">. În cazul unor astfel de neclarități și incoerențe, clarificarea aspectelor se face printr-o </w:t>
            </w:r>
            <w:r w:rsidRPr="00B02B2F">
              <w:rPr>
                <w:rFonts w:cstheme="minorHAnsi"/>
                <w:i/>
                <w:noProof/>
              </w:rPr>
              <w:t>Dispoziție</w:t>
            </w:r>
            <w:r w:rsidRPr="00B02B2F">
              <w:rPr>
                <w:rFonts w:cstheme="minorHAnsi"/>
                <w:noProof/>
              </w:rPr>
              <w:t xml:space="preserve"> dată de </w:t>
            </w:r>
            <w:r w:rsidRPr="00B02B2F">
              <w:rPr>
                <w:rFonts w:cstheme="minorHAnsi"/>
                <w:i/>
                <w:noProof/>
              </w:rPr>
              <w:t xml:space="preserve">Achizitor, in termen de 3 zile lucratoare de la data </w:t>
            </w:r>
            <w:r w:rsidR="00263D56">
              <w:rPr>
                <w:rFonts w:cstheme="minorHAnsi"/>
                <w:i/>
                <w:noProof/>
              </w:rPr>
              <w:t>î</w:t>
            </w:r>
            <w:r w:rsidRPr="00B02B2F">
              <w:rPr>
                <w:rFonts w:cstheme="minorHAnsi"/>
                <w:i/>
                <w:noProof/>
              </w:rPr>
              <w:t>nregistr</w:t>
            </w:r>
            <w:r w:rsidR="00263D56">
              <w:rPr>
                <w:rFonts w:cstheme="minorHAnsi"/>
                <w:i/>
                <w:noProof/>
              </w:rPr>
              <w:t>ă</w:t>
            </w:r>
            <w:r w:rsidRPr="00B02B2F">
              <w:rPr>
                <w:rFonts w:cstheme="minorHAnsi"/>
                <w:i/>
                <w:noProof/>
              </w:rPr>
              <w:t>rii notific</w:t>
            </w:r>
            <w:r w:rsidR="00263D56">
              <w:rPr>
                <w:rFonts w:cstheme="minorHAnsi"/>
                <w:i/>
                <w:noProof/>
              </w:rPr>
              <w:t>ă</w:t>
            </w:r>
            <w:r w:rsidRPr="00B02B2F">
              <w:rPr>
                <w:rFonts w:cstheme="minorHAnsi"/>
                <w:i/>
                <w:noProof/>
              </w:rPr>
              <w:t>rii</w:t>
            </w:r>
            <w:r w:rsidRPr="00B02B2F">
              <w:rPr>
                <w:rFonts w:cstheme="minorHAnsi"/>
                <w:noProof/>
              </w:rPr>
              <w:t>.</w:t>
            </w:r>
          </w:p>
          <w:p w14:paraId="2E6831CD" w14:textId="6B14DD47" w:rsidR="00715569" w:rsidRPr="00B02B2F" w:rsidRDefault="00715569" w:rsidP="00715569">
            <w:pPr>
              <w:shd w:val="clear" w:color="auto" w:fill="EAF1DD" w:themeFill="accent3" w:themeFillTint="33"/>
              <w:suppressAutoHyphens/>
              <w:autoSpaceDE w:val="0"/>
              <w:autoSpaceDN w:val="0"/>
              <w:adjustRightInd w:val="0"/>
              <w:jc w:val="both"/>
              <w:rPr>
                <w:rFonts w:cstheme="minorHAnsi"/>
                <w:noProof/>
              </w:rPr>
            </w:pPr>
            <w:r w:rsidRPr="00B02B2F">
              <w:rPr>
                <w:rFonts w:cstheme="minorHAnsi"/>
                <w:i/>
                <w:noProof/>
              </w:rPr>
              <w:t>Contractantul</w:t>
            </w:r>
            <w:r w:rsidRPr="00B02B2F">
              <w:rPr>
                <w:rFonts w:cstheme="minorHAnsi"/>
                <w:noProof/>
              </w:rPr>
              <w:t xml:space="preserve"> notifică </w:t>
            </w:r>
            <w:r w:rsidRPr="00B02B2F">
              <w:rPr>
                <w:rFonts w:cstheme="minorHAnsi"/>
                <w:i/>
                <w:noProof/>
              </w:rPr>
              <w:t>Achizitorul</w:t>
            </w:r>
            <w:r w:rsidRPr="00B02B2F">
              <w:rPr>
                <w:rFonts w:cstheme="minorHAnsi"/>
                <w:noProof/>
              </w:rPr>
              <w:t xml:space="preserve"> imediat ce consideră că domeniul de aplicare îi cere să facă ceva ce este ilegal sau imposibil. În cazul în care </w:t>
            </w:r>
            <w:r w:rsidRPr="00B02B2F">
              <w:rPr>
                <w:rFonts w:cstheme="minorHAnsi"/>
                <w:i/>
                <w:noProof/>
              </w:rPr>
              <w:t>Achizitorul</w:t>
            </w:r>
            <w:r w:rsidRPr="00B02B2F">
              <w:rPr>
                <w:rFonts w:cstheme="minorHAnsi"/>
                <w:noProof/>
              </w:rPr>
              <w:t xml:space="preserve"> este de acord, acesta emite o </w:t>
            </w:r>
            <w:r w:rsidRPr="00B02B2F">
              <w:rPr>
                <w:rFonts w:cstheme="minorHAnsi"/>
                <w:i/>
                <w:noProof/>
              </w:rPr>
              <w:t>Dispoziție</w:t>
            </w:r>
            <w:r w:rsidRPr="00B02B2F">
              <w:rPr>
                <w:rFonts w:cstheme="minorHAnsi"/>
                <w:noProof/>
              </w:rPr>
              <w:t xml:space="preserve"> în vederea aplicării măsurilor care se impun.</w:t>
            </w:r>
          </w:p>
          <w:p w14:paraId="0157E37F" w14:textId="10D12A2C" w:rsidR="00715569" w:rsidRPr="00B02B2F" w:rsidRDefault="00715569" w:rsidP="00715569">
            <w:pPr>
              <w:shd w:val="clear" w:color="auto" w:fill="EAF1DD" w:themeFill="accent3" w:themeFillTint="33"/>
              <w:suppressAutoHyphens/>
              <w:autoSpaceDE w:val="0"/>
              <w:autoSpaceDN w:val="0"/>
              <w:adjustRightInd w:val="0"/>
              <w:jc w:val="both"/>
              <w:rPr>
                <w:rFonts w:cstheme="minorHAnsi"/>
                <w:noProof/>
              </w:rPr>
            </w:pPr>
            <w:r w:rsidRPr="00B02B2F">
              <w:rPr>
                <w:rFonts w:cstheme="minorHAnsi"/>
                <w:noProof/>
              </w:rPr>
              <w:t>Când Contractantul apreciază că Dispozițiile (ordinele și/sau instrucțiunile) Achizitorului nu corespund scopului Contractului, acesta va notifica Achizitorul în termen de 5 (cinci) zile lucratoare de la data primirii Dispoziției, sub sancțiunea decăderii din termen.</w:t>
            </w:r>
          </w:p>
          <w:p w14:paraId="6E4B4A67" w14:textId="5E65F9C2" w:rsidR="00715569" w:rsidRPr="00B02B2F" w:rsidRDefault="00715569" w:rsidP="00715569">
            <w:pPr>
              <w:shd w:val="clear" w:color="auto" w:fill="EAF1DD" w:themeFill="accent3" w:themeFillTint="33"/>
              <w:suppressAutoHyphens/>
              <w:autoSpaceDE w:val="0"/>
              <w:autoSpaceDN w:val="0"/>
              <w:adjustRightInd w:val="0"/>
              <w:jc w:val="both"/>
              <w:rPr>
                <w:rFonts w:cstheme="minorHAnsi"/>
                <w:noProof/>
              </w:rPr>
            </w:pPr>
            <w:r w:rsidRPr="00B02B2F">
              <w:rPr>
                <w:rFonts w:cstheme="minorHAnsi"/>
                <w:i/>
                <w:noProof/>
              </w:rPr>
              <w:t>Partea</w:t>
            </w:r>
            <w:r w:rsidRPr="00B02B2F">
              <w:rPr>
                <w:rFonts w:cstheme="minorHAnsi"/>
                <w:noProof/>
              </w:rPr>
              <w:t xml:space="preserve"> care propune </w:t>
            </w:r>
            <w:r w:rsidRPr="00B02B2F">
              <w:rPr>
                <w:rFonts w:cstheme="minorHAnsi"/>
                <w:i/>
                <w:noProof/>
              </w:rPr>
              <w:t>Modificarea Contractului</w:t>
            </w:r>
            <w:r w:rsidRPr="00B02B2F">
              <w:rPr>
                <w:rFonts w:cstheme="minorHAnsi"/>
                <w:noProof/>
              </w:rPr>
              <w:t xml:space="preserve"> are obligația de a transmite celeilalte </w:t>
            </w:r>
            <w:r w:rsidRPr="00B02B2F">
              <w:rPr>
                <w:rFonts w:cstheme="minorHAnsi"/>
                <w:i/>
                <w:noProof/>
              </w:rPr>
              <w:t>Părți</w:t>
            </w:r>
            <w:r w:rsidRPr="00B02B2F">
              <w:rPr>
                <w:rFonts w:cstheme="minorHAnsi"/>
                <w:noProof/>
              </w:rPr>
              <w:t xml:space="preserve"> propunerea de </w:t>
            </w:r>
            <w:r w:rsidRPr="00B02B2F">
              <w:rPr>
                <w:rFonts w:cstheme="minorHAnsi"/>
                <w:i/>
                <w:noProof/>
              </w:rPr>
              <w:t>Modificare a Contractului</w:t>
            </w:r>
            <w:r w:rsidRPr="00B02B2F">
              <w:rPr>
                <w:rFonts w:cstheme="minorHAnsi"/>
                <w:noProof/>
              </w:rPr>
              <w:t xml:space="preserve"> cu cel puțin </w:t>
            </w:r>
            <w:r w:rsidR="00BE61BD" w:rsidRPr="00B02B2F">
              <w:rPr>
                <w:rFonts w:cstheme="minorHAnsi"/>
                <w:noProof/>
              </w:rPr>
              <w:t>10</w:t>
            </w:r>
            <w:r w:rsidRPr="00B02B2F">
              <w:rPr>
                <w:rFonts w:cstheme="minorHAnsi"/>
                <w:noProof/>
              </w:rPr>
              <w:t xml:space="preserve"> (</w:t>
            </w:r>
            <w:r w:rsidR="00BE61BD" w:rsidRPr="00B02B2F">
              <w:rPr>
                <w:rFonts w:cstheme="minorHAnsi"/>
                <w:i/>
                <w:noProof/>
              </w:rPr>
              <w:t>zece</w:t>
            </w:r>
            <w:r w:rsidRPr="00B02B2F">
              <w:rPr>
                <w:rFonts w:cstheme="minorHAnsi"/>
                <w:noProof/>
              </w:rPr>
              <w:t xml:space="preserve">) zile lucratoare înainte de data la care se consideră că </w:t>
            </w:r>
            <w:r w:rsidRPr="00B02B2F">
              <w:rPr>
                <w:rFonts w:cstheme="minorHAnsi"/>
                <w:i/>
                <w:noProof/>
              </w:rPr>
              <w:t>Modificarea Contractului</w:t>
            </w:r>
            <w:r w:rsidRPr="00B02B2F">
              <w:rPr>
                <w:rFonts w:cstheme="minorHAnsi"/>
                <w:noProof/>
              </w:rPr>
              <w:t xml:space="preserve"> ar trebui să producă efecte.</w:t>
            </w:r>
          </w:p>
          <w:p w14:paraId="2B3B83C7" w14:textId="5D7349F7" w:rsidR="00715569" w:rsidRPr="00B02B2F" w:rsidRDefault="00715569" w:rsidP="00715569">
            <w:pPr>
              <w:autoSpaceDE w:val="0"/>
              <w:autoSpaceDN w:val="0"/>
              <w:adjustRightInd w:val="0"/>
              <w:jc w:val="both"/>
              <w:rPr>
                <w:rFonts w:cstheme="minorHAnsi"/>
                <w:bCs/>
                <w:noProof/>
              </w:rPr>
            </w:pPr>
            <w:r w:rsidRPr="00B02B2F">
              <w:rPr>
                <w:rFonts w:cstheme="minorHAnsi"/>
                <w:noProof/>
              </w:rPr>
              <w:t xml:space="preserve">Fiecare </w:t>
            </w:r>
            <w:r w:rsidRPr="00B02B2F">
              <w:rPr>
                <w:rFonts w:cstheme="minorHAnsi"/>
                <w:i/>
                <w:noProof/>
              </w:rPr>
              <w:t>Parte</w:t>
            </w:r>
            <w:r w:rsidRPr="00B02B2F">
              <w:rPr>
                <w:rFonts w:cstheme="minorHAnsi"/>
                <w:noProof/>
              </w:rPr>
              <w:t xml:space="preserve"> are obligația de a notifica cealaltă </w:t>
            </w:r>
            <w:r w:rsidRPr="00B02B2F">
              <w:rPr>
                <w:rFonts w:cstheme="minorHAnsi"/>
                <w:i/>
                <w:noProof/>
              </w:rPr>
              <w:t>Parte</w:t>
            </w:r>
            <w:r w:rsidRPr="00B02B2F">
              <w:rPr>
                <w:rFonts w:cstheme="minorHAnsi"/>
                <w:noProof/>
              </w:rPr>
              <w:t xml:space="preserve"> de îndată ce are cunoștință de existența unor circumstanțe care pot întârzia sau împiedica livrarea </w:t>
            </w:r>
            <w:r w:rsidRPr="00B02B2F">
              <w:rPr>
                <w:rFonts w:cstheme="minorHAnsi"/>
                <w:i/>
                <w:noProof/>
              </w:rPr>
              <w:t>Produselor</w:t>
            </w:r>
            <w:r w:rsidRPr="00B02B2F">
              <w:rPr>
                <w:rFonts w:cstheme="minorHAnsi"/>
                <w:noProof/>
              </w:rPr>
              <w:t xml:space="preserve"> sau care pot genera o revendicare pentru plată suplimentară. </w:t>
            </w:r>
            <w:r w:rsidRPr="00B02B2F">
              <w:rPr>
                <w:rFonts w:cstheme="minorHAnsi"/>
                <w:i/>
                <w:noProof/>
              </w:rPr>
              <w:t>Contractantul</w:t>
            </w:r>
            <w:r w:rsidRPr="00B02B2F">
              <w:rPr>
                <w:rFonts w:cstheme="minorHAnsi"/>
                <w:noProof/>
              </w:rPr>
              <w:t xml:space="preserve"> ia toate măsurile, cu diligența specifică bunului comerciant, pentru reducerea la minim a acestor efecte.</w:t>
            </w:r>
          </w:p>
        </w:tc>
      </w:tr>
      <w:tr w:rsidR="00715569" w:rsidRPr="00B02B2F" w14:paraId="3E6610BB" w14:textId="77777777" w:rsidTr="00065DCF">
        <w:tc>
          <w:tcPr>
            <w:tcW w:w="1636" w:type="dxa"/>
            <w:shd w:val="clear" w:color="auto" w:fill="92CDDC" w:themeFill="accent5" w:themeFillTint="99"/>
          </w:tcPr>
          <w:p w14:paraId="70F7DB3A" w14:textId="3D756687" w:rsidR="00715569" w:rsidRPr="00B02B2F" w:rsidRDefault="00715569" w:rsidP="00715569">
            <w:pPr>
              <w:autoSpaceDE w:val="0"/>
              <w:autoSpaceDN w:val="0"/>
              <w:adjustRightInd w:val="0"/>
              <w:jc w:val="both"/>
              <w:rPr>
                <w:rFonts w:cstheme="minorHAnsi"/>
                <w:b/>
                <w:bCs/>
                <w:noProof/>
              </w:rPr>
            </w:pPr>
            <w:r w:rsidRPr="00B02B2F">
              <w:rPr>
                <w:rFonts w:cstheme="minorHAnsi"/>
                <w:b/>
                <w:bCs/>
                <w:noProof/>
              </w:rPr>
              <w:t>2.4.</w:t>
            </w:r>
          </w:p>
        </w:tc>
        <w:tc>
          <w:tcPr>
            <w:tcW w:w="8174" w:type="dxa"/>
            <w:gridSpan w:val="2"/>
            <w:shd w:val="clear" w:color="auto" w:fill="92CDDC" w:themeFill="accent5" w:themeFillTint="99"/>
          </w:tcPr>
          <w:p w14:paraId="6FA23F5F" w14:textId="516D5109" w:rsidR="00715569" w:rsidRPr="00B02B2F" w:rsidRDefault="00715569" w:rsidP="00715569">
            <w:pPr>
              <w:autoSpaceDE w:val="0"/>
              <w:autoSpaceDN w:val="0"/>
              <w:adjustRightInd w:val="0"/>
              <w:jc w:val="both"/>
              <w:rPr>
                <w:rFonts w:cstheme="minorHAnsi"/>
                <w:b/>
                <w:noProof/>
              </w:rPr>
            </w:pPr>
            <w:r w:rsidRPr="00B02B2F">
              <w:rPr>
                <w:rFonts w:cstheme="minorHAnsi"/>
                <w:b/>
                <w:noProof/>
              </w:rPr>
              <w:t>Cesiunea</w:t>
            </w:r>
          </w:p>
        </w:tc>
      </w:tr>
      <w:tr w:rsidR="00715569" w:rsidRPr="00B02B2F" w14:paraId="696F93A9" w14:textId="77777777" w:rsidTr="00065DCF">
        <w:trPr>
          <w:trHeight w:val="771"/>
        </w:trPr>
        <w:tc>
          <w:tcPr>
            <w:tcW w:w="1636" w:type="dxa"/>
          </w:tcPr>
          <w:p w14:paraId="6C9C9B17" w14:textId="3AE3DBD9" w:rsidR="00715569" w:rsidRPr="00B02B2F" w:rsidRDefault="00715569" w:rsidP="00715569">
            <w:pPr>
              <w:autoSpaceDE w:val="0"/>
              <w:autoSpaceDN w:val="0"/>
              <w:adjustRightInd w:val="0"/>
              <w:jc w:val="both"/>
              <w:rPr>
                <w:rFonts w:cstheme="minorHAnsi"/>
                <w:b/>
                <w:bCs/>
                <w:noProof/>
              </w:rPr>
            </w:pPr>
            <w:r w:rsidRPr="00B02B2F">
              <w:rPr>
                <w:rFonts w:cstheme="minorHAnsi"/>
                <w:b/>
                <w:bCs/>
                <w:noProof/>
              </w:rPr>
              <w:t>2.4.(a)</w:t>
            </w:r>
          </w:p>
        </w:tc>
        <w:tc>
          <w:tcPr>
            <w:tcW w:w="8174" w:type="dxa"/>
            <w:gridSpan w:val="2"/>
            <w:shd w:val="clear" w:color="auto" w:fill="EAF1DD" w:themeFill="accent3" w:themeFillTint="33"/>
          </w:tcPr>
          <w:p w14:paraId="77749353" w14:textId="3C6C2858" w:rsidR="00715569" w:rsidRPr="00B02B2F" w:rsidRDefault="00715569" w:rsidP="00715569">
            <w:pPr>
              <w:jc w:val="both"/>
              <w:rPr>
                <w:rFonts w:cstheme="minorHAnsi"/>
                <w:noProof/>
              </w:rPr>
            </w:pPr>
            <w:r w:rsidRPr="00B02B2F">
              <w:rPr>
                <w:rFonts w:cstheme="minorHAnsi"/>
                <w:noProof/>
              </w:rPr>
              <w:t>Contractantul are obligația de a nu transfera total sau parțial obligațiile sale asumate prin Contract.</w:t>
            </w:r>
          </w:p>
          <w:p w14:paraId="5127A8F5" w14:textId="77777777" w:rsidR="00715569" w:rsidRPr="00B02B2F" w:rsidRDefault="00715569" w:rsidP="00715569">
            <w:pPr>
              <w:jc w:val="both"/>
              <w:rPr>
                <w:rFonts w:cstheme="minorHAnsi"/>
                <w:noProof/>
              </w:rPr>
            </w:pPr>
            <w:r w:rsidRPr="00B02B2F">
              <w:rPr>
                <w:rFonts w:cstheme="minorHAnsi"/>
                <w:noProof/>
              </w:rPr>
              <w:t xml:space="preserve">În cazul în care drepturile şi obligațiile Contractantului stabilite prin acest Contract sunt preluate de către un alt operator economic, ca urmare a unei succesiuni universale sau cu titlu universal în cadrul unui proces de reorganizare, inclusiv prin fuziune sau divizare, Contractantul trebuie să notifice Achizitorul în termen de 5 zile lucratoare de la data preluarii acestora. </w:t>
            </w:r>
          </w:p>
          <w:p w14:paraId="7223B0FD" w14:textId="79898D3A" w:rsidR="00715569" w:rsidRPr="00B02B2F" w:rsidRDefault="00715569" w:rsidP="00715569">
            <w:pPr>
              <w:jc w:val="both"/>
              <w:rPr>
                <w:rFonts w:cstheme="minorHAnsi"/>
                <w:noProof/>
              </w:rPr>
            </w:pPr>
            <w:r w:rsidRPr="00B02B2F">
              <w:rPr>
                <w:rFonts w:cstheme="minorHAnsi"/>
                <w:noProof/>
              </w:rPr>
              <w:t>Cesiunea nu va exonera Contractantul de nici o responsabilitate privind garanția sau orice alte obligații asumate prin Contract</w:t>
            </w:r>
          </w:p>
          <w:p w14:paraId="4EF6B44B" w14:textId="3E94176F" w:rsidR="00715569" w:rsidRPr="00B02B2F" w:rsidRDefault="00715569" w:rsidP="00715569">
            <w:pPr>
              <w:jc w:val="both"/>
              <w:rPr>
                <w:rFonts w:cstheme="minorHAnsi"/>
                <w:noProof/>
              </w:rPr>
            </w:pPr>
          </w:p>
        </w:tc>
      </w:tr>
      <w:tr w:rsidR="00715569" w:rsidRPr="00B02B2F" w14:paraId="326C959D" w14:textId="77777777" w:rsidTr="00065DCF">
        <w:tc>
          <w:tcPr>
            <w:tcW w:w="1636" w:type="dxa"/>
            <w:shd w:val="clear" w:color="auto" w:fill="92CDDC" w:themeFill="accent5" w:themeFillTint="99"/>
          </w:tcPr>
          <w:p w14:paraId="7880A23E" w14:textId="30C38803" w:rsidR="00715569" w:rsidRPr="00B02B2F" w:rsidRDefault="00715569" w:rsidP="00715569">
            <w:pPr>
              <w:autoSpaceDE w:val="0"/>
              <w:autoSpaceDN w:val="0"/>
              <w:adjustRightInd w:val="0"/>
              <w:jc w:val="both"/>
              <w:rPr>
                <w:rFonts w:cstheme="minorHAnsi"/>
                <w:b/>
                <w:bCs/>
                <w:noProof/>
              </w:rPr>
            </w:pPr>
            <w:r w:rsidRPr="00B02B2F">
              <w:rPr>
                <w:rFonts w:cstheme="minorHAnsi"/>
                <w:b/>
                <w:bCs/>
                <w:noProof/>
              </w:rPr>
              <w:t>2.5.</w:t>
            </w:r>
          </w:p>
        </w:tc>
        <w:tc>
          <w:tcPr>
            <w:tcW w:w="8174" w:type="dxa"/>
            <w:gridSpan w:val="2"/>
            <w:shd w:val="clear" w:color="auto" w:fill="92CDDC" w:themeFill="accent5" w:themeFillTint="99"/>
          </w:tcPr>
          <w:p w14:paraId="79DD1B48" w14:textId="77777777" w:rsidR="00715569" w:rsidRPr="00B02B2F" w:rsidRDefault="00715569" w:rsidP="00715569">
            <w:pPr>
              <w:jc w:val="both"/>
              <w:rPr>
                <w:rFonts w:cstheme="minorHAnsi"/>
                <w:b/>
                <w:noProof/>
              </w:rPr>
            </w:pPr>
            <w:r w:rsidRPr="00B02B2F">
              <w:rPr>
                <w:rFonts w:cstheme="minorHAnsi"/>
                <w:b/>
                <w:noProof/>
              </w:rPr>
              <w:t>Subcontractarea</w:t>
            </w:r>
          </w:p>
        </w:tc>
      </w:tr>
      <w:tr w:rsidR="00715569" w:rsidRPr="00B02B2F" w14:paraId="2A4EDA27" w14:textId="77777777" w:rsidTr="00065DCF">
        <w:tc>
          <w:tcPr>
            <w:tcW w:w="1636" w:type="dxa"/>
          </w:tcPr>
          <w:p w14:paraId="6688EC86" w14:textId="77777777" w:rsidR="00715569" w:rsidRPr="00B02B2F" w:rsidRDefault="00715569" w:rsidP="00715569">
            <w:pPr>
              <w:autoSpaceDE w:val="0"/>
              <w:autoSpaceDN w:val="0"/>
              <w:adjustRightInd w:val="0"/>
              <w:jc w:val="both"/>
              <w:rPr>
                <w:rFonts w:cstheme="minorHAnsi"/>
                <w:b/>
                <w:bCs/>
                <w:noProof/>
              </w:rPr>
            </w:pPr>
            <w:r w:rsidRPr="00B02B2F">
              <w:rPr>
                <w:rFonts w:cstheme="minorHAnsi"/>
                <w:b/>
                <w:bCs/>
                <w:noProof/>
              </w:rPr>
              <w:t>2.5.(a)</w:t>
            </w:r>
          </w:p>
          <w:p w14:paraId="2DE6C365" w14:textId="77777777" w:rsidR="00715569" w:rsidRPr="00B02B2F" w:rsidRDefault="00715569" w:rsidP="00715569">
            <w:pPr>
              <w:autoSpaceDE w:val="0"/>
              <w:autoSpaceDN w:val="0"/>
              <w:adjustRightInd w:val="0"/>
              <w:jc w:val="both"/>
              <w:rPr>
                <w:rFonts w:cstheme="minorHAnsi"/>
                <w:b/>
                <w:bCs/>
                <w:noProof/>
              </w:rPr>
            </w:pPr>
          </w:p>
          <w:p w14:paraId="08E2D70E" w14:textId="77777777" w:rsidR="00715569" w:rsidRPr="00B02B2F" w:rsidRDefault="00715569" w:rsidP="00715569">
            <w:pPr>
              <w:autoSpaceDE w:val="0"/>
              <w:autoSpaceDN w:val="0"/>
              <w:adjustRightInd w:val="0"/>
              <w:jc w:val="both"/>
              <w:rPr>
                <w:rFonts w:cstheme="minorHAnsi"/>
                <w:b/>
                <w:bCs/>
                <w:noProof/>
              </w:rPr>
            </w:pPr>
          </w:p>
          <w:p w14:paraId="0160F401" w14:textId="77777777" w:rsidR="00715569" w:rsidRPr="00B02B2F" w:rsidRDefault="00715569" w:rsidP="00715569">
            <w:pPr>
              <w:autoSpaceDE w:val="0"/>
              <w:autoSpaceDN w:val="0"/>
              <w:adjustRightInd w:val="0"/>
              <w:jc w:val="both"/>
              <w:rPr>
                <w:rFonts w:cstheme="minorHAnsi"/>
                <w:b/>
                <w:bCs/>
                <w:noProof/>
              </w:rPr>
            </w:pPr>
          </w:p>
          <w:p w14:paraId="7F7D7B83" w14:textId="77777777" w:rsidR="00715569" w:rsidRPr="00B02B2F" w:rsidRDefault="00715569" w:rsidP="00715569">
            <w:pPr>
              <w:autoSpaceDE w:val="0"/>
              <w:autoSpaceDN w:val="0"/>
              <w:adjustRightInd w:val="0"/>
              <w:jc w:val="both"/>
              <w:rPr>
                <w:rFonts w:cstheme="minorHAnsi"/>
                <w:b/>
                <w:bCs/>
                <w:noProof/>
              </w:rPr>
            </w:pPr>
          </w:p>
          <w:p w14:paraId="0BF856CB" w14:textId="77777777" w:rsidR="00715569" w:rsidRPr="00B02B2F" w:rsidRDefault="00715569" w:rsidP="00715569">
            <w:pPr>
              <w:autoSpaceDE w:val="0"/>
              <w:autoSpaceDN w:val="0"/>
              <w:adjustRightInd w:val="0"/>
              <w:jc w:val="both"/>
              <w:rPr>
                <w:rFonts w:cstheme="minorHAnsi"/>
                <w:b/>
                <w:bCs/>
                <w:noProof/>
              </w:rPr>
            </w:pPr>
          </w:p>
          <w:p w14:paraId="51264E89" w14:textId="77777777" w:rsidR="00715569" w:rsidRPr="00B02B2F" w:rsidRDefault="00715569" w:rsidP="00715569">
            <w:pPr>
              <w:autoSpaceDE w:val="0"/>
              <w:autoSpaceDN w:val="0"/>
              <w:adjustRightInd w:val="0"/>
              <w:jc w:val="both"/>
              <w:rPr>
                <w:rFonts w:cstheme="minorHAnsi"/>
                <w:b/>
                <w:bCs/>
                <w:noProof/>
              </w:rPr>
            </w:pPr>
          </w:p>
          <w:p w14:paraId="3E1E2454" w14:textId="77777777" w:rsidR="00715569" w:rsidRPr="00B02B2F" w:rsidRDefault="00715569" w:rsidP="00715569">
            <w:pPr>
              <w:autoSpaceDE w:val="0"/>
              <w:autoSpaceDN w:val="0"/>
              <w:adjustRightInd w:val="0"/>
              <w:jc w:val="both"/>
              <w:rPr>
                <w:rFonts w:cstheme="minorHAnsi"/>
                <w:b/>
                <w:bCs/>
                <w:noProof/>
              </w:rPr>
            </w:pPr>
            <w:r w:rsidRPr="00B02B2F">
              <w:rPr>
                <w:rFonts w:cstheme="minorHAnsi"/>
                <w:b/>
                <w:bCs/>
                <w:noProof/>
              </w:rPr>
              <w:t>2.5. (b)</w:t>
            </w:r>
          </w:p>
          <w:p w14:paraId="25647D03" w14:textId="77777777" w:rsidR="00715569" w:rsidRPr="00B02B2F" w:rsidRDefault="00715569" w:rsidP="00715569">
            <w:pPr>
              <w:autoSpaceDE w:val="0"/>
              <w:autoSpaceDN w:val="0"/>
              <w:adjustRightInd w:val="0"/>
              <w:jc w:val="both"/>
              <w:rPr>
                <w:rFonts w:cstheme="minorHAnsi"/>
                <w:b/>
                <w:bCs/>
                <w:noProof/>
              </w:rPr>
            </w:pPr>
          </w:p>
          <w:p w14:paraId="1B1CB568" w14:textId="77777777" w:rsidR="00715569" w:rsidRPr="00B02B2F" w:rsidRDefault="00715569" w:rsidP="00715569">
            <w:pPr>
              <w:autoSpaceDE w:val="0"/>
              <w:autoSpaceDN w:val="0"/>
              <w:adjustRightInd w:val="0"/>
              <w:jc w:val="both"/>
              <w:rPr>
                <w:rFonts w:cstheme="minorHAnsi"/>
                <w:b/>
                <w:bCs/>
                <w:noProof/>
              </w:rPr>
            </w:pPr>
          </w:p>
          <w:p w14:paraId="37681E0A" w14:textId="77777777" w:rsidR="00715569" w:rsidRPr="00B02B2F" w:rsidRDefault="00715569" w:rsidP="00715569">
            <w:pPr>
              <w:autoSpaceDE w:val="0"/>
              <w:autoSpaceDN w:val="0"/>
              <w:adjustRightInd w:val="0"/>
              <w:jc w:val="both"/>
              <w:rPr>
                <w:rFonts w:cstheme="minorHAnsi"/>
                <w:b/>
                <w:bCs/>
                <w:noProof/>
              </w:rPr>
            </w:pPr>
          </w:p>
          <w:p w14:paraId="30553582" w14:textId="77777777" w:rsidR="00715569" w:rsidRPr="00B02B2F" w:rsidRDefault="00715569" w:rsidP="00715569">
            <w:pPr>
              <w:autoSpaceDE w:val="0"/>
              <w:autoSpaceDN w:val="0"/>
              <w:adjustRightInd w:val="0"/>
              <w:jc w:val="both"/>
              <w:rPr>
                <w:rFonts w:cstheme="minorHAnsi"/>
                <w:b/>
                <w:bCs/>
                <w:noProof/>
              </w:rPr>
            </w:pPr>
          </w:p>
          <w:p w14:paraId="4FF287D4" w14:textId="77777777" w:rsidR="00715569" w:rsidRPr="00B02B2F" w:rsidRDefault="00715569" w:rsidP="00715569">
            <w:pPr>
              <w:autoSpaceDE w:val="0"/>
              <w:autoSpaceDN w:val="0"/>
              <w:adjustRightInd w:val="0"/>
              <w:jc w:val="both"/>
              <w:rPr>
                <w:rFonts w:cstheme="minorHAnsi"/>
                <w:b/>
                <w:bCs/>
                <w:noProof/>
              </w:rPr>
            </w:pPr>
          </w:p>
          <w:p w14:paraId="2651B46C" w14:textId="77777777" w:rsidR="00715569" w:rsidRPr="00B02B2F" w:rsidRDefault="00715569" w:rsidP="00715569">
            <w:pPr>
              <w:autoSpaceDE w:val="0"/>
              <w:autoSpaceDN w:val="0"/>
              <w:adjustRightInd w:val="0"/>
              <w:jc w:val="both"/>
              <w:rPr>
                <w:rFonts w:cstheme="minorHAnsi"/>
                <w:b/>
                <w:bCs/>
                <w:noProof/>
              </w:rPr>
            </w:pPr>
          </w:p>
          <w:p w14:paraId="278355FF" w14:textId="77777777" w:rsidR="00715569" w:rsidRPr="00B02B2F" w:rsidRDefault="00715569" w:rsidP="00715569">
            <w:pPr>
              <w:autoSpaceDE w:val="0"/>
              <w:autoSpaceDN w:val="0"/>
              <w:adjustRightInd w:val="0"/>
              <w:jc w:val="both"/>
              <w:rPr>
                <w:rFonts w:cstheme="minorHAnsi"/>
                <w:b/>
                <w:bCs/>
                <w:noProof/>
              </w:rPr>
            </w:pPr>
          </w:p>
          <w:p w14:paraId="7486EB67" w14:textId="77777777" w:rsidR="00715569" w:rsidRPr="00B02B2F" w:rsidRDefault="00715569" w:rsidP="00715569">
            <w:pPr>
              <w:autoSpaceDE w:val="0"/>
              <w:autoSpaceDN w:val="0"/>
              <w:adjustRightInd w:val="0"/>
              <w:jc w:val="both"/>
              <w:rPr>
                <w:rFonts w:cstheme="minorHAnsi"/>
                <w:b/>
                <w:bCs/>
                <w:noProof/>
              </w:rPr>
            </w:pPr>
          </w:p>
          <w:p w14:paraId="7701D177" w14:textId="77777777" w:rsidR="00715569" w:rsidRPr="00B02B2F" w:rsidRDefault="00715569" w:rsidP="00715569">
            <w:pPr>
              <w:autoSpaceDE w:val="0"/>
              <w:autoSpaceDN w:val="0"/>
              <w:adjustRightInd w:val="0"/>
              <w:jc w:val="both"/>
              <w:rPr>
                <w:rFonts w:cstheme="minorHAnsi"/>
                <w:b/>
                <w:bCs/>
                <w:noProof/>
              </w:rPr>
            </w:pPr>
          </w:p>
          <w:p w14:paraId="1BCDB699" w14:textId="77777777" w:rsidR="00715569" w:rsidRPr="00B02B2F" w:rsidRDefault="00715569" w:rsidP="00715569">
            <w:pPr>
              <w:autoSpaceDE w:val="0"/>
              <w:autoSpaceDN w:val="0"/>
              <w:adjustRightInd w:val="0"/>
              <w:jc w:val="both"/>
              <w:rPr>
                <w:rFonts w:cstheme="minorHAnsi"/>
                <w:b/>
                <w:bCs/>
                <w:noProof/>
              </w:rPr>
            </w:pPr>
          </w:p>
          <w:p w14:paraId="3DE2C281" w14:textId="77777777" w:rsidR="00715569" w:rsidRPr="00B02B2F" w:rsidRDefault="00715569" w:rsidP="00715569">
            <w:pPr>
              <w:autoSpaceDE w:val="0"/>
              <w:autoSpaceDN w:val="0"/>
              <w:adjustRightInd w:val="0"/>
              <w:jc w:val="both"/>
              <w:rPr>
                <w:rFonts w:cstheme="minorHAnsi"/>
                <w:b/>
                <w:bCs/>
                <w:noProof/>
              </w:rPr>
            </w:pPr>
          </w:p>
          <w:p w14:paraId="3F4CAE2C" w14:textId="77777777" w:rsidR="00715569" w:rsidRPr="00B02B2F" w:rsidRDefault="00715569" w:rsidP="00715569">
            <w:pPr>
              <w:autoSpaceDE w:val="0"/>
              <w:autoSpaceDN w:val="0"/>
              <w:adjustRightInd w:val="0"/>
              <w:jc w:val="both"/>
              <w:rPr>
                <w:rFonts w:cstheme="minorHAnsi"/>
                <w:b/>
                <w:bCs/>
                <w:noProof/>
              </w:rPr>
            </w:pPr>
          </w:p>
          <w:p w14:paraId="73CF1AC4" w14:textId="77777777" w:rsidR="00715569" w:rsidRPr="00B02B2F" w:rsidRDefault="00715569" w:rsidP="00715569">
            <w:pPr>
              <w:autoSpaceDE w:val="0"/>
              <w:autoSpaceDN w:val="0"/>
              <w:adjustRightInd w:val="0"/>
              <w:jc w:val="both"/>
              <w:rPr>
                <w:rFonts w:cstheme="minorHAnsi"/>
                <w:b/>
                <w:bCs/>
                <w:noProof/>
              </w:rPr>
            </w:pPr>
            <w:r w:rsidRPr="00B02B2F">
              <w:rPr>
                <w:rFonts w:cstheme="minorHAnsi"/>
                <w:b/>
                <w:bCs/>
                <w:noProof/>
              </w:rPr>
              <w:t>2.5. (c)</w:t>
            </w:r>
          </w:p>
          <w:p w14:paraId="6B42D2FA" w14:textId="77777777" w:rsidR="00715569" w:rsidRPr="00B02B2F" w:rsidRDefault="00715569" w:rsidP="00715569">
            <w:pPr>
              <w:autoSpaceDE w:val="0"/>
              <w:autoSpaceDN w:val="0"/>
              <w:adjustRightInd w:val="0"/>
              <w:jc w:val="both"/>
              <w:rPr>
                <w:rFonts w:cstheme="minorHAnsi"/>
                <w:b/>
                <w:bCs/>
                <w:noProof/>
              </w:rPr>
            </w:pPr>
          </w:p>
          <w:p w14:paraId="7DA4B1BC" w14:textId="77777777" w:rsidR="00715569" w:rsidRPr="00B02B2F" w:rsidRDefault="00715569" w:rsidP="00715569">
            <w:pPr>
              <w:autoSpaceDE w:val="0"/>
              <w:autoSpaceDN w:val="0"/>
              <w:adjustRightInd w:val="0"/>
              <w:jc w:val="both"/>
              <w:rPr>
                <w:rFonts w:cstheme="minorHAnsi"/>
                <w:b/>
                <w:bCs/>
                <w:noProof/>
              </w:rPr>
            </w:pPr>
          </w:p>
          <w:p w14:paraId="32436F4F" w14:textId="77777777" w:rsidR="00715569" w:rsidRPr="00B02B2F" w:rsidRDefault="00715569" w:rsidP="00715569">
            <w:pPr>
              <w:autoSpaceDE w:val="0"/>
              <w:autoSpaceDN w:val="0"/>
              <w:adjustRightInd w:val="0"/>
              <w:jc w:val="both"/>
              <w:rPr>
                <w:rFonts w:cstheme="minorHAnsi"/>
                <w:b/>
                <w:bCs/>
                <w:noProof/>
              </w:rPr>
            </w:pPr>
          </w:p>
          <w:p w14:paraId="601206D5" w14:textId="77777777" w:rsidR="00715569" w:rsidRPr="00B02B2F" w:rsidRDefault="00715569" w:rsidP="00715569">
            <w:pPr>
              <w:autoSpaceDE w:val="0"/>
              <w:autoSpaceDN w:val="0"/>
              <w:adjustRightInd w:val="0"/>
              <w:jc w:val="both"/>
              <w:rPr>
                <w:rFonts w:cstheme="minorHAnsi"/>
                <w:b/>
                <w:bCs/>
                <w:noProof/>
              </w:rPr>
            </w:pPr>
          </w:p>
          <w:p w14:paraId="095855AC" w14:textId="77777777" w:rsidR="00D13140" w:rsidRPr="00B02B2F" w:rsidRDefault="00D13140" w:rsidP="00715569">
            <w:pPr>
              <w:autoSpaceDE w:val="0"/>
              <w:autoSpaceDN w:val="0"/>
              <w:adjustRightInd w:val="0"/>
              <w:jc w:val="both"/>
              <w:rPr>
                <w:rFonts w:cstheme="minorHAnsi"/>
                <w:b/>
                <w:bCs/>
                <w:noProof/>
              </w:rPr>
            </w:pPr>
          </w:p>
          <w:p w14:paraId="1033C66C" w14:textId="7D71946F" w:rsidR="00715569" w:rsidRPr="00B02B2F" w:rsidRDefault="00715569" w:rsidP="00715569">
            <w:pPr>
              <w:autoSpaceDE w:val="0"/>
              <w:autoSpaceDN w:val="0"/>
              <w:adjustRightInd w:val="0"/>
              <w:jc w:val="both"/>
              <w:rPr>
                <w:rFonts w:cstheme="minorHAnsi"/>
                <w:b/>
                <w:bCs/>
                <w:noProof/>
              </w:rPr>
            </w:pPr>
            <w:r w:rsidRPr="00B02B2F">
              <w:rPr>
                <w:rFonts w:cstheme="minorHAnsi"/>
                <w:b/>
                <w:bCs/>
                <w:noProof/>
              </w:rPr>
              <w:t>2.5. (d)</w:t>
            </w:r>
          </w:p>
          <w:p w14:paraId="2C79179B" w14:textId="77777777" w:rsidR="00715569" w:rsidRPr="00B02B2F" w:rsidRDefault="00715569" w:rsidP="00715569">
            <w:pPr>
              <w:autoSpaceDE w:val="0"/>
              <w:autoSpaceDN w:val="0"/>
              <w:adjustRightInd w:val="0"/>
              <w:jc w:val="both"/>
              <w:rPr>
                <w:rFonts w:cstheme="minorHAnsi"/>
                <w:b/>
                <w:bCs/>
                <w:noProof/>
              </w:rPr>
            </w:pPr>
          </w:p>
          <w:p w14:paraId="3C8B55F9" w14:textId="77777777" w:rsidR="00715569" w:rsidRPr="00B02B2F" w:rsidRDefault="00715569" w:rsidP="00715569">
            <w:pPr>
              <w:autoSpaceDE w:val="0"/>
              <w:autoSpaceDN w:val="0"/>
              <w:adjustRightInd w:val="0"/>
              <w:jc w:val="both"/>
              <w:rPr>
                <w:rFonts w:cstheme="minorHAnsi"/>
                <w:b/>
                <w:bCs/>
                <w:noProof/>
              </w:rPr>
            </w:pPr>
          </w:p>
          <w:p w14:paraId="486E01EE" w14:textId="77777777" w:rsidR="00715569" w:rsidRPr="00B02B2F" w:rsidRDefault="00715569" w:rsidP="00715569">
            <w:pPr>
              <w:autoSpaceDE w:val="0"/>
              <w:autoSpaceDN w:val="0"/>
              <w:adjustRightInd w:val="0"/>
              <w:jc w:val="both"/>
              <w:rPr>
                <w:rFonts w:cstheme="minorHAnsi"/>
                <w:b/>
                <w:bCs/>
                <w:noProof/>
              </w:rPr>
            </w:pPr>
          </w:p>
          <w:p w14:paraId="3F4CE473" w14:textId="77777777" w:rsidR="00715569" w:rsidRPr="00B02B2F" w:rsidRDefault="00715569" w:rsidP="00715569">
            <w:pPr>
              <w:autoSpaceDE w:val="0"/>
              <w:autoSpaceDN w:val="0"/>
              <w:adjustRightInd w:val="0"/>
              <w:jc w:val="both"/>
              <w:rPr>
                <w:rFonts w:cstheme="minorHAnsi"/>
                <w:b/>
                <w:bCs/>
                <w:noProof/>
              </w:rPr>
            </w:pPr>
          </w:p>
          <w:p w14:paraId="03E4D338" w14:textId="77777777" w:rsidR="00715569" w:rsidRPr="00B02B2F" w:rsidRDefault="00715569" w:rsidP="00715569">
            <w:pPr>
              <w:autoSpaceDE w:val="0"/>
              <w:autoSpaceDN w:val="0"/>
              <w:adjustRightInd w:val="0"/>
              <w:jc w:val="both"/>
              <w:rPr>
                <w:rFonts w:cstheme="minorHAnsi"/>
                <w:b/>
                <w:bCs/>
                <w:noProof/>
              </w:rPr>
            </w:pPr>
          </w:p>
          <w:p w14:paraId="7C87AABC" w14:textId="77777777" w:rsidR="00715569" w:rsidRPr="00B02B2F" w:rsidRDefault="00715569" w:rsidP="00715569">
            <w:pPr>
              <w:autoSpaceDE w:val="0"/>
              <w:autoSpaceDN w:val="0"/>
              <w:adjustRightInd w:val="0"/>
              <w:jc w:val="both"/>
              <w:rPr>
                <w:rFonts w:cstheme="minorHAnsi"/>
                <w:b/>
                <w:bCs/>
                <w:noProof/>
              </w:rPr>
            </w:pPr>
          </w:p>
          <w:p w14:paraId="7BADF29E" w14:textId="77777777" w:rsidR="00715569" w:rsidRPr="00B02B2F" w:rsidRDefault="00715569" w:rsidP="00715569">
            <w:pPr>
              <w:autoSpaceDE w:val="0"/>
              <w:autoSpaceDN w:val="0"/>
              <w:adjustRightInd w:val="0"/>
              <w:jc w:val="both"/>
              <w:rPr>
                <w:rFonts w:cstheme="minorHAnsi"/>
                <w:b/>
                <w:bCs/>
                <w:noProof/>
              </w:rPr>
            </w:pPr>
          </w:p>
          <w:p w14:paraId="5B418F0F" w14:textId="77777777" w:rsidR="00715569" w:rsidRPr="00B02B2F" w:rsidRDefault="00715569" w:rsidP="00715569">
            <w:pPr>
              <w:autoSpaceDE w:val="0"/>
              <w:autoSpaceDN w:val="0"/>
              <w:adjustRightInd w:val="0"/>
              <w:jc w:val="both"/>
              <w:rPr>
                <w:rFonts w:cstheme="minorHAnsi"/>
                <w:b/>
                <w:bCs/>
                <w:noProof/>
              </w:rPr>
            </w:pPr>
          </w:p>
          <w:p w14:paraId="7D1A0F6F" w14:textId="77777777" w:rsidR="00715569" w:rsidRPr="00B02B2F" w:rsidRDefault="00715569" w:rsidP="00715569">
            <w:pPr>
              <w:autoSpaceDE w:val="0"/>
              <w:autoSpaceDN w:val="0"/>
              <w:adjustRightInd w:val="0"/>
              <w:jc w:val="both"/>
              <w:rPr>
                <w:rFonts w:cstheme="minorHAnsi"/>
                <w:b/>
                <w:bCs/>
                <w:noProof/>
              </w:rPr>
            </w:pPr>
          </w:p>
          <w:p w14:paraId="6BCEFF1F" w14:textId="77777777" w:rsidR="00715569" w:rsidRPr="00B02B2F" w:rsidRDefault="00715569" w:rsidP="00715569">
            <w:pPr>
              <w:autoSpaceDE w:val="0"/>
              <w:autoSpaceDN w:val="0"/>
              <w:adjustRightInd w:val="0"/>
              <w:jc w:val="both"/>
              <w:rPr>
                <w:rFonts w:cstheme="minorHAnsi"/>
                <w:b/>
                <w:bCs/>
                <w:noProof/>
              </w:rPr>
            </w:pPr>
          </w:p>
          <w:p w14:paraId="7F1E3461" w14:textId="77777777" w:rsidR="00715569" w:rsidRPr="00B02B2F" w:rsidRDefault="00715569" w:rsidP="00715569">
            <w:pPr>
              <w:autoSpaceDE w:val="0"/>
              <w:autoSpaceDN w:val="0"/>
              <w:adjustRightInd w:val="0"/>
              <w:jc w:val="both"/>
              <w:rPr>
                <w:rFonts w:cstheme="minorHAnsi"/>
                <w:b/>
                <w:bCs/>
                <w:noProof/>
              </w:rPr>
            </w:pPr>
          </w:p>
          <w:p w14:paraId="44CC71A3" w14:textId="77777777" w:rsidR="00715569" w:rsidRPr="00B02B2F" w:rsidRDefault="00715569" w:rsidP="00715569">
            <w:pPr>
              <w:autoSpaceDE w:val="0"/>
              <w:autoSpaceDN w:val="0"/>
              <w:adjustRightInd w:val="0"/>
              <w:jc w:val="both"/>
              <w:rPr>
                <w:rFonts w:cstheme="minorHAnsi"/>
                <w:b/>
                <w:bCs/>
                <w:noProof/>
              </w:rPr>
            </w:pPr>
          </w:p>
          <w:p w14:paraId="7230528D" w14:textId="77777777" w:rsidR="00715569" w:rsidRPr="00B02B2F" w:rsidRDefault="00715569" w:rsidP="00715569">
            <w:pPr>
              <w:autoSpaceDE w:val="0"/>
              <w:autoSpaceDN w:val="0"/>
              <w:adjustRightInd w:val="0"/>
              <w:jc w:val="both"/>
              <w:rPr>
                <w:rFonts w:cstheme="minorHAnsi"/>
                <w:b/>
                <w:bCs/>
                <w:noProof/>
              </w:rPr>
            </w:pPr>
          </w:p>
          <w:p w14:paraId="42DBF158" w14:textId="77777777" w:rsidR="00715569" w:rsidRPr="00B02B2F" w:rsidRDefault="00715569" w:rsidP="00715569">
            <w:pPr>
              <w:autoSpaceDE w:val="0"/>
              <w:autoSpaceDN w:val="0"/>
              <w:adjustRightInd w:val="0"/>
              <w:jc w:val="both"/>
              <w:rPr>
                <w:rFonts w:cstheme="minorHAnsi"/>
                <w:b/>
                <w:bCs/>
                <w:noProof/>
              </w:rPr>
            </w:pPr>
          </w:p>
          <w:p w14:paraId="0AC69C0E" w14:textId="77777777" w:rsidR="00715569" w:rsidRPr="00B02B2F" w:rsidRDefault="00715569" w:rsidP="00715569">
            <w:pPr>
              <w:autoSpaceDE w:val="0"/>
              <w:autoSpaceDN w:val="0"/>
              <w:adjustRightInd w:val="0"/>
              <w:jc w:val="both"/>
              <w:rPr>
                <w:rFonts w:cstheme="minorHAnsi"/>
                <w:b/>
                <w:bCs/>
                <w:noProof/>
              </w:rPr>
            </w:pPr>
          </w:p>
          <w:p w14:paraId="005D8BD3" w14:textId="77777777" w:rsidR="00715569" w:rsidRPr="00B02B2F" w:rsidRDefault="00715569" w:rsidP="00715569">
            <w:pPr>
              <w:autoSpaceDE w:val="0"/>
              <w:autoSpaceDN w:val="0"/>
              <w:adjustRightInd w:val="0"/>
              <w:jc w:val="both"/>
              <w:rPr>
                <w:rFonts w:cstheme="minorHAnsi"/>
                <w:b/>
                <w:bCs/>
                <w:noProof/>
              </w:rPr>
            </w:pPr>
          </w:p>
          <w:p w14:paraId="1FC9BCC0" w14:textId="77777777" w:rsidR="00715569" w:rsidRPr="00B02B2F" w:rsidRDefault="00715569" w:rsidP="00715569">
            <w:pPr>
              <w:autoSpaceDE w:val="0"/>
              <w:autoSpaceDN w:val="0"/>
              <w:adjustRightInd w:val="0"/>
              <w:jc w:val="both"/>
              <w:rPr>
                <w:rFonts w:cstheme="minorHAnsi"/>
                <w:b/>
                <w:bCs/>
                <w:noProof/>
              </w:rPr>
            </w:pPr>
          </w:p>
          <w:p w14:paraId="195AD3D7" w14:textId="77777777" w:rsidR="00715569" w:rsidRPr="00B02B2F" w:rsidRDefault="00715569" w:rsidP="00715569">
            <w:pPr>
              <w:autoSpaceDE w:val="0"/>
              <w:autoSpaceDN w:val="0"/>
              <w:adjustRightInd w:val="0"/>
              <w:jc w:val="both"/>
              <w:rPr>
                <w:rFonts w:cstheme="minorHAnsi"/>
                <w:b/>
                <w:bCs/>
                <w:noProof/>
              </w:rPr>
            </w:pPr>
          </w:p>
          <w:p w14:paraId="4C7DA8E9" w14:textId="77777777" w:rsidR="00715569" w:rsidRPr="00B02B2F" w:rsidRDefault="00715569" w:rsidP="00715569">
            <w:pPr>
              <w:autoSpaceDE w:val="0"/>
              <w:autoSpaceDN w:val="0"/>
              <w:adjustRightInd w:val="0"/>
              <w:jc w:val="both"/>
              <w:rPr>
                <w:rFonts w:cstheme="minorHAnsi"/>
                <w:b/>
                <w:bCs/>
                <w:noProof/>
              </w:rPr>
            </w:pPr>
          </w:p>
          <w:p w14:paraId="0BC5C944" w14:textId="77777777" w:rsidR="00715569" w:rsidRPr="00B02B2F" w:rsidRDefault="00715569" w:rsidP="00715569">
            <w:pPr>
              <w:autoSpaceDE w:val="0"/>
              <w:autoSpaceDN w:val="0"/>
              <w:adjustRightInd w:val="0"/>
              <w:jc w:val="both"/>
              <w:rPr>
                <w:rFonts w:cstheme="minorHAnsi"/>
                <w:b/>
                <w:bCs/>
                <w:noProof/>
              </w:rPr>
            </w:pPr>
          </w:p>
          <w:p w14:paraId="3DC6E848" w14:textId="77777777" w:rsidR="00715569" w:rsidRPr="00B02B2F" w:rsidRDefault="00715569" w:rsidP="00715569">
            <w:pPr>
              <w:autoSpaceDE w:val="0"/>
              <w:autoSpaceDN w:val="0"/>
              <w:adjustRightInd w:val="0"/>
              <w:jc w:val="both"/>
              <w:rPr>
                <w:rFonts w:cstheme="minorHAnsi"/>
                <w:b/>
                <w:bCs/>
                <w:noProof/>
              </w:rPr>
            </w:pPr>
          </w:p>
          <w:p w14:paraId="12C9DCF0" w14:textId="77777777" w:rsidR="00715569" w:rsidRPr="00B02B2F" w:rsidRDefault="00715569" w:rsidP="00715569">
            <w:pPr>
              <w:autoSpaceDE w:val="0"/>
              <w:autoSpaceDN w:val="0"/>
              <w:adjustRightInd w:val="0"/>
              <w:jc w:val="both"/>
              <w:rPr>
                <w:rFonts w:cstheme="minorHAnsi"/>
                <w:b/>
                <w:bCs/>
                <w:noProof/>
              </w:rPr>
            </w:pPr>
          </w:p>
          <w:p w14:paraId="652DA14D" w14:textId="77777777" w:rsidR="00715569" w:rsidRPr="00B02B2F" w:rsidRDefault="00715569" w:rsidP="00715569">
            <w:pPr>
              <w:autoSpaceDE w:val="0"/>
              <w:autoSpaceDN w:val="0"/>
              <w:adjustRightInd w:val="0"/>
              <w:jc w:val="both"/>
              <w:rPr>
                <w:rFonts w:cstheme="minorHAnsi"/>
                <w:b/>
                <w:bCs/>
                <w:noProof/>
              </w:rPr>
            </w:pPr>
          </w:p>
          <w:p w14:paraId="2D4FCD31" w14:textId="77777777" w:rsidR="00715569" w:rsidRPr="00B02B2F" w:rsidRDefault="00715569" w:rsidP="00715569">
            <w:pPr>
              <w:autoSpaceDE w:val="0"/>
              <w:autoSpaceDN w:val="0"/>
              <w:adjustRightInd w:val="0"/>
              <w:jc w:val="both"/>
              <w:rPr>
                <w:rFonts w:cstheme="minorHAnsi"/>
                <w:b/>
                <w:bCs/>
                <w:noProof/>
              </w:rPr>
            </w:pPr>
          </w:p>
          <w:p w14:paraId="697F8DDD" w14:textId="77777777" w:rsidR="00715569" w:rsidRPr="00B02B2F" w:rsidRDefault="00715569" w:rsidP="00715569">
            <w:pPr>
              <w:autoSpaceDE w:val="0"/>
              <w:autoSpaceDN w:val="0"/>
              <w:adjustRightInd w:val="0"/>
              <w:jc w:val="both"/>
              <w:rPr>
                <w:rFonts w:cstheme="minorHAnsi"/>
                <w:b/>
                <w:bCs/>
                <w:noProof/>
              </w:rPr>
            </w:pPr>
          </w:p>
          <w:p w14:paraId="5D7258E9" w14:textId="77777777" w:rsidR="00715569" w:rsidRPr="00B02B2F" w:rsidRDefault="00715569" w:rsidP="00715569">
            <w:pPr>
              <w:autoSpaceDE w:val="0"/>
              <w:autoSpaceDN w:val="0"/>
              <w:adjustRightInd w:val="0"/>
              <w:jc w:val="both"/>
              <w:rPr>
                <w:rFonts w:cstheme="minorHAnsi"/>
                <w:b/>
                <w:bCs/>
                <w:noProof/>
              </w:rPr>
            </w:pPr>
          </w:p>
          <w:p w14:paraId="06C9C5A1" w14:textId="77777777" w:rsidR="00715569" w:rsidRPr="00B02B2F" w:rsidRDefault="00715569" w:rsidP="00715569">
            <w:pPr>
              <w:autoSpaceDE w:val="0"/>
              <w:autoSpaceDN w:val="0"/>
              <w:adjustRightInd w:val="0"/>
              <w:jc w:val="both"/>
              <w:rPr>
                <w:rFonts w:cstheme="minorHAnsi"/>
                <w:b/>
                <w:bCs/>
                <w:noProof/>
              </w:rPr>
            </w:pPr>
          </w:p>
          <w:p w14:paraId="0D30B2CB" w14:textId="77777777" w:rsidR="00C51551" w:rsidRPr="00B02B2F" w:rsidRDefault="00C51551" w:rsidP="00715569">
            <w:pPr>
              <w:autoSpaceDE w:val="0"/>
              <w:autoSpaceDN w:val="0"/>
              <w:adjustRightInd w:val="0"/>
              <w:jc w:val="both"/>
              <w:rPr>
                <w:rFonts w:cstheme="minorHAnsi"/>
                <w:b/>
                <w:bCs/>
                <w:noProof/>
              </w:rPr>
            </w:pPr>
          </w:p>
          <w:p w14:paraId="7D3E9E88" w14:textId="77777777" w:rsidR="00C51551" w:rsidRPr="00B02B2F" w:rsidRDefault="00C51551" w:rsidP="00715569">
            <w:pPr>
              <w:autoSpaceDE w:val="0"/>
              <w:autoSpaceDN w:val="0"/>
              <w:adjustRightInd w:val="0"/>
              <w:jc w:val="both"/>
              <w:rPr>
                <w:rFonts w:cstheme="minorHAnsi"/>
                <w:b/>
                <w:bCs/>
                <w:noProof/>
              </w:rPr>
            </w:pPr>
          </w:p>
          <w:p w14:paraId="05AF62F2" w14:textId="2047CADF" w:rsidR="00715569" w:rsidRPr="00B02B2F" w:rsidRDefault="00715569" w:rsidP="00715569">
            <w:pPr>
              <w:autoSpaceDE w:val="0"/>
              <w:autoSpaceDN w:val="0"/>
              <w:adjustRightInd w:val="0"/>
              <w:jc w:val="both"/>
              <w:rPr>
                <w:rFonts w:cstheme="minorHAnsi"/>
                <w:b/>
                <w:bCs/>
                <w:noProof/>
              </w:rPr>
            </w:pPr>
            <w:r w:rsidRPr="00B02B2F">
              <w:rPr>
                <w:rFonts w:cstheme="minorHAnsi"/>
                <w:b/>
                <w:bCs/>
                <w:noProof/>
              </w:rPr>
              <w:t>2.5. (e)</w:t>
            </w:r>
          </w:p>
          <w:p w14:paraId="34738CE5" w14:textId="77777777" w:rsidR="00715569" w:rsidRPr="00B02B2F" w:rsidRDefault="00715569" w:rsidP="00715569">
            <w:pPr>
              <w:autoSpaceDE w:val="0"/>
              <w:autoSpaceDN w:val="0"/>
              <w:adjustRightInd w:val="0"/>
              <w:jc w:val="both"/>
              <w:rPr>
                <w:rFonts w:cstheme="minorHAnsi"/>
                <w:b/>
                <w:bCs/>
                <w:noProof/>
              </w:rPr>
            </w:pPr>
          </w:p>
          <w:p w14:paraId="0AB476A3" w14:textId="35A4AC41" w:rsidR="00715569" w:rsidRPr="00B02B2F" w:rsidRDefault="00715569" w:rsidP="00715569">
            <w:pPr>
              <w:autoSpaceDE w:val="0"/>
              <w:autoSpaceDN w:val="0"/>
              <w:adjustRightInd w:val="0"/>
              <w:jc w:val="both"/>
              <w:rPr>
                <w:rFonts w:cstheme="minorHAnsi"/>
                <w:b/>
                <w:bCs/>
                <w:noProof/>
              </w:rPr>
            </w:pPr>
          </w:p>
        </w:tc>
        <w:tc>
          <w:tcPr>
            <w:tcW w:w="8174" w:type="dxa"/>
            <w:gridSpan w:val="2"/>
            <w:shd w:val="clear" w:color="auto" w:fill="EAF1DD" w:themeFill="accent3" w:themeFillTint="33"/>
          </w:tcPr>
          <w:p w14:paraId="75ABFC74" w14:textId="77777777" w:rsidR="00715569" w:rsidRPr="00B02B2F" w:rsidRDefault="00715569" w:rsidP="00715569">
            <w:pPr>
              <w:pStyle w:val="Default"/>
              <w:jc w:val="both"/>
              <w:rPr>
                <w:rFonts w:asciiTheme="minorHAnsi" w:hAnsiTheme="minorHAnsi" w:cstheme="minorHAnsi"/>
                <w:color w:val="auto"/>
                <w:sz w:val="22"/>
                <w:szCs w:val="22"/>
              </w:rPr>
            </w:pPr>
            <w:r w:rsidRPr="00B02B2F">
              <w:rPr>
                <w:rFonts w:asciiTheme="minorHAnsi" w:hAnsiTheme="minorHAnsi" w:cstheme="minorHAnsi"/>
                <w:color w:val="auto"/>
                <w:sz w:val="22"/>
                <w:szCs w:val="22"/>
              </w:rPr>
              <w:lastRenderedPageBreak/>
              <w:t xml:space="preserve">Contractantul are obligația, în cazul în care subcontractează părți din contract, de a încheia contracte cu subcontractanții desemnați, în aceleasi condiții în care el a semnat contractul cu achizitorul. </w:t>
            </w:r>
          </w:p>
          <w:p w14:paraId="6200D1DE" w14:textId="77777777" w:rsidR="00715569" w:rsidRPr="00B02B2F" w:rsidRDefault="00715569" w:rsidP="00715569">
            <w:pPr>
              <w:pStyle w:val="Default"/>
              <w:jc w:val="both"/>
              <w:rPr>
                <w:rFonts w:asciiTheme="minorHAnsi" w:eastAsiaTheme="minorHAnsi" w:hAnsiTheme="minorHAnsi" w:cstheme="minorHAnsi"/>
                <w:color w:val="auto"/>
                <w:sz w:val="22"/>
                <w:szCs w:val="22"/>
                <w:lang w:val="en-US" w:eastAsia="en-US"/>
              </w:rPr>
            </w:pPr>
            <w:proofErr w:type="spellStart"/>
            <w:r w:rsidRPr="00B02B2F">
              <w:rPr>
                <w:rFonts w:asciiTheme="minorHAnsi" w:eastAsiaTheme="minorHAnsi" w:hAnsiTheme="minorHAnsi" w:cstheme="minorHAnsi"/>
                <w:color w:val="auto"/>
                <w:sz w:val="22"/>
                <w:szCs w:val="22"/>
                <w:lang w:val="en-US" w:eastAsia="en-US"/>
              </w:rPr>
              <w:t>Contractantul</w:t>
            </w:r>
            <w:proofErr w:type="spellEnd"/>
            <w:r w:rsidRPr="00B02B2F">
              <w:rPr>
                <w:rFonts w:asciiTheme="minorHAnsi" w:eastAsiaTheme="minorHAnsi" w:hAnsiTheme="minorHAnsi" w:cstheme="minorHAnsi"/>
                <w:color w:val="auto"/>
                <w:sz w:val="22"/>
                <w:szCs w:val="22"/>
                <w:lang w:val="en-US" w:eastAsia="en-US"/>
              </w:rPr>
              <w:t xml:space="preserve"> are </w:t>
            </w:r>
            <w:proofErr w:type="spellStart"/>
            <w:r w:rsidRPr="00B02B2F">
              <w:rPr>
                <w:rFonts w:asciiTheme="minorHAnsi" w:eastAsiaTheme="minorHAnsi" w:hAnsiTheme="minorHAnsi" w:cstheme="minorHAnsi"/>
                <w:color w:val="auto"/>
                <w:sz w:val="22"/>
                <w:szCs w:val="22"/>
                <w:lang w:val="en-US" w:eastAsia="en-US"/>
              </w:rPr>
              <w:t>obligaţia</w:t>
            </w:r>
            <w:proofErr w:type="spellEnd"/>
            <w:r w:rsidRPr="00B02B2F">
              <w:rPr>
                <w:rFonts w:asciiTheme="minorHAnsi" w:eastAsiaTheme="minorHAnsi" w:hAnsiTheme="minorHAnsi" w:cstheme="minorHAnsi"/>
                <w:color w:val="auto"/>
                <w:sz w:val="22"/>
                <w:szCs w:val="22"/>
                <w:lang w:val="en-US" w:eastAsia="en-US"/>
              </w:rPr>
              <w:t xml:space="preserve"> de a </w:t>
            </w:r>
            <w:proofErr w:type="spellStart"/>
            <w:r w:rsidRPr="00B02B2F">
              <w:rPr>
                <w:rFonts w:asciiTheme="minorHAnsi" w:eastAsiaTheme="minorHAnsi" w:hAnsiTheme="minorHAnsi" w:cstheme="minorHAnsi"/>
                <w:color w:val="auto"/>
                <w:sz w:val="22"/>
                <w:szCs w:val="22"/>
                <w:lang w:val="en-US" w:eastAsia="en-US"/>
              </w:rPr>
              <w:t>prezenta</w:t>
            </w:r>
            <w:proofErr w:type="spellEnd"/>
            <w:r w:rsidRPr="00B02B2F">
              <w:rPr>
                <w:rFonts w:asciiTheme="minorHAnsi" w:eastAsiaTheme="minorHAnsi" w:hAnsiTheme="minorHAnsi" w:cstheme="minorHAnsi"/>
                <w:color w:val="auto"/>
                <w:sz w:val="22"/>
                <w:szCs w:val="22"/>
                <w:lang w:val="en-US" w:eastAsia="en-US"/>
              </w:rPr>
              <w:t xml:space="preserve"> la </w:t>
            </w:r>
            <w:proofErr w:type="spellStart"/>
            <w:r w:rsidRPr="00B02B2F">
              <w:rPr>
                <w:rFonts w:asciiTheme="minorHAnsi" w:eastAsiaTheme="minorHAnsi" w:hAnsiTheme="minorHAnsi" w:cstheme="minorHAnsi"/>
                <w:color w:val="auto"/>
                <w:sz w:val="22"/>
                <w:szCs w:val="22"/>
                <w:lang w:val="en-US" w:eastAsia="en-US"/>
              </w:rPr>
              <w:t>încheierea</w:t>
            </w:r>
            <w:proofErr w:type="spellEnd"/>
            <w:r w:rsidRPr="00B02B2F">
              <w:rPr>
                <w:rFonts w:asciiTheme="minorHAnsi" w:eastAsiaTheme="minorHAnsi" w:hAnsiTheme="minorHAnsi" w:cstheme="minorHAnsi"/>
                <w:color w:val="auto"/>
                <w:sz w:val="22"/>
                <w:szCs w:val="22"/>
                <w:lang w:val="en-US" w:eastAsia="en-US"/>
              </w:rPr>
              <w:t xml:space="preserve"> </w:t>
            </w:r>
            <w:proofErr w:type="spellStart"/>
            <w:r w:rsidRPr="00B02B2F">
              <w:rPr>
                <w:rFonts w:asciiTheme="minorHAnsi" w:eastAsiaTheme="minorHAnsi" w:hAnsiTheme="minorHAnsi" w:cstheme="minorHAnsi"/>
                <w:color w:val="auto"/>
                <w:sz w:val="22"/>
                <w:szCs w:val="22"/>
                <w:lang w:val="en-US" w:eastAsia="en-US"/>
              </w:rPr>
              <w:t>contractului</w:t>
            </w:r>
            <w:proofErr w:type="spellEnd"/>
            <w:r w:rsidRPr="00B02B2F">
              <w:rPr>
                <w:rFonts w:asciiTheme="minorHAnsi" w:eastAsiaTheme="minorHAnsi" w:hAnsiTheme="minorHAnsi" w:cstheme="minorHAnsi"/>
                <w:color w:val="auto"/>
                <w:sz w:val="22"/>
                <w:szCs w:val="22"/>
                <w:lang w:val="en-US" w:eastAsia="en-US"/>
              </w:rPr>
              <w:t xml:space="preserve"> </w:t>
            </w:r>
            <w:proofErr w:type="spellStart"/>
            <w:r w:rsidRPr="00B02B2F">
              <w:rPr>
                <w:rFonts w:asciiTheme="minorHAnsi" w:eastAsiaTheme="minorHAnsi" w:hAnsiTheme="minorHAnsi" w:cstheme="minorHAnsi"/>
                <w:color w:val="auto"/>
                <w:sz w:val="22"/>
                <w:szCs w:val="22"/>
                <w:lang w:val="en-US" w:eastAsia="en-US"/>
              </w:rPr>
              <w:t>sau</w:t>
            </w:r>
            <w:proofErr w:type="spellEnd"/>
            <w:r w:rsidRPr="00B02B2F">
              <w:rPr>
                <w:rFonts w:asciiTheme="minorHAnsi" w:eastAsiaTheme="minorHAnsi" w:hAnsiTheme="minorHAnsi" w:cstheme="minorHAnsi"/>
                <w:color w:val="auto"/>
                <w:sz w:val="22"/>
                <w:szCs w:val="22"/>
                <w:lang w:val="en-US" w:eastAsia="en-US"/>
              </w:rPr>
              <w:t xml:space="preserve"> la </w:t>
            </w:r>
            <w:proofErr w:type="spellStart"/>
            <w:r w:rsidRPr="00B02B2F">
              <w:rPr>
                <w:rFonts w:asciiTheme="minorHAnsi" w:eastAsiaTheme="minorHAnsi" w:hAnsiTheme="minorHAnsi" w:cstheme="minorHAnsi"/>
                <w:color w:val="auto"/>
                <w:sz w:val="22"/>
                <w:szCs w:val="22"/>
                <w:lang w:val="en-US" w:eastAsia="en-US"/>
              </w:rPr>
              <w:t>inlocuirea</w:t>
            </w:r>
            <w:proofErr w:type="spellEnd"/>
            <w:r w:rsidRPr="00B02B2F">
              <w:rPr>
                <w:rFonts w:asciiTheme="minorHAnsi" w:eastAsiaTheme="minorHAnsi" w:hAnsiTheme="minorHAnsi" w:cstheme="minorHAnsi"/>
                <w:color w:val="auto"/>
                <w:sz w:val="22"/>
                <w:szCs w:val="22"/>
                <w:lang w:val="en-US" w:eastAsia="en-US"/>
              </w:rPr>
              <w:t xml:space="preserve"> </w:t>
            </w:r>
            <w:proofErr w:type="spellStart"/>
            <w:r w:rsidRPr="00B02B2F">
              <w:rPr>
                <w:rFonts w:asciiTheme="minorHAnsi" w:eastAsiaTheme="minorHAnsi" w:hAnsiTheme="minorHAnsi" w:cstheme="minorHAnsi"/>
                <w:color w:val="auto"/>
                <w:sz w:val="22"/>
                <w:szCs w:val="22"/>
                <w:lang w:val="en-US" w:eastAsia="en-US"/>
              </w:rPr>
              <w:t>acestora</w:t>
            </w:r>
            <w:proofErr w:type="spellEnd"/>
            <w:r w:rsidRPr="00B02B2F">
              <w:rPr>
                <w:rFonts w:asciiTheme="minorHAnsi" w:eastAsiaTheme="minorHAnsi" w:hAnsiTheme="minorHAnsi" w:cstheme="minorHAnsi"/>
                <w:color w:val="auto"/>
                <w:sz w:val="22"/>
                <w:szCs w:val="22"/>
                <w:lang w:val="en-US" w:eastAsia="en-US"/>
              </w:rPr>
              <w:t xml:space="preserve">, </w:t>
            </w:r>
            <w:proofErr w:type="spellStart"/>
            <w:r w:rsidRPr="00B02B2F">
              <w:rPr>
                <w:rFonts w:asciiTheme="minorHAnsi" w:eastAsiaTheme="minorHAnsi" w:hAnsiTheme="minorHAnsi" w:cstheme="minorHAnsi"/>
                <w:color w:val="auto"/>
                <w:sz w:val="22"/>
                <w:szCs w:val="22"/>
                <w:lang w:val="en-US" w:eastAsia="en-US"/>
              </w:rPr>
              <w:t>toate</w:t>
            </w:r>
            <w:proofErr w:type="spellEnd"/>
            <w:r w:rsidRPr="00B02B2F">
              <w:rPr>
                <w:rFonts w:asciiTheme="minorHAnsi" w:eastAsiaTheme="minorHAnsi" w:hAnsiTheme="minorHAnsi" w:cstheme="minorHAnsi"/>
                <w:color w:val="auto"/>
                <w:sz w:val="22"/>
                <w:szCs w:val="22"/>
                <w:lang w:val="en-US" w:eastAsia="en-US"/>
              </w:rPr>
              <w:t xml:space="preserve"> </w:t>
            </w:r>
            <w:proofErr w:type="spellStart"/>
            <w:r w:rsidRPr="00B02B2F">
              <w:rPr>
                <w:rFonts w:asciiTheme="minorHAnsi" w:eastAsiaTheme="minorHAnsi" w:hAnsiTheme="minorHAnsi" w:cstheme="minorHAnsi"/>
                <w:color w:val="auto"/>
                <w:sz w:val="22"/>
                <w:szCs w:val="22"/>
                <w:lang w:val="en-US" w:eastAsia="en-US"/>
              </w:rPr>
              <w:t>contractele</w:t>
            </w:r>
            <w:proofErr w:type="spellEnd"/>
            <w:r w:rsidRPr="00B02B2F">
              <w:rPr>
                <w:rFonts w:asciiTheme="minorHAnsi" w:eastAsiaTheme="minorHAnsi" w:hAnsiTheme="minorHAnsi" w:cstheme="minorHAnsi"/>
                <w:color w:val="auto"/>
                <w:sz w:val="22"/>
                <w:szCs w:val="22"/>
                <w:lang w:val="en-US" w:eastAsia="en-US"/>
              </w:rPr>
              <w:t xml:space="preserve"> </w:t>
            </w:r>
            <w:proofErr w:type="spellStart"/>
            <w:r w:rsidRPr="00B02B2F">
              <w:rPr>
                <w:rFonts w:asciiTheme="minorHAnsi" w:eastAsiaTheme="minorHAnsi" w:hAnsiTheme="minorHAnsi" w:cstheme="minorHAnsi"/>
                <w:color w:val="auto"/>
                <w:sz w:val="22"/>
                <w:szCs w:val="22"/>
                <w:lang w:val="en-US" w:eastAsia="en-US"/>
              </w:rPr>
              <w:t>încheiate</w:t>
            </w:r>
            <w:proofErr w:type="spellEnd"/>
            <w:r w:rsidRPr="00B02B2F">
              <w:rPr>
                <w:rFonts w:asciiTheme="minorHAnsi" w:eastAsiaTheme="minorHAnsi" w:hAnsiTheme="minorHAnsi" w:cstheme="minorHAnsi"/>
                <w:color w:val="auto"/>
                <w:sz w:val="22"/>
                <w:szCs w:val="22"/>
                <w:lang w:val="en-US" w:eastAsia="en-US"/>
              </w:rPr>
              <w:t xml:space="preserve"> cu </w:t>
            </w:r>
            <w:proofErr w:type="spellStart"/>
            <w:r w:rsidRPr="00B02B2F">
              <w:rPr>
                <w:rFonts w:asciiTheme="minorHAnsi" w:eastAsiaTheme="minorHAnsi" w:hAnsiTheme="minorHAnsi" w:cstheme="minorHAnsi"/>
                <w:color w:val="auto"/>
                <w:sz w:val="22"/>
                <w:szCs w:val="22"/>
                <w:lang w:val="en-US" w:eastAsia="en-US"/>
              </w:rPr>
              <w:t>subcontractanţii</w:t>
            </w:r>
            <w:proofErr w:type="spellEnd"/>
            <w:r w:rsidRPr="00B02B2F">
              <w:rPr>
                <w:rFonts w:asciiTheme="minorHAnsi" w:eastAsiaTheme="minorHAnsi" w:hAnsiTheme="minorHAnsi" w:cstheme="minorHAnsi"/>
                <w:color w:val="auto"/>
                <w:sz w:val="22"/>
                <w:szCs w:val="22"/>
                <w:lang w:val="en-US" w:eastAsia="en-US"/>
              </w:rPr>
              <w:t xml:space="preserve"> </w:t>
            </w:r>
            <w:proofErr w:type="spellStart"/>
            <w:r w:rsidRPr="00B02B2F">
              <w:rPr>
                <w:rFonts w:asciiTheme="minorHAnsi" w:eastAsiaTheme="minorHAnsi" w:hAnsiTheme="minorHAnsi" w:cstheme="minorHAnsi"/>
                <w:color w:val="auto"/>
                <w:sz w:val="22"/>
                <w:szCs w:val="22"/>
                <w:lang w:val="en-US" w:eastAsia="en-US"/>
              </w:rPr>
              <w:t>desemnaţi</w:t>
            </w:r>
            <w:proofErr w:type="spellEnd"/>
            <w:r w:rsidRPr="00B02B2F">
              <w:rPr>
                <w:rFonts w:asciiTheme="minorHAnsi" w:eastAsiaTheme="minorHAnsi" w:hAnsiTheme="minorHAnsi" w:cstheme="minorHAnsi"/>
                <w:color w:val="auto"/>
                <w:sz w:val="22"/>
                <w:szCs w:val="22"/>
                <w:lang w:val="en-US" w:eastAsia="en-US"/>
              </w:rPr>
              <w:t>.</w:t>
            </w:r>
          </w:p>
          <w:p w14:paraId="548028DC" w14:textId="77777777" w:rsidR="00715569" w:rsidRPr="00B02B2F" w:rsidRDefault="00715569" w:rsidP="00715569">
            <w:pPr>
              <w:pStyle w:val="Default"/>
              <w:jc w:val="both"/>
              <w:rPr>
                <w:rFonts w:asciiTheme="minorHAnsi" w:hAnsiTheme="minorHAnsi" w:cstheme="minorHAnsi"/>
                <w:color w:val="auto"/>
                <w:sz w:val="22"/>
                <w:szCs w:val="22"/>
              </w:rPr>
            </w:pPr>
            <w:r w:rsidRPr="00B02B2F">
              <w:rPr>
                <w:rFonts w:asciiTheme="minorHAnsi" w:hAnsiTheme="minorHAnsi" w:cstheme="minorHAnsi"/>
                <w:color w:val="auto"/>
                <w:sz w:val="22"/>
                <w:szCs w:val="22"/>
              </w:rPr>
              <w:t xml:space="preserve">Lista subcontractanților, cu datele de recunoaștere ale acestora, cât și contractele încheiate cu aceștia se constituie în anexe la contract. </w:t>
            </w:r>
          </w:p>
          <w:p w14:paraId="11C8E51D" w14:textId="3B9980BE" w:rsidR="00715569" w:rsidRPr="00B02B2F" w:rsidRDefault="00715569" w:rsidP="00715569">
            <w:pPr>
              <w:pStyle w:val="Default"/>
              <w:jc w:val="both"/>
              <w:rPr>
                <w:rFonts w:asciiTheme="minorHAnsi" w:hAnsiTheme="minorHAnsi" w:cstheme="minorHAnsi"/>
                <w:color w:val="auto"/>
                <w:sz w:val="22"/>
                <w:szCs w:val="22"/>
              </w:rPr>
            </w:pPr>
            <w:r w:rsidRPr="00B02B2F">
              <w:rPr>
                <w:rFonts w:asciiTheme="minorHAnsi" w:hAnsiTheme="minorHAnsi" w:cstheme="minorHAnsi"/>
                <w:color w:val="auto"/>
                <w:sz w:val="22"/>
                <w:szCs w:val="22"/>
              </w:rPr>
              <w:t xml:space="preserve">Contractantul poate schimba oricare subcontractant numai dacă acesta nu și-a îndeplinit partea sa din contract. Schimbarea subcontractantului nu va schimba prețul contractului și va fi notificată achizitorului. Contractantul are obligația, in cazul inlocuirii unui Subcontractant, respectiv implicarea de noi Subcontractanți sa notifice achizitorul cu cel putin </w:t>
            </w:r>
            <w:r w:rsidR="009A48BD" w:rsidRPr="00B02B2F">
              <w:rPr>
                <w:rFonts w:asciiTheme="minorHAnsi" w:hAnsiTheme="minorHAnsi" w:cstheme="minorHAnsi"/>
                <w:color w:val="auto"/>
                <w:sz w:val="22"/>
                <w:szCs w:val="22"/>
              </w:rPr>
              <w:t>5</w:t>
            </w:r>
            <w:r w:rsidRPr="00B02B2F">
              <w:rPr>
                <w:rFonts w:asciiTheme="minorHAnsi" w:hAnsiTheme="minorHAnsi" w:cstheme="minorHAnsi"/>
                <w:color w:val="auto"/>
                <w:sz w:val="22"/>
                <w:szCs w:val="22"/>
              </w:rPr>
              <w:t xml:space="preserve"> zile înainte de momentul începerii activității în care respectivul Subcontractant este implicat, conform prevederilor contractuale privind comunicarea între Părți și cu prezentarea documentelor pentru verificarea formei de înregistrare și, după caz, de atestare ori apartenență din punct de vedere profesional, deținerea unei autorizații pentru realizarea obiectului contractului, motivelor de excludere (in conditiile art. 170 din Legea 98 din 2016), a capacității și resurselor pentru activitățile ce urmează a fi îndeplinite. </w:t>
            </w:r>
          </w:p>
          <w:p w14:paraId="630A5489" w14:textId="77777777" w:rsidR="00715569" w:rsidRPr="00B02B2F" w:rsidRDefault="00715569" w:rsidP="00715569">
            <w:pPr>
              <w:pStyle w:val="Default"/>
              <w:jc w:val="both"/>
              <w:rPr>
                <w:rFonts w:asciiTheme="minorHAnsi" w:hAnsiTheme="minorHAnsi" w:cstheme="minorHAnsi"/>
                <w:color w:val="auto"/>
                <w:sz w:val="22"/>
                <w:szCs w:val="22"/>
                <w:shd w:val="clear" w:color="auto" w:fill="D9D9D9" w:themeFill="background1" w:themeFillShade="D9"/>
              </w:rPr>
            </w:pPr>
            <w:r w:rsidRPr="00B02B2F">
              <w:rPr>
                <w:rFonts w:asciiTheme="minorHAnsi" w:hAnsiTheme="minorHAnsi" w:cstheme="minorHAnsi"/>
                <w:color w:val="auto"/>
                <w:sz w:val="22"/>
                <w:szCs w:val="22"/>
                <w:shd w:val="clear" w:color="auto" w:fill="D9D9D9" w:themeFill="background1" w:themeFillShade="D9"/>
              </w:rPr>
              <w:t xml:space="preserve"> Achizitorul va notifica decizia sa Contractantului în termen de 5 (cinci) zile lucratoare de la data primirii notificării.</w:t>
            </w:r>
          </w:p>
          <w:p w14:paraId="639805EA" w14:textId="4BF47D23" w:rsidR="00715569" w:rsidRPr="00B02B2F" w:rsidRDefault="00715569" w:rsidP="00715569">
            <w:pPr>
              <w:autoSpaceDE w:val="0"/>
              <w:autoSpaceDN w:val="0"/>
              <w:adjustRightInd w:val="0"/>
              <w:jc w:val="both"/>
              <w:rPr>
                <w:rFonts w:eastAsiaTheme="minorHAnsi" w:cstheme="minorHAnsi"/>
                <w:color w:val="000000"/>
                <w:lang w:val="en-US" w:eastAsia="en-US"/>
              </w:rPr>
            </w:pPr>
            <w:proofErr w:type="spellStart"/>
            <w:r w:rsidRPr="00B02B2F">
              <w:rPr>
                <w:rFonts w:eastAsiaTheme="minorHAnsi" w:cstheme="minorHAnsi"/>
                <w:color w:val="000000"/>
                <w:lang w:val="en-US" w:eastAsia="en-US"/>
              </w:rPr>
              <w:t>Contractantul</w:t>
            </w:r>
            <w:proofErr w:type="spellEnd"/>
            <w:r w:rsidRPr="00B02B2F">
              <w:rPr>
                <w:rFonts w:eastAsiaTheme="minorHAnsi" w:cstheme="minorHAnsi"/>
                <w:color w:val="000000"/>
                <w:lang w:val="en-US" w:eastAsia="en-US"/>
              </w:rPr>
              <w:t xml:space="preserve"> </w:t>
            </w:r>
            <w:proofErr w:type="spellStart"/>
            <w:r w:rsidRPr="00B02B2F">
              <w:rPr>
                <w:rFonts w:eastAsiaTheme="minorHAnsi" w:cstheme="minorHAnsi"/>
                <w:color w:val="000000"/>
                <w:lang w:val="en-US" w:eastAsia="en-US"/>
              </w:rPr>
              <w:t>este</w:t>
            </w:r>
            <w:proofErr w:type="spellEnd"/>
            <w:r w:rsidRPr="00B02B2F">
              <w:rPr>
                <w:rFonts w:eastAsiaTheme="minorHAnsi" w:cstheme="minorHAnsi"/>
                <w:color w:val="000000"/>
                <w:lang w:val="en-US" w:eastAsia="en-US"/>
              </w:rPr>
              <w:t xml:space="preserve"> pe </w:t>
            </w:r>
            <w:proofErr w:type="spellStart"/>
            <w:r w:rsidRPr="00B02B2F">
              <w:rPr>
                <w:rFonts w:eastAsiaTheme="minorHAnsi" w:cstheme="minorHAnsi"/>
                <w:color w:val="000000"/>
                <w:lang w:val="en-US" w:eastAsia="en-US"/>
              </w:rPr>
              <w:t>deplin</w:t>
            </w:r>
            <w:proofErr w:type="spellEnd"/>
            <w:r w:rsidRPr="00B02B2F">
              <w:rPr>
                <w:rFonts w:eastAsiaTheme="minorHAnsi" w:cstheme="minorHAnsi"/>
                <w:color w:val="000000"/>
                <w:lang w:val="en-US" w:eastAsia="en-US"/>
              </w:rPr>
              <w:t xml:space="preserve"> </w:t>
            </w:r>
            <w:proofErr w:type="spellStart"/>
            <w:r w:rsidRPr="00B02B2F">
              <w:rPr>
                <w:rFonts w:eastAsiaTheme="minorHAnsi" w:cstheme="minorHAnsi"/>
                <w:color w:val="000000"/>
                <w:lang w:val="en-US" w:eastAsia="en-US"/>
              </w:rPr>
              <w:t>răspunzător</w:t>
            </w:r>
            <w:proofErr w:type="spellEnd"/>
            <w:r w:rsidRPr="00B02B2F">
              <w:rPr>
                <w:rFonts w:eastAsiaTheme="minorHAnsi" w:cstheme="minorHAnsi"/>
                <w:color w:val="000000"/>
                <w:lang w:val="en-US" w:eastAsia="en-US"/>
              </w:rPr>
              <w:t xml:space="preserve"> </w:t>
            </w:r>
            <w:proofErr w:type="spellStart"/>
            <w:r w:rsidRPr="00B02B2F">
              <w:rPr>
                <w:rFonts w:eastAsiaTheme="minorHAnsi" w:cstheme="minorHAnsi"/>
                <w:color w:val="000000"/>
                <w:lang w:val="en-US" w:eastAsia="en-US"/>
              </w:rPr>
              <w:t>faţă</w:t>
            </w:r>
            <w:proofErr w:type="spellEnd"/>
            <w:r w:rsidRPr="00B02B2F">
              <w:rPr>
                <w:rFonts w:eastAsiaTheme="minorHAnsi" w:cstheme="minorHAnsi"/>
                <w:color w:val="000000"/>
                <w:lang w:val="en-US" w:eastAsia="en-US"/>
              </w:rPr>
              <w:t xml:space="preserve"> de </w:t>
            </w:r>
            <w:proofErr w:type="spellStart"/>
            <w:r w:rsidRPr="00B02B2F">
              <w:rPr>
                <w:rFonts w:eastAsiaTheme="minorHAnsi" w:cstheme="minorHAnsi"/>
                <w:color w:val="000000"/>
                <w:lang w:val="en-US" w:eastAsia="en-US"/>
              </w:rPr>
              <w:t>achizitor</w:t>
            </w:r>
            <w:proofErr w:type="spellEnd"/>
            <w:r w:rsidRPr="00B02B2F">
              <w:rPr>
                <w:rFonts w:eastAsiaTheme="minorHAnsi" w:cstheme="minorHAnsi"/>
                <w:color w:val="000000"/>
                <w:lang w:val="en-US" w:eastAsia="en-US"/>
              </w:rPr>
              <w:t xml:space="preserve"> de </w:t>
            </w:r>
            <w:proofErr w:type="spellStart"/>
            <w:r w:rsidRPr="00B02B2F">
              <w:rPr>
                <w:rFonts w:eastAsiaTheme="minorHAnsi" w:cstheme="minorHAnsi"/>
                <w:color w:val="000000"/>
                <w:lang w:val="en-US" w:eastAsia="en-US"/>
              </w:rPr>
              <w:t>modul</w:t>
            </w:r>
            <w:proofErr w:type="spellEnd"/>
            <w:r w:rsidRPr="00B02B2F">
              <w:rPr>
                <w:rFonts w:eastAsiaTheme="minorHAnsi" w:cstheme="minorHAnsi"/>
                <w:color w:val="000000"/>
                <w:lang w:val="en-US" w:eastAsia="en-US"/>
              </w:rPr>
              <w:t xml:space="preserve"> </w:t>
            </w:r>
            <w:proofErr w:type="spellStart"/>
            <w:r w:rsidRPr="00B02B2F">
              <w:rPr>
                <w:rFonts w:eastAsiaTheme="minorHAnsi" w:cstheme="minorHAnsi"/>
                <w:color w:val="000000"/>
                <w:lang w:val="en-US" w:eastAsia="en-US"/>
              </w:rPr>
              <w:t>în</w:t>
            </w:r>
            <w:proofErr w:type="spellEnd"/>
            <w:r w:rsidRPr="00B02B2F">
              <w:rPr>
                <w:rFonts w:eastAsiaTheme="minorHAnsi" w:cstheme="minorHAnsi"/>
                <w:color w:val="000000"/>
                <w:lang w:val="en-US" w:eastAsia="en-US"/>
              </w:rPr>
              <w:t xml:space="preserve"> care </w:t>
            </w:r>
            <w:proofErr w:type="spellStart"/>
            <w:r w:rsidRPr="00B02B2F">
              <w:rPr>
                <w:rFonts w:eastAsiaTheme="minorHAnsi" w:cstheme="minorHAnsi"/>
                <w:color w:val="000000"/>
                <w:lang w:val="en-US" w:eastAsia="en-US"/>
              </w:rPr>
              <w:t>îndeplineşte</w:t>
            </w:r>
            <w:proofErr w:type="spellEnd"/>
            <w:r w:rsidRPr="00B02B2F">
              <w:rPr>
                <w:rFonts w:eastAsiaTheme="minorHAnsi" w:cstheme="minorHAnsi"/>
                <w:color w:val="000000"/>
                <w:lang w:val="en-US" w:eastAsia="en-US"/>
              </w:rPr>
              <w:t xml:space="preserve"> </w:t>
            </w:r>
            <w:proofErr w:type="spellStart"/>
            <w:r w:rsidRPr="00B02B2F">
              <w:rPr>
                <w:rFonts w:eastAsiaTheme="minorHAnsi" w:cstheme="minorHAnsi"/>
                <w:color w:val="000000"/>
                <w:lang w:val="en-US" w:eastAsia="en-US"/>
              </w:rPr>
              <w:t>contractul</w:t>
            </w:r>
            <w:proofErr w:type="spellEnd"/>
            <w:r w:rsidRPr="00B02B2F">
              <w:rPr>
                <w:rFonts w:eastAsiaTheme="minorHAnsi" w:cstheme="minorHAnsi"/>
                <w:color w:val="000000"/>
                <w:lang w:val="en-US" w:eastAsia="en-US"/>
              </w:rPr>
              <w:t xml:space="preserve">. </w:t>
            </w:r>
            <w:proofErr w:type="spellStart"/>
            <w:proofErr w:type="gramStart"/>
            <w:r w:rsidR="00D13140" w:rsidRPr="00B02B2F">
              <w:rPr>
                <w:rFonts w:eastAsiaTheme="minorHAnsi" w:cstheme="minorHAnsi"/>
                <w:color w:val="000000"/>
                <w:lang w:val="en-US" w:eastAsia="en-US"/>
              </w:rPr>
              <w:t>Contractantul</w:t>
            </w:r>
            <w:proofErr w:type="spellEnd"/>
            <w:r w:rsidR="00D13140" w:rsidRPr="00B02B2F">
              <w:rPr>
                <w:rFonts w:eastAsiaTheme="minorHAnsi" w:cstheme="minorHAnsi"/>
                <w:color w:val="000000"/>
                <w:lang w:val="en-US" w:eastAsia="en-US"/>
              </w:rPr>
              <w:t xml:space="preserve">  </w:t>
            </w:r>
            <w:proofErr w:type="spellStart"/>
            <w:r w:rsidR="00D13140" w:rsidRPr="00B02B2F">
              <w:rPr>
                <w:rFonts w:eastAsiaTheme="minorHAnsi" w:cstheme="minorHAnsi"/>
                <w:color w:val="000000"/>
                <w:lang w:val="en-US" w:eastAsia="en-US"/>
              </w:rPr>
              <w:t>este</w:t>
            </w:r>
            <w:proofErr w:type="spellEnd"/>
            <w:proofErr w:type="gramEnd"/>
            <w:r w:rsidR="00D13140" w:rsidRPr="00B02B2F">
              <w:rPr>
                <w:rFonts w:eastAsiaTheme="minorHAnsi" w:cstheme="minorHAnsi"/>
                <w:color w:val="000000"/>
                <w:lang w:val="en-US" w:eastAsia="en-US"/>
              </w:rPr>
              <w:t xml:space="preserve"> </w:t>
            </w:r>
            <w:proofErr w:type="spellStart"/>
            <w:r w:rsidR="00D13140" w:rsidRPr="00B02B2F">
              <w:rPr>
                <w:rFonts w:eastAsiaTheme="minorHAnsi" w:cstheme="minorHAnsi"/>
                <w:color w:val="000000"/>
                <w:lang w:val="en-US" w:eastAsia="en-US"/>
              </w:rPr>
              <w:t>singurul</w:t>
            </w:r>
            <w:proofErr w:type="spellEnd"/>
            <w:r w:rsidR="00D13140" w:rsidRPr="00B02B2F">
              <w:rPr>
                <w:rFonts w:eastAsiaTheme="minorHAnsi" w:cstheme="minorHAnsi"/>
                <w:color w:val="000000"/>
                <w:lang w:val="en-US" w:eastAsia="en-US"/>
              </w:rPr>
              <w:t xml:space="preserve"> </w:t>
            </w:r>
            <w:proofErr w:type="spellStart"/>
            <w:r w:rsidR="00D13140" w:rsidRPr="00B02B2F">
              <w:rPr>
                <w:rFonts w:eastAsiaTheme="minorHAnsi" w:cstheme="minorHAnsi"/>
                <w:color w:val="000000"/>
                <w:lang w:val="en-US" w:eastAsia="en-US"/>
              </w:rPr>
              <w:t>răspunzător</w:t>
            </w:r>
            <w:proofErr w:type="spellEnd"/>
            <w:r w:rsidR="00D13140" w:rsidRPr="00B02B2F">
              <w:rPr>
                <w:rFonts w:eastAsiaTheme="minorHAnsi" w:cstheme="minorHAnsi"/>
                <w:color w:val="000000"/>
                <w:lang w:val="en-US" w:eastAsia="en-US"/>
              </w:rPr>
              <w:t xml:space="preserve"> fata de </w:t>
            </w:r>
            <w:proofErr w:type="spellStart"/>
            <w:r w:rsidR="00D13140" w:rsidRPr="00B02B2F">
              <w:rPr>
                <w:rFonts w:eastAsiaTheme="minorHAnsi" w:cstheme="minorHAnsi"/>
                <w:color w:val="000000"/>
                <w:lang w:val="en-US" w:eastAsia="en-US"/>
              </w:rPr>
              <w:t>Achizitor</w:t>
            </w:r>
            <w:proofErr w:type="spellEnd"/>
            <w:r w:rsidR="00D13140" w:rsidRPr="00B02B2F">
              <w:rPr>
                <w:rFonts w:eastAsiaTheme="minorHAnsi" w:cstheme="minorHAnsi"/>
                <w:color w:val="000000"/>
                <w:lang w:val="en-US" w:eastAsia="en-US"/>
              </w:rPr>
              <w:t xml:space="preserve"> de </w:t>
            </w:r>
            <w:proofErr w:type="spellStart"/>
            <w:r w:rsidR="00D13140" w:rsidRPr="00B02B2F">
              <w:rPr>
                <w:rFonts w:eastAsiaTheme="minorHAnsi" w:cstheme="minorHAnsi"/>
                <w:color w:val="000000"/>
                <w:lang w:val="en-US" w:eastAsia="en-US"/>
              </w:rPr>
              <w:t>modul</w:t>
            </w:r>
            <w:proofErr w:type="spellEnd"/>
            <w:r w:rsidR="00D13140" w:rsidRPr="00B02B2F">
              <w:rPr>
                <w:rFonts w:eastAsiaTheme="minorHAnsi" w:cstheme="minorHAnsi"/>
                <w:color w:val="000000"/>
                <w:lang w:val="en-US" w:eastAsia="en-US"/>
              </w:rPr>
              <w:t xml:space="preserve"> </w:t>
            </w:r>
            <w:proofErr w:type="spellStart"/>
            <w:r w:rsidR="00D13140" w:rsidRPr="00B02B2F">
              <w:rPr>
                <w:rFonts w:eastAsiaTheme="minorHAnsi" w:cstheme="minorHAnsi"/>
                <w:color w:val="000000"/>
                <w:lang w:val="en-US" w:eastAsia="en-US"/>
              </w:rPr>
              <w:t>în</w:t>
            </w:r>
            <w:proofErr w:type="spellEnd"/>
            <w:r w:rsidR="00D13140" w:rsidRPr="00B02B2F">
              <w:rPr>
                <w:rFonts w:eastAsiaTheme="minorHAnsi" w:cstheme="minorHAnsi"/>
                <w:color w:val="000000"/>
                <w:lang w:val="en-US" w:eastAsia="en-US"/>
              </w:rPr>
              <w:t xml:space="preserve"> care a </w:t>
            </w:r>
            <w:proofErr w:type="spellStart"/>
            <w:r w:rsidR="00D13140" w:rsidRPr="00B02B2F">
              <w:rPr>
                <w:rFonts w:eastAsiaTheme="minorHAnsi" w:cstheme="minorHAnsi"/>
                <w:color w:val="000000"/>
                <w:lang w:val="en-US" w:eastAsia="en-US"/>
              </w:rPr>
              <w:lastRenderedPageBreak/>
              <w:t>negociat</w:t>
            </w:r>
            <w:proofErr w:type="spellEnd"/>
            <w:r w:rsidR="00D13140" w:rsidRPr="00B02B2F">
              <w:rPr>
                <w:rFonts w:eastAsiaTheme="minorHAnsi" w:cstheme="minorHAnsi"/>
                <w:color w:val="000000"/>
                <w:lang w:val="en-US" w:eastAsia="en-US"/>
              </w:rPr>
              <w:t xml:space="preserve"> </w:t>
            </w:r>
            <w:proofErr w:type="spellStart"/>
            <w:r w:rsidR="00D13140" w:rsidRPr="00B02B2F">
              <w:rPr>
                <w:rFonts w:eastAsiaTheme="minorHAnsi" w:cstheme="minorHAnsi"/>
                <w:color w:val="000000"/>
                <w:lang w:val="en-US" w:eastAsia="en-US"/>
              </w:rPr>
              <w:t>termenul</w:t>
            </w:r>
            <w:proofErr w:type="spellEnd"/>
            <w:r w:rsidR="00D13140" w:rsidRPr="00B02B2F">
              <w:rPr>
                <w:rFonts w:eastAsiaTheme="minorHAnsi" w:cstheme="minorHAnsi"/>
                <w:color w:val="000000"/>
                <w:lang w:val="en-US" w:eastAsia="en-US"/>
              </w:rPr>
              <w:t xml:space="preserve"> cu </w:t>
            </w:r>
            <w:proofErr w:type="spellStart"/>
            <w:r w:rsidR="00D13140" w:rsidRPr="00B02B2F">
              <w:rPr>
                <w:rFonts w:eastAsiaTheme="minorHAnsi" w:cstheme="minorHAnsi"/>
                <w:color w:val="000000"/>
                <w:lang w:val="en-US" w:eastAsia="en-US"/>
              </w:rPr>
              <w:t>subcontractanţii</w:t>
            </w:r>
            <w:proofErr w:type="spellEnd"/>
            <w:r w:rsidR="00D13140" w:rsidRPr="00B02B2F">
              <w:rPr>
                <w:rFonts w:eastAsiaTheme="minorHAnsi" w:cstheme="minorHAnsi"/>
                <w:color w:val="000000"/>
                <w:lang w:val="en-US" w:eastAsia="en-US"/>
              </w:rPr>
              <w:t xml:space="preserve"> </w:t>
            </w:r>
            <w:proofErr w:type="spellStart"/>
            <w:r w:rsidR="00D13140" w:rsidRPr="00B02B2F">
              <w:rPr>
                <w:rFonts w:eastAsiaTheme="minorHAnsi" w:cstheme="minorHAnsi"/>
                <w:color w:val="000000"/>
                <w:lang w:val="en-US" w:eastAsia="en-US"/>
              </w:rPr>
              <w:t>săi</w:t>
            </w:r>
            <w:proofErr w:type="spellEnd"/>
            <w:r w:rsidR="00D13140" w:rsidRPr="00B02B2F">
              <w:rPr>
                <w:rFonts w:eastAsiaTheme="minorHAnsi" w:cstheme="minorHAnsi"/>
                <w:color w:val="000000"/>
                <w:lang w:val="en-US" w:eastAsia="en-US"/>
              </w:rPr>
              <w:t xml:space="preserve">, care </w:t>
            </w:r>
            <w:proofErr w:type="spellStart"/>
            <w:r w:rsidR="00D13140" w:rsidRPr="00B02B2F">
              <w:rPr>
                <w:rFonts w:eastAsiaTheme="minorHAnsi" w:cstheme="minorHAnsi"/>
                <w:color w:val="000000"/>
                <w:lang w:val="en-US" w:eastAsia="en-US"/>
              </w:rPr>
              <w:t>contribuie</w:t>
            </w:r>
            <w:proofErr w:type="spellEnd"/>
            <w:r w:rsidR="00D13140" w:rsidRPr="00B02B2F">
              <w:rPr>
                <w:rFonts w:eastAsiaTheme="minorHAnsi" w:cstheme="minorHAnsi"/>
                <w:color w:val="000000"/>
                <w:lang w:val="en-US" w:eastAsia="en-US"/>
              </w:rPr>
              <w:t xml:space="preserve"> </w:t>
            </w:r>
            <w:proofErr w:type="spellStart"/>
            <w:r w:rsidR="00D13140" w:rsidRPr="00B02B2F">
              <w:rPr>
                <w:rFonts w:eastAsiaTheme="minorHAnsi" w:cstheme="minorHAnsi"/>
                <w:color w:val="000000"/>
                <w:lang w:val="en-US" w:eastAsia="en-US"/>
              </w:rPr>
              <w:t>în</w:t>
            </w:r>
            <w:proofErr w:type="spellEnd"/>
            <w:r w:rsidR="00D13140" w:rsidRPr="00B02B2F">
              <w:rPr>
                <w:rFonts w:eastAsiaTheme="minorHAnsi" w:cstheme="minorHAnsi"/>
                <w:color w:val="000000"/>
                <w:lang w:val="en-US" w:eastAsia="en-US"/>
              </w:rPr>
              <w:t xml:space="preserve"> </w:t>
            </w:r>
            <w:proofErr w:type="spellStart"/>
            <w:r w:rsidR="00D13140" w:rsidRPr="00B02B2F">
              <w:rPr>
                <w:rFonts w:eastAsiaTheme="minorHAnsi" w:cstheme="minorHAnsi"/>
                <w:color w:val="000000"/>
                <w:lang w:val="en-US" w:eastAsia="en-US"/>
              </w:rPr>
              <w:t>orice</w:t>
            </w:r>
            <w:proofErr w:type="spellEnd"/>
            <w:r w:rsidR="00D13140" w:rsidRPr="00B02B2F">
              <w:rPr>
                <w:rFonts w:eastAsiaTheme="minorHAnsi" w:cstheme="minorHAnsi"/>
                <w:color w:val="000000"/>
                <w:lang w:val="en-US" w:eastAsia="en-US"/>
              </w:rPr>
              <w:t xml:space="preserve"> </w:t>
            </w:r>
            <w:proofErr w:type="spellStart"/>
            <w:r w:rsidR="00D13140" w:rsidRPr="00B02B2F">
              <w:rPr>
                <w:rFonts w:eastAsiaTheme="minorHAnsi" w:cstheme="minorHAnsi"/>
                <w:color w:val="000000"/>
                <w:lang w:val="en-US" w:eastAsia="en-US"/>
              </w:rPr>
              <w:t>fel</w:t>
            </w:r>
            <w:proofErr w:type="spellEnd"/>
            <w:r w:rsidR="00D13140" w:rsidRPr="00B02B2F">
              <w:rPr>
                <w:rFonts w:eastAsiaTheme="minorHAnsi" w:cstheme="minorHAnsi"/>
                <w:color w:val="000000"/>
                <w:lang w:val="en-US" w:eastAsia="en-US"/>
              </w:rPr>
              <w:t xml:space="preserve"> la </w:t>
            </w:r>
            <w:proofErr w:type="spellStart"/>
            <w:r w:rsidR="00D13140" w:rsidRPr="00B02B2F">
              <w:rPr>
                <w:rFonts w:eastAsiaTheme="minorHAnsi" w:cstheme="minorHAnsi"/>
                <w:color w:val="000000"/>
                <w:lang w:val="en-US" w:eastAsia="en-US"/>
              </w:rPr>
              <w:t>îndeplinirea</w:t>
            </w:r>
            <w:proofErr w:type="spellEnd"/>
            <w:r w:rsidR="00D13140" w:rsidRPr="00B02B2F">
              <w:rPr>
                <w:rFonts w:eastAsiaTheme="minorHAnsi" w:cstheme="minorHAnsi"/>
                <w:color w:val="000000"/>
                <w:lang w:val="en-US" w:eastAsia="en-US"/>
              </w:rPr>
              <w:t xml:space="preserve"> </w:t>
            </w:r>
            <w:proofErr w:type="spellStart"/>
            <w:r w:rsidR="00D13140" w:rsidRPr="00B02B2F">
              <w:rPr>
                <w:rFonts w:eastAsiaTheme="minorHAnsi" w:cstheme="minorHAnsi"/>
                <w:color w:val="000000"/>
                <w:lang w:val="en-US" w:eastAsia="en-US"/>
              </w:rPr>
              <w:t>prezentului</w:t>
            </w:r>
            <w:proofErr w:type="spellEnd"/>
            <w:r w:rsidR="00D13140" w:rsidRPr="00B02B2F">
              <w:rPr>
                <w:rFonts w:eastAsiaTheme="minorHAnsi" w:cstheme="minorHAnsi"/>
                <w:color w:val="000000"/>
                <w:lang w:val="en-US" w:eastAsia="en-US"/>
              </w:rPr>
              <w:t xml:space="preserve"> contract. </w:t>
            </w:r>
            <w:proofErr w:type="spellStart"/>
            <w:r w:rsidR="00D13140" w:rsidRPr="00B02B2F">
              <w:rPr>
                <w:rFonts w:eastAsiaTheme="minorHAnsi" w:cstheme="minorHAnsi"/>
                <w:color w:val="000000"/>
                <w:lang w:val="en-US" w:eastAsia="en-US"/>
              </w:rPr>
              <w:t>În</w:t>
            </w:r>
            <w:proofErr w:type="spellEnd"/>
            <w:r w:rsidR="00D13140" w:rsidRPr="00B02B2F">
              <w:rPr>
                <w:rFonts w:eastAsiaTheme="minorHAnsi" w:cstheme="minorHAnsi"/>
                <w:color w:val="000000"/>
                <w:lang w:val="en-US" w:eastAsia="en-US"/>
              </w:rPr>
              <w:t xml:space="preserve"> </w:t>
            </w:r>
            <w:proofErr w:type="spellStart"/>
            <w:r w:rsidR="00D13140" w:rsidRPr="00B02B2F">
              <w:rPr>
                <w:rFonts w:eastAsiaTheme="minorHAnsi" w:cstheme="minorHAnsi"/>
                <w:color w:val="000000"/>
                <w:lang w:val="en-US" w:eastAsia="en-US"/>
              </w:rPr>
              <w:t>cazul</w:t>
            </w:r>
            <w:proofErr w:type="spellEnd"/>
            <w:r w:rsidR="00D13140" w:rsidRPr="00B02B2F">
              <w:rPr>
                <w:rFonts w:eastAsiaTheme="minorHAnsi" w:cstheme="minorHAnsi"/>
                <w:color w:val="000000"/>
                <w:lang w:val="en-US" w:eastAsia="en-US"/>
              </w:rPr>
              <w:t xml:space="preserve"> </w:t>
            </w:r>
            <w:proofErr w:type="spellStart"/>
            <w:r w:rsidR="00D13140" w:rsidRPr="00B02B2F">
              <w:rPr>
                <w:rFonts w:eastAsiaTheme="minorHAnsi" w:cstheme="minorHAnsi"/>
                <w:color w:val="000000"/>
                <w:lang w:val="en-US" w:eastAsia="en-US"/>
              </w:rPr>
              <w:t>în</w:t>
            </w:r>
            <w:proofErr w:type="spellEnd"/>
            <w:r w:rsidR="00D13140" w:rsidRPr="00B02B2F">
              <w:rPr>
                <w:rFonts w:eastAsiaTheme="minorHAnsi" w:cstheme="minorHAnsi"/>
                <w:color w:val="000000"/>
                <w:lang w:val="en-US" w:eastAsia="en-US"/>
              </w:rPr>
              <w:t xml:space="preserve"> care </w:t>
            </w:r>
            <w:proofErr w:type="spellStart"/>
            <w:r w:rsidR="00D13140" w:rsidRPr="00B02B2F">
              <w:rPr>
                <w:rFonts w:eastAsiaTheme="minorHAnsi" w:cstheme="minorHAnsi"/>
                <w:color w:val="000000"/>
                <w:lang w:val="en-US" w:eastAsia="en-US"/>
              </w:rPr>
              <w:t>aceştia</w:t>
            </w:r>
            <w:proofErr w:type="spellEnd"/>
            <w:r w:rsidR="00D13140" w:rsidRPr="00B02B2F">
              <w:rPr>
                <w:rFonts w:eastAsiaTheme="minorHAnsi" w:cstheme="minorHAnsi"/>
                <w:color w:val="000000"/>
                <w:lang w:val="en-US" w:eastAsia="en-US"/>
              </w:rPr>
              <w:t xml:space="preserve"> din </w:t>
            </w:r>
            <w:proofErr w:type="spellStart"/>
            <w:r w:rsidR="00D13140" w:rsidRPr="00B02B2F">
              <w:rPr>
                <w:rFonts w:eastAsiaTheme="minorHAnsi" w:cstheme="minorHAnsi"/>
                <w:color w:val="000000"/>
                <w:lang w:val="en-US" w:eastAsia="en-US"/>
              </w:rPr>
              <w:t>urmă</w:t>
            </w:r>
            <w:proofErr w:type="spellEnd"/>
            <w:r w:rsidR="00D13140" w:rsidRPr="00B02B2F">
              <w:rPr>
                <w:rFonts w:eastAsiaTheme="minorHAnsi" w:cstheme="minorHAnsi"/>
                <w:color w:val="000000"/>
                <w:lang w:val="en-US" w:eastAsia="en-US"/>
              </w:rPr>
              <w:t xml:space="preserve"> nu </w:t>
            </w:r>
            <w:proofErr w:type="spellStart"/>
            <w:r w:rsidR="00D13140" w:rsidRPr="00B02B2F">
              <w:rPr>
                <w:rFonts w:eastAsiaTheme="minorHAnsi" w:cstheme="minorHAnsi"/>
                <w:color w:val="000000"/>
                <w:lang w:val="en-US" w:eastAsia="en-US"/>
              </w:rPr>
              <w:t>respectă</w:t>
            </w:r>
            <w:proofErr w:type="spellEnd"/>
            <w:r w:rsidR="00D13140" w:rsidRPr="00B02B2F">
              <w:rPr>
                <w:rFonts w:eastAsiaTheme="minorHAnsi" w:cstheme="minorHAnsi"/>
                <w:color w:val="000000"/>
                <w:lang w:val="en-US" w:eastAsia="en-US"/>
              </w:rPr>
              <w:t xml:space="preserve"> </w:t>
            </w:r>
            <w:proofErr w:type="spellStart"/>
            <w:r w:rsidR="00D13140" w:rsidRPr="00B02B2F">
              <w:rPr>
                <w:rFonts w:eastAsiaTheme="minorHAnsi" w:cstheme="minorHAnsi"/>
                <w:color w:val="000000"/>
                <w:lang w:val="en-US" w:eastAsia="en-US"/>
              </w:rPr>
              <w:t>termenele</w:t>
            </w:r>
            <w:proofErr w:type="spellEnd"/>
            <w:r w:rsidR="00D13140" w:rsidRPr="00B02B2F">
              <w:rPr>
                <w:rFonts w:eastAsiaTheme="minorHAnsi" w:cstheme="minorHAnsi"/>
                <w:color w:val="000000"/>
                <w:lang w:val="en-US" w:eastAsia="en-US"/>
              </w:rPr>
              <w:t xml:space="preserve">, </w:t>
            </w:r>
            <w:proofErr w:type="spellStart"/>
            <w:r w:rsidR="00D13140" w:rsidRPr="00B02B2F">
              <w:rPr>
                <w:rFonts w:eastAsiaTheme="minorHAnsi" w:cstheme="minorHAnsi"/>
                <w:color w:val="000000"/>
                <w:lang w:val="en-US" w:eastAsia="en-US"/>
              </w:rPr>
              <w:t>iar</w:t>
            </w:r>
            <w:proofErr w:type="spellEnd"/>
            <w:r w:rsidR="00D13140" w:rsidRPr="00B02B2F">
              <w:rPr>
                <w:rFonts w:eastAsiaTheme="minorHAnsi" w:cstheme="minorHAnsi"/>
                <w:color w:val="000000"/>
                <w:lang w:val="en-US" w:eastAsia="en-US"/>
              </w:rPr>
              <w:t xml:space="preserve"> </w:t>
            </w:r>
            <w:proofErr w:type="spellStart"/>
            <w:r w:rsidR="00D13140" w:rsidRPr="00B02B2F">
              <w:rPr>
                <w:rFonts w:eastAsiaTheme="minorHAnsi" w:cstheme="minorHAnsi"/>
                <w:color w:val="000000"/>
                <w:lang w:val="en-US" w:eastAsia="en-US"/>
              </w:rPr>
              <w:t>acest</w:t>
            </w:r>
            <w:proofErr w:type="spellEnd"/>
            <w:r w:rsidR="00D13140" w:rsidRPr="00B02B2F">
              <w:rPr>
                <w:rFonts w:eastAsiaTheme="minorHAnsi" w:cstheme="minorHAnsi"/>
                <w:color w:val="000000"/>
                <w:lang w:val="en-US" w:eastAsia="en-US"/>
              </w:rPr>
              <w:t xml:space="preserve"> </w:t>
            </w:r>
            <w:proofErr w:type="spellStart"/>
            <w:r w:rsidR="00D13140" w:rsidRPr="00B02B2F">
              <w:rPr>
                <w:rFonts w:eastAsiaTheme="minorHAnsi" w:cstheme="minorHAnsi"/>
                <w:color w:val="000000"/>
                <w:lang w:val="en-US" w:eastAsia="en-US"/>
              </w:rPr>
              <w:t>fapt</w:t>
            </w:r>
            <w:proofErr w:type="spellEnd"/>
            <w:r w:rsidR="00D13140" w:rsidRPr="00B02B2F">
              <w:rPr>
                <w:rFonts w:eastAsiaTheme="minorHAnsi" w:cstheme="minorHAnsi"/>
                <w:color w:val="000000"/>
                <w:lang w:val="en-US" w:eastAsia="en-US"/>
              </w:rPr>
              <w:t xml:space="preserve"> conduce la </w:t>
            </w:r>
            <w:proofErr w:type="spellStart"/>
            <w:r w:rsidR="00D13140" w:rsidRPr="00B02B2F">
              <w:rPr>
                <w:rFonts w:eastAsiaTheme="minorHAnsi" w:cstheme="minorHAnsi"/>
                <w:color w:val="000000"/>
                <w:lang w:val="en-US" w:eastAsia="en-US"/>
              </w:rPr>
              <w:t>întârzieri</w:t>
            </w:r>
            <w:proofErr w:type="spellEnd"/>
            <w:r w:rsidR="00D13140" w:rsidRPr="00B02B2F">
              <w:rPr>
                <w:rFonts w:eastAsiaTheme="minorHAnsi" w:cstheme="minorHAnsi"/>
                <w:color w:val="000000"/>
                <w:lang w:val="en-US" w:eastAsia="en-US"/>
              </w:rPr>
              <w:t xml:space="preserve"> </w:t>
            </w:r>
            <w:proofErr w:type="spellStart"/>
            <w:r w:rsidR="00D13140" w:rsidRPr="00B02B2F">
              <w:rPr>
                <w:rFonts w:eastAsiaTheme="minorHAnsi" w:cstheme="minorHAnsi"/>
                <w:color w:val="000000"/>
                <w:lang w:val="en-US" w:eastAsia="en-US"/>
              </w:rPr>
              <w:t>în</w:t>
            </w:r>
            <w:proofErr w:type="spellEnd"/>
            <w:r w:rsidR="00D13140" w:rsidRPr="00B02B2F">
              <w:rPr>
                <w:rFonts w:eastAsiaTheme="minorHAnsi" w:cstheme="minorHAnsi"/>
                <w:color w:val="000000"/>
                <w:lang w:val="en-US" w:eastAsia="en-US"/>
              </w:rPr>
              <w:t xml:space="preserve"> </w:t>
            </w:r>
            <w:proofErr w:type="spellStart"/>
            <w:r w:rsidR="00D13140" w:rsidRPr="00B02B2F">
              <w:rPr>
                <w:rFonts w:eastAsiaTheme="minorHAnsi" w:cstheme="minorHAnsi"/>
                <w:color w:val="000000"/>
                <w:lang w:val="en-US" w:eastAsia="en-US"/>
              </w:rPr>
              <w:t>îndeplinirea</w:t>
            </w:r>
            <w:proofErr w:type="spellEnd"/>
            <w:r w:rsidR="00D13140" w:rsidRPr="00B02B2F">
              <w:rPr>
                <w:rFonts w:eastAsiaTheme="minorHAnsi" w:cstheme="minorHAnsi"/>
                <w:color w:val="000000"/>
                <w:lang w:val="en-US" w:eastAsia="en-US"/>
              </w:rPr>
              <w:t xml:space="preserve"> </w:t>
            </w:r>
            <w:proofErr w:type="spellStart"/>
            <w:r w:rsidR="00D13140" w:rsidRPr="00B02B2F">
              <w:rPr>
                <w:rFonts w:eastAsiaTheme="minorHAnsi" w:cstheme="minorHAnsi"/>
                <w:color w:val="000000"/>
                <w:lang w:val="en-US" w:eastAsia="en-US"/>
              </w:rPr>
              <w:t>prezentului</w:t>
            </w:r>
            <w:proofErr w:type="spellEnd"/>
            <w:r w:rsidR="00D13140" w:rsidRPr="00B02B2F">
              <w:rPr>
                <w:rFonts w:eastAsiaTheme="minorHAnsi" w:cstheme="minorHAnsi"/>
                <w:color w:val="000000"/>
                <w:lang w:val="en-US" w:eastAsia="en-US"/>
              </w:rPr>
              <w:t xml:space="preserve"> contract, </w:t>
            </w:r>
            <w:proofErr w:type="spellStart"/>
            <w:r w:rsidR="00D13140" w:rsidRPr="00B02B2F">
              <w:rPr>
                <w:rFonts w:eastAsiaTheme="minorHAnsi" w:cstheme="minorHAnsi"/>
                <w:color w:val="000000"/>
                <w:lang w:val="en-US" w:eastAsia="en-US"/>
              </w:rPr>
              <w:t>răspunderea</w:t>
            </w:r>
            <w:proofErr w:type="spellEnd"/>
            <w:r w:rsidR="00D13140" w:rsidRPr="00B02B2F">
              <w:rPr>
                <w:rFonts w:eastAsiaTheme="minorHAnsi" w:cstheme="minorHAnsi"/>
                <w:color w:val="000000"/>
                <w:lang w:val="en-US" w:eastAsia="en-US"/>
              </w:rPr>
              <w:t xml:space="preserve"> </w:t>
            </w:r>
            <w:proofErr w:type="spellStart"/>
            <w:r w:rsidR="00D13140" w:rsidRPr="00B02B2F">
              <w:rPr>
                <w:rFonts w:eastAsiaTheme="minorHAnsi" w:cstheme="minorHAnsi"/>
                <w:color w:val="000000"/>
                <w:lang w:val="en-US" w:eastAsia="en-US"/>
              </w:rPr>
              <w:t>revine</w:t>
            </w:r>
            <w:proofErr w:type="spellEnd"/>
            <w:r w:rsidR="00D13140" w:rsidRPr="00B02B2F">
              <w:rPr>
                <w:rFonts w:eastAsiaTheme="minorHAnsi" w:cstheme="minorHAnsi"/>
                <w:color w:val="000000"/>
                <w:lang w:val="en-US" w:eastAsia="en-US"/>
              </w:rPr>
              <w:t xml:space="preserve"> </w:t>
            </w:r>
            <w:proofErr w:type="spellStart"/>
            <w:r w:rsidR="00D13140" w:rsidRPr="00B02B2F">
              <w:rPr>
                <w:rFonts w:eastAsiaTheme="minorHAnsi" w:cstheme="minorHAnsi"/>
                <w:color w:val="000000"/>
                <w:lang w:val="en-US" w:eastAsia="en-US"/>
              </w:rPr>
              <w:t>în</w:t>
            </w:r>
            <w:proofErr w:type="spellEnd"/>
            <w:r w:rsidR="00D13140" w:rsidRPr="00B02B2F">
              <w:rPr>
                <w:rFonts w:eastAsiaTheme="minorHAnsi" w:cstheme="minorHAnsi"/>
                <w:color w:val="000000"/>
                <w:lang w:val="en-US" w:eastAsia="en-US"/>
              </w:rPr>
              <w:t xml:space="preserve"> </w:t>
            </w:r>
            <w:proofErr w:type="spellStart"/>
            <w:r w:rsidR="00D13140" w:rsidRPr="00B02B2F">
              <w:rPr>
                <w:rFonts w:eastAsiaTheme="minorHAnsi" w:cstheme="minorHAnsi"/>
                <w:color w:val="000000"/>
                <w:lang w:val="en-US" w:eastAsia="en-US"/>
              </w:rPr>
              <w:t>totalitate</w:t>
            </w:r>
            <w:proofErr w:type="spellEnd"/>
            <w:r w:rsidR="00D13140" w:rsidRPr="00B02B2F">
              <w:rPr>
                <w:rFonts w:eastAsiaTheme="minorHAnsi" w:cstheme="minorHAnsi"/>
                <w:color w:val="000000"/>
                <w:lang w:val="en-US" w:eastAsia="en-US"/>
              </w:rPr>
              <w:t xml:space="preserve"> </w:t>
            </w:r>
            <w:proofErr w:type="spellStart"/>
            <w:r w:rsidR="00D13140" w:rsidRPr="00B02B2F">
              <w:rPr>
                <w:rFonts w:eastAsiaTheme="minorHAnsi" w:cstheme="minorHAnsi"/>
                <w:color w:val="000000"/>
                <w:lang w:val="en-US" w:eastAsia="en-US"/>
              </w:rPr>
              <w:t>Contractantului</w:t>
            </w:r>
            <w:proofErr w:type="spellEnd"/>
            <w:r w:rsidR="00D13140" w:rsidRPr="00B02B2F">
              <w:rPr>
                <w:rFonts w:eastAsiaTheme="minorHAnsi" w:cstheme="minorHAnsi"/>
                <w:color w:val="000000"/>
                <w:lang w:val="en-US" w:eastAsia="en-US"/>
              </w:rPr>
              <w:t>.</w:t>
            </w:r>
          </w:p>
          <w:p w14:paraId="5A27DFA9" w14:textId="77777777" w:rsidR="00715569" w:rsidRPr="00B02B2F" w:rsidRDefault="00715569" w:rsidP="00715569">
            <w:pPr>
              <w:autoSpaceDE w:val="0"/>
              <w:autoSpaceDN w:val="0"/>
              <w:adjustRightInd w:val="0"/>
              <w:jc w:val="both"/>
              <w:rPr>
                <w:rFonts w:eastAsiaTheme="minorHAnsi" w:cstheme="minorHAnsi"/>
                <w:color w:val="000000"/>
                <w:lang w:val="en-US" w:eastAsia="en-US"/>
              </w:rPr>
            </w:pPr>
            <w:proofErr w:type="spellStart"/>
            <w:r w:rsidRPr="00B02B2F">
              <w:rPr>
                <w:rFonts w:eastAsiaTheme="minorHAnsi" w:cstheme="minorHAnsi"/>
                <w:color w:val="000000"/>
                <w:lang w:val="en-US" w:eastAsia="en-US"/>
              </w:rPr>
              <w:t>Subcontractantul</w:t>
            </w:r>
            <w:proofErr w:type="spellEnd"/>
            <w:r w:rsidRPr="00B02B2F">
              <w:rPr>
                <w:rFonts w:eastAsiaTheme="minorHAnsi" w:cstheme="minorHAnsi"/>
                <w:color w:val="000000"/>
                <w:lang w:val="en-US" w:eastAsia="en-US"/>
              </w:rPr>
              <w:t xml:space="preserve"> </w:t>
            </w:r>
            <w:proofErr w:type="spellStart"/>
            <w:r w:rsidRPr="00B02B2F">
              <w:rPr>
                <w:rFonts w:eastAsiaTheme="minorHAnsi" w:cstheme="minorHAnsi"/>
                <w:color w:val="000000"/>
                <w:lang w:val="en-US" w:eastAsia="en-US"/>
              </w:rPr>
              <w:t>este</w:t>
            </w:r>
            <w:proofErr w:type="spellEnd"/>
            <w:r w:rsidRPr="00B02B2F">
              <w:rPr>
                <w:rFonts w:eastAsiaTheme="minorHAnsi" w:cstheme="minorHAnsi"/>
                <w:color w:val="000000"/>
                <w:lang w:val="en-US" w:eastAsia="en-US"/>
              </w:rPr>
              <w:t xml:space="preserve"> pe </w:t>
            </w:r>
            <w:proofErr w:type="spellStart"/>
            <w:r w:rsidRPr="00B02B2F">
              <w:rPr>
                <w:rFonts w:eastAsiaTheme="minorHAnsi" w:cstheme="minorHAnsi"/>
                <w:color w:val="000000"/>
                <w:lang w:val="en-US" w:eastAsia="en-US"/>
              </w:rPr>
              <w:t>deplin</w:t>
            </w:r>
            <w:proofErr w:type="spellEnd"/>
            <w:r w:rsidRPr="00B02B2F">
              <w:rPr>
                <w:rFonts w:eastAsiaTheme="minorHAnsi" w:cstheme="minorHAnsi"/>
                <w:color w:val="000000"/>
                <w:lang w:val="en-US" w:eastAsia="en-US"/>
              </w:rPr>
              <w:t xml:space="preserve"> </w:t>
            </w:r>
            <w:proofErr w:type="spellStart"/>
            <w:r w:rsidRPr="00B02B2F">
              <w:rPr>
                <w:rFonts w:eastAsiaTheme="minorHAnsi" w:cstheme="minorHAnsi"/>
                <w:color w:val="000000"/>
                <w:lang w:val="en-US" w:eastAsia="en-US"/>
              </w:rPr>
              <w:t>răspunzător</w:t>
            </w:r>
            <w:proofErr w:type="spellEnd"/>
            <w:r w:rsidRPr="00B02B2F">
              <w:rPr>
                <w:rFonts w:eastAsiaTheme="minorHAnsi" w:cstheme="minorHAnsi"/>
                <w:color w:val="000000"/>
                <w:lang w:val="en-US" w:eastAsia="en-US"/>
              </w:rPr>
              <w:t xml:space="preserve"> </w:t>
            </w:r>
            <w:proofErr w:type="spellStart"/>
            <w:r w:rsidRPr="00B02B2F">
              <w:rPr>
                <w:rFonts w:eastAsiaTheme="minorHAnsi" w:cstheme="minorHAnsi"/>
                <w:color w:val="000000"/>
                <w:lang w:val="en-US" w:eastAsia="en-US"/>
              </w:rPr>
              <w:t>faţă</w:t>
            </w:r>
            <w:proofErr w:type="spellEnd"/>
            <w:r w:rsidRPr="00B02B2F">
              <w:rPr>
                <w:rFonts w:eastAsiaTheme="minorHAnsi" w:cstheme="minorHAnsi"/>
                <w:color w:val="000000"/>
                <w:lang w:val="en-US" w:eastAsia="en-US"/>
              </w:rPr>
              <w:t xml:space="preserve"> de </w:t>
            </w:r>
            <w:proofErr w:type="spellStart"/>
            <w:r w:rsidRPr="00B02B2F">
              <w:rPr>
                <w:rFonts w:eastAsiaTheme="minorHAnsi" w:cstheme="minorHAnsi"/>
                <w:color w:val="000000"/>
                <w:lang w:val="en-US" w:eastAsia="en-US"/>
              </w:rPr>
              <w:t>Contractant</w:t>
            </w:r>
            <w:proofErr w:type="spellEnd"/>
            <w:r w:rsidRPr="00B02B2F">
              <w:rPr>
                <w:rFonts w:eastAsiaTheme="minorHAnsi" w:cstheme="minorHAnsi"/>
                <w:color w:val="000000"/>
                <w:lang w:val="en-US" w:eastAsia="en-US"/>
              </w:rPr>
              <w:t xml:space="preserve"> de </w:t>
            </w:r>
            <w:proofErr w:type="spellStart"/>
            <w:r w:rsidRPr="00B02B2F">
              <w:rPr>
                <w:rFonts w:eastAsiaTheme="minorHAnsi" w:cstheme="minorHAnsi"/>
                <w:color w:val="000000"/>
                <w:lang w:val="en-US" w:eastAsia="en-US"/>
              </w:rPr>
              <w:t>modul</w:t>
            </w:r>
            <w:proofErr w:type="spellEnd"/>
            <w:r w:rsidRPr="00B02B2F">
              <w:rPr>
                <w:rFonts w:eastAsiaTheme="minorHAnsi" w:cstheme="minorHAnsi"/>
                <w:color w:val="000000"/>
                <w:lang w:val="en-US" w:eastAsia="en-US"/>
              </w:rPr>
              <w:t xml:space="preserve"> </w:t>
            </w:r>
            <w:proofErr w:type="spellStart"/>
            <w:r w:rsidRPr="00B02B2F">
              <w:rPr>
                <w:rFonts w:eastAsiaTheme="minorHAnsi" w:cstheme="minorHAnsi"/>
                <w:color w:val="000000"/>
                <w:lang w:val="en-US" w:eastAsia="en-US"/>
              </w:rPr>
              <w:t>în</w:t>
            </w:r>
            <w:proofErr w:type="spellEnd"/>
            <w:r w:rsidRPr="00B02B2F">
              <w:rPr>
                <w:rFonts w:eastAsiaTheme="minorHAnsi" w:cstheme="minorHAnsi"/>
                <w:color w:val="000000"/>
                <w:lang w:val="en-US" w:eastAsia="en-US"/>
              </w:rPr>
              <w:t xml:space="preserve"> care </w:t>
            </w:r>
            <w:proofErr w:type="spellStart"/>
            <w:r w:rsidRPr="00B02B2F">
              <w:rPr>
                <w:rFonts w:eastAsiaTheme="minorHAnsi" w:cstheme="minorHAnsi"/>
                <w:color w:val="000000"/>
                <w:lang w:val="en-US" w:eastAsia="en-US"/>
              </w:rPr>
              <w:t>îşi</w:t>
            </w:r>
            <w:proofErr w:type="spellEnd"/>
            <w:r w:rsidRPr="00B02B2F">
              <w:rPr>
                <w:rFonts w:eastAsiaTheme="minorHAnsi" w:cstheme="minorHAnsi"/>
                <w:color w:val="000000"/>
                <w:lang w:val="en-US" w:eastAsia="en-US"/>
              </w:rPr>
              <w:t xml:space="preserve"> </w:t>
            </w:r>
            <w:proofErr w:type="spellStart"/>
            <w:r w:rsidRPr="00B02B2F">
              <w:rPr>
                <w:rFonts w:eastAsiaTheme="minorHAnsi" w:cstheme="minorHAnsi"/>
                <w:color w:val="000000"/>
                <w:lang w:val="en-US" w:eastAsia="en-US"/>
              </w:rPr>
              <w:t>îndeplineşte</w:t>
            </w:r>
            <w:proofErr w:type="spellEnd"/>
            <w:r w:rsidRPr="00B02B2F">
              <w:rPr>
                <w:rFonts w:eastAsiaTheme="minorHAnsi" w:cstheme="minorHAnsi"/>
                <w:color w:val="000000"/>
                <w:lang w:val="en-US" w:eastAsia="en-US"/>
              </w:rPr>
              <w:t xml:space="preserve"> </w:t>
            </w:r>
            <w:proofErr w:type="spellStart"/>
            <w:r w:rsidRPr="00B02B2F">
              <w:rPr>
                <w:rFonts w:eastAsiaTheme="minorHAnsi" w:cstheme="minorHAnsi"/>
                <w:color w:val="000000"/>
                <w:lang w:val="en-US" w:eastAsia="en-US"/>
              </w:rPr>
              <w:t>partea</w:t>
            </w:r>
            <w:proofErr w:type="spellEnd"/>
            <w:r w:rsidRPr="00B02B2F">
              <w:rPr>
                <w:rFonts w:eastAsiaTheme="minorHAnsi" w:cstheme="minorHAnsi"/>
                <w:color w:val="000000"/>
                <w:lang w:val="en-US" w:eastAsia="en-US"/>
              </w:rPr>
              <w:t xml:space="preserve"> </w:t>
            </w:r>
            <w:proofErr w:type="spellStart"/>
            <w:r w:rsidRPr="00B02B2F">
              <w:rPr>
                <w:rFonts w:eastAsiaTheme="minorHAnsi" w:cstheme="minorHAnsi"/>
                <w:color w:val="000000"/>
                <w:lang w:val="en-US" w:eastAsia="en-US"/>
              </w:rPr>
              <w:t>sa</w:t>
            </w:r>
            <w:proofErr w:type="spellEnd"/>
            <w:r w:rsidRPr="00B02B2F">
              <w:rPr>
                <w:rFonts w:eastAsiaTheme="minorHAnsi" w:cstheme="minorHAnsi"/>
                <w:color w:val="000000"/>
                <w:lang w:val="en-US" w:eastAsia="en-US"/>
              </w:rPr>
              <w:t xml:space="preserve"> din contract. </w:t>
            </w:r>
            <w:proofErr w:type="spellStart"/>
            <w:r w:rsidRPr="00B02B2F">
              <w:rPr>
                <w:rFonts w:eastAsiaTheme="minorHAnsi" w:cstheme="minorHAnsi"/>
                <w:color w:val="000000"/>
                <w:lang w:val="en-US" w:eastAsia="en-US"/>
              </w:rPr>
              <w:t>Contractantul</w:t>
            </w:r>
            <w:proofErr w:type="spellEnd"/>
            <w:r w:rsidRPr="00B02B2F">
              <w:rPr>
                <w:rFonts w:eastAsiaTheme="minorHAnsi" w:cstheme="minorHAnsi"/>
                <w:color w:val="000000"/>
                <w:lang w:val="en-US" w:eastAsia="en-US"/>
              </w:rPr>
              <w:t xml:space="preserve"> are </w:t>
            </w:r>
            <w:proofErr w:type="spellStart"/>
            <w:r w:rsidRPr="00B02B2F">
              <w:rPr>
                <w:rFonts w:eastAsiaTheme="minorHAnsi" w:cstheme="minorHAnsi"/>
                <w:color w:val="000000"/>
                <w:lang w:val="en-US" w:eastAsia="en-US"/>
              </w:rPr>
              <w:t>dreptul</w:t>
            </w:r>
            <w:proofErr w:type="spellEnd"/>
            <w:r w:rsidRPr="00B02B2F">
              <w:rPr>
                <w:rFonts w:eastAsiaTheme="minorHAnsi" w:cstheme="minorHAnsi"/>
                <w:color w:val="000000"/>
                <w:lang w:val="en-US" w:eastAsia="en-US"/>
              </w:rPr>
              <w:t xml:space="preserve"> de a </w:t>
            </w:r>
            <w:proofErr w:type="spellStart"/>
            <w:r w:rsidRPr="00B02B2F">
              <w:rPr>
                <w:rFonts w:eastAsiaTheme="minorHAnsi" w:cstheme="minorHAnsi"/>
                <w:color w:val="000000"/>
                <w:lang w:val="en-US" w:eastAsia="en-US"/>
              </w:rPr>
              <w:t>pretinde</w:t>
            </w:r>
            <w:proofErr w:type="spellEnd"/>
            <w:r w:rsidRPr="00B02B2F">
              <w:rPr>
                <w:rFonts w:eastAsiaTheme="minorHAnsi" w:cstheme="minorHAnsi"/>
                <w:color w:val="000000"/>
                <w:lang w:val="en-US" w:eastAsia="en-US"/>
              </w:rPr>
              <w:t xml:space="preserve"> </w:t>
            </w:r>
            <w:proofErr w:type="spellStart"/>
            <w:r w:rsidRPr="00B02B2F">
              <w:rPr>
                <w:rFonts w:eastAsiaTheme="minorHAnsi" w:cstheme="minorHAnsi"/>
                <w:color w:val="000000"/>
                <w:lang w:val="en-US" w:eastAsia="en-US"/>
              </w:rPr>
              <w:t>daune</w:t>
            </w:r>
            <w:proofErr w:type="spellEnd"/>
            <w:r w:rsidRPr="00B02B2F">
              <w:rPr>
                <w:rFonts w:eastAsiaTheme="minorHAnsi" w:cstheme="minorHAnsi"/>
                <w:color w:val="000000"/>
                <w:lang w:val="en-US" w:eastAsia="en-US"/>
              </w:rPr>
              <w:t xml:space="preserve"> – </w:t>
            </w:r>
            <w:proofErr w:type="spellStart"/>
            <w:r w:rsidRPr="00B02B2F">
              <w:rPr>
                <w:rFonts w:eastAsiaTheme="minorHAnsi" w:cstheme="minorHAnsi"/>
                <w:color w:val="000000"/>
                <w:lang w:val="en-US" w:eastAsia="en-US"/>
              </w:rPr>
              <w:t>interese</w:t>
            </w:r>
            <w:proofErr w:type="spellEnd"/>
            <w:r w:rsidRPr="00B02B2F">
              <w:rPr>
                <w:rFonts w:eastAsiaTheme="minorHAnsi" w:cstheme="minorHAnsi"/>
                <w:color w:val="000000"/>
                <w:lang w:val="en-US" w:eastAsia="en-US"/>
              </w:rPr>
              <w:t xml:space="preserve"> </w:t>
            </w:r>
            <w:proofErr w:type="spellStart"/>
            <w:r w:rsidRPr="00B02B2F">
              <w:rPr>
                <w:rFonts w:eastAsiaTheme="minorHAnsi" w:cstheme="minorHAnsi"/>
                <w:color w:val="000000"/>
                <w:lang w:val="en-US" w:eastAsia="en-US"/>
              </w:rPr>
              <w:t>subcontractanților</w:t>
            </w:r>
            <w:proofErr w:type="spellEnd"/>
            <w:r w:rsidRPr="00B02B2F">
              <w:rPr>
                <w:rFonts w:eastAsiaTheme="minorHAnsi" w:cstheme="minorHAnsi"/>
                <w:color w:val="000000"/>
                <w:lang w:val="en-US" w:eastAsia="en-US"/>
              </w:rPr>
              <w:t xml:space="preserve"> </w:t>
            </w:r>
            <w:proofErr w:type="spellStart"/>
            <w:r w:rsidRPr="00B02B2F">
              <w:rPr>
                <w:rFonts w:eastAsiaTheme="minorHAnsi" w:cstheme="minorHAnsi"/>
                <w:color w:val="000000"/>
                <w:lang w:val="en-US" w:eastAsia="en-US"/>
              </w:rPr>
              <w:t>dacă</w:t>
            </w:r>
            <w:proofErr w:type="spellEnd"/>
            <w:r w:rsidRPr="00B02B2F">
              <w:rPr>
                <w:rFonts w:eastAsiaTheme="minorHAnsi" w:cstheme="minorHAnsi"/>
                <w:color w:val="000000"/>
                <w:lang w:val="en-US" w:eastAsia="en-US"/>
              </w:rPr>
              <w:t xml:space="preserve"> </w:t>
            </w:r>
            <w:proofErr w:type="spellStart"/>
            <w:r w:rsidRPr="00B02B2F">
              <w:rPr>
                <w:rFonts w:eastAsiaTheme="minorHAnsi" w:cstheme="minorHAnsi"/>
                <w:color w:val="000000"/>
                <w:lang w:val="en-US" w:eastAsia="en-US"/>
              </w:rPr>
              <w:t>aceștia</w:t>
            </w:r>
            <w:proofErr w:type="spellEnd"/>
            <w:r w:rsidRPr="00B02B2F">
              <w:rPr>
                <w:rFonts w:eastAsiaTheme="minorHAnsi" w:cstheme="minorHAnsi"/>
                <w:color w:val="000000"/>
                <w:lang w:val="en-US" w:eastAsia="en-US"/>
              </w:rPr>
              <w:t xml:space="preserve"> nu </w:t>
            </w:r>
            <w:proofErr w:type="spellStart"/>
            <w:r w:rsidRPr="00B02B2F">
              <w:rPr>
                <w:rFonts w:eastAsiaTheme="minorHAnsi" w:cstheme="minorHAnsi"/>
                <w:color w:val="000000"/>
                <w:lang w:val="en-US" w:eastAsia="en-US"/>
              </w:rPr>
              <w:t>își</w:t>
            </w:r>
            <w:proofErr w:type="spellEnd"/>
            <w:r w:rsidRPr="00B02B2F">
              <w:rPr>
                <w:rFonts w:eastAsiaTheme="minorHAnsi" w:cstheme="minorHAnsi"/>
                <w:color w:val="000000"/>
                <w:lang w:val="en-US" w:eastAsia="en-US"/>
              </w:rPr>
              <w:t xml:space="preserve"> </w:t>
            </w:r>
            <w:proofErr w:type="spellStart"/>
            <w:r w:rsidRPr="00B02B2F">
              <w:rPr>
                <w:rFonts w:eastAsiaTheme="minorHAnsi" w:cstheme="minorHAnsi"/>
                <w:color w:val="000000"/>
                <w:lang w:val="en-US" w:eastAsia="en-US"/>
              </w:rPr>
              <w:t>îndeplinesc</w:t>
            </w:r>
            <w:proofErr w:type="spellEnd"/>
            <w:r w:rsidRPr="00B02B2F">
              <w:rPr>
                <w:rFonts w:eastAsiaTheme="minorHAnsi" w:cstheme="minorHAnsi"/>
                <w:color w:val="000000"/>
                <w:lang w:val="en-US" w:eastAsia="en-US"/>
              </w:rPr>
              <w:t xml:space="preserve"> </w:t>
            </w:r>
            <w:proofErr w:type="spellStart"/>
            <w:r w:rsidRPr="00B02B2F">
              <w:rPr>
                <w:rFonts w:eastAsiaTheme="minorHAnsi" w:cstheme="minorHAnsi"/>
                <w:color w:val="000000"/>
                <w:lang w:val="en-US" w:eastAsia="en-US"/>
              </w:rPr>
              <w:t>partea</w:t>
            </w:r>
            <w:proofErr w:type="spellEnd"/>
            <w:r w:rsidRPr="00B02B2F">
              <w:rPr>
                <w:rFonts w:eastAsiaTheme="minorHAnsi" w:cstheme="minorHAnsi"/>
                <w:color w:val="000000"/>
                <w:lang w:val="en-US" w:eastAsia="en-US"/>
              </w:rPr>
              <w:t xml:space="preserve"> lor din contract.</w:t>
            </w:r>
          </w:p>
          <w:p w14:paraId="26B88785" w14:textId="78B82B97" w:rsidR="00715569" w:rsidRPr="00B02B2F" w:rsidRDefault="00715569" w:rsidP="00715569">
            <w:pPr>
              <w:autoSpaceDE w:val="0"/>
              <w:autoSpaceDN w:val="0"/>
              <w:adjustRightInd w:val="0"/>
              <w:jc w:val="both"/>
              <w:rPr>
                <w:rFonts w:eastAsiaTheme="minorHAnsi" w:cstheme="minorHAnsi"/>
                <w:color w:val="000000"/>
                <w:lang w:val="en-US" w:eastAsia="en-US"/>
              </w:rPr>
            </w:pPr>
            <w:r w:rsidRPr="00B02B2F">
              <w:rPr>
                <w:rFonts w:eastAsiaTheme="minorHAnsi" w:cstheme="minorHAnsi"/>
                <w:color w:val="000000"/>
                <w:lang w:val="en-US" w:eastAsia="en-US"/>
              </w:rPr>
              <w:t xml:space="preserve">In </w:t>
            </w:r>
            <w:proofErr w:type="spellStart"/>
            <w:r w:rsidRPr="00B02B2F">
              <w:rPr>
                <w:rFonts w:eastAsiaTheme="minorHAnsi" w:cstheme="minorHAnsi"/>
                <w:color w:val="000000"/>
                <w:lang w:val="en-US" w:eastAsia="en-US"/>
              </w:rPr>
              <w:t>situatia</w:t>
            </w:r>
            <w:proofErr w:type="spellEnd"/>
            <w:r w:rsidRPr="00B02B2F">
              <w:rPr>
                <w:rFonts w:eastAsiaTheme="minorHAnsi" w:cstheme="minorHAnsi"/>
                <w:color w:val="000000"/>
                <w:lang w:val="en-US" w:eastAsia="en-US"/>
              </w:rPr>
              <w:t xml:space="preserve"> in care </w:t>
            </w:r>
            <w:proofErr w:type="spellStart"/>
            <w:r w:rsidRPr="00B02B2F">
              <w:rPr>
                <w:rFonts w:eastAsiaTheme="minorHAnsi" w:cstheme="minorHAnsi"/>
                <w:color w:val="000000"/>
                <w:lang w:val="en-US" w:eastAsia="en-US"/>
              </w:rPr>
              <w:t>oricare</w:t>
            </w:r>
            <w:proofErr w:type="spellEnd"/>
            <w:r w:rsidRPr="00B02B2F">
              <w:rPr>
                <w:rFonts w:eastAsiaTheme="minorHAnsi" w:cstheme="minorHAnsi"/>
                <w:color w:val="000000"/>
                <w:lang w:val="en-US" w:eastAsia="en-US"/>
              </w:rPr>
              <w:t xml:space="preserve"> </w:t>
            </w:r>
            <w:proofErr w:type="spellStart"/>
            <w:r w:rsidRPr="00B02B2F">
              <w:rPr>
                <w:rFonts w:eastAsiaTheme="minorHAnsi" w:cstheme="minorHAnsi"/>
                <w:color w:val="000000"/>
                <w:lang w:val="en-US" w:eastAsia="en-US"/>
              </w:rPr>
              <w:t>subcontractant</w:t>
            </w:r>
            <w:proofErr w:type="spellEnd"/>
            <w:r w:rsidRPr="00B02B2F">
              <w:rPr>
                <w:rFonts w:eastAsiaTheme="minorHAnsi" w:cstheme="minorHAnsi"/>
                <w:color w:val="000000"/>
                <w:lang w:val="en-US" w:eastAsia="en-US"/>
              </w:rPr>
              <w:t xml:space="preserve"> </w:t>
            </w:r>
            <w:proofErr w:type="spellStart"/>
            <w:r w:rsidRPr="00B02B2F">
              <w:rPr>
                <w:rFonts w:eastAsiaTheme="minorHAnsi" w:cstheme="minorHAnsi"/>
                <w:color w:val="000000"/>
                <w:lang w:val="en-US" w:eastAsia="en-US"/>
              </w:rPr>
              <w:t>isi</w:t>
            </w:r>
            <w:proofErr w:type="spellEnd"/>
            <w:r w:rsidRPr="00B02B2F">
              <w:rPr>
                <w:rFonts w:eastAsiaTheme="minorHAnsi" w:cstheme="minorHAnsi"/>
                <w:color w:val="000000"/>
                <w:lang w:val="en-US" w:eastAsia="en-US"/>
              </w:rPr>
              <w:t xml:space="preserve"> </w:t>
            </w:r>
            <w:proofErr w:type="spellStart"/>
            <w:r w:rsidRPr="00B02B2F">
              <w:rPr>
                <w:rFonts w:eastAsiaTheme="minorHAnsi" w:cstheme="minorHAnsi"/>
                <w:color w:val="000000"/>
                <w:lang w:val="en-US" w:eastAsia="en-US"/>
              </w:rPr>
              <w:t>exprima</w:t>
            </w:r>
            <w:proofErr w:type="spellEnd"/>
            <w:r w:rsidRPr="00B02B2F">
              <w:rPr>
                <w:rFonts w:eastAsiaTheme="minorHAnsi" w:cstheme="minorHAnsi"/>
                <w:color w:val="000000"/>
                <w:lang w:val="en-US" w:eastAsia="en-US"/>
              </w:rPr>
              <w:t xml:space="preserve"> </w:t>
            </w:r>
            <w:proofErr w:type="spellStart"/>
            <w:r w:rsidRPr="00B02B2F">
              <w:rPr>
                <w:rFonts w:eastAsiaTheme="minorHAnsi" w:cstheme="minorHAnsi"/>
                <w:color w:val="000000"/>
                <w:lang w:val="en-US" w:eastAsia="en-US"/>
              </w:rPr>
              <w:t>optiunea</w:t>
            </w:r>
            <w:proofErr w:type="spellEnd"/>
            <w:r w:rsidRPr="00B02B2F">
              <w:rPr>
                <w:rFonts w:eastAsiaTheme="minorHAnsi" w:cstheme="minorHAnsi"/>
                <w:color w:val="000000"/>
                <w:lang w:val="en-US" w:eastAsia="en-US"/>
              </w:rPr>
              <w:t xml:space="preserve"> de a fi </w:t>
            </w:r>
            <w:proofErr w:type="spellStart"/>
            <w:r w:rsidRPr="00B02B2F">
              <w:rPr>
                <w:rFonts w:eastAsiaTheme="minorHAnsi" w:cstheme="minorHAnsi"/>
                <w:color w:val="000000"/>
                <w:lang w:val="en-US" w:eastAsia="en-US"/>
              </w:rPr>
              <w:t>platit</w:t>
            </w:r>
            <w:proofErr w:type="spellEnd"/>
            <w:r w:rsidRPr="00B02B2F">
              <w:rPr>
                <w:rFonts w:eastAsiaTheme="minorHAnsi" w:cstheme="minorHAnsi"/>
                <w:color w:val="000000"/>
                <w:lang w:val="en-US" w:eastAsia="en-US"/>
              </w:rPr>
              <w:t xml:space="preserve"> direct de </w:t>
            </w:r>
            <w:proofErr w:type="spellStart"/>
            <w:r w:rsidRPr="00B02B2F">
              <w:rPr>
                <w:rFonts w:eastAsiaTheme="minorHAnsi" w:cstheme="minorHAnsi"/>
                <w:color w:val="000000"/>
                <w:lang w:val="en-US" w:eastAsia="en-US"/>
              </w:rPr>
              <w:t>catre</w:t>
            </w:r>
            <w:proofErr w:type="spellEnd"/>
            <w:r w:rsidRPr="00B02B2F">
              <w:rPr>
                <w:rFonts w:eastAsiaTheme="minorHAnsi" w:cstheme="minorHAnsi"/>
                <w:color w:val="000000"/>
                <w:lang w:val="en-US" w:eastAsia="en-US"/>
              </w:rPr>
              <w:t xml:space="preserve"> </w:t>
            </w:r>
            <w:proofErr w:type="spellStart"/>
            <w:r w:rsidRPr="00B02B2F">
              <w:rPr>
                <w:rFonts w:eastAsiaTheme="minorHAnsi" w:cstheme="minorHAnsi"/>
                <w:color w:val="000000"/>
                <w:lang w:val="en-US" w:eastAsia="en-US"/>
              </w:rPr>
              <w:t>achizitor</w:t>
            </w:r>
            <w:proofErr w:type="spellEnd"/>
            <w:r w:rsidRPr="00B02B2F">
              <w:rPr>
                <w:rFonts w:eastAsiaTheme="minorHAnsi" w:cstheme="minorHAnsi"/>
                <w:color w:val="000000"/>
                <w:lang w:val="en-US" w:eastAsia="en-US"/>
              </w:rPr>
              <w:t xml:space="preserve"> </w:t>
            </w:r>
            <w:proofErr w:type="spellStart"/>
            <w:r w:rsidRPr="00B02B2F">
              <w:rPr>
                <w:rFonts w:eastAsiaTheme="minorHAnsi" w:cstheme="minorHAnsi"/>
                <w:color w:val="000000"/>
                <w:lang w:val="en-US" w:eastAsia="en-US"/>
              </w:rPr>
              <w:t>pentru</w:t>
            </w:r>
            <w:proofErr w:type="spellEnd"/>
            <w:r w:rsidRPr="00B02B2F">
              <w:rPr>
                <w:rFonts w:eastAsiaTheme="minorHAnsi" w:cstheme="minorHAnsi"/>
                <w:color w:val="000000"/>
                <w:lang w:val="en-US" w:eastAsia="en-US"/>
              </w:rPr>
              <w:t xml:space="preserve"> </w:t>
            </w:r>
            <w:proofErr w:type="spellStart"/>
            <w:r w:rsidRPr="00B02B2F">
              <w:rPr>
                <w:rFonts w:eastAsiaTheme="minorHAnsi" w:cstheme="minorHAnsi"/>
                <w:color w:val="000000"/>
                <w:lang w:val="en-US" w:eastAsia="en-US"/>
              </w:rPr>
              <w:t>partea</w:t>
            </w:r>
            <w:proofErr w:type="spellEnd"/>
            <w:r w:rsidRPr="00B02B2F">
              <w:rPr>
                <w:rFonts w:eastAsiaTheme="minorHAnsi" w:cstheme="minorHAnsi"/>
                <w:color w:val="000000"/>
                <w:lang w:val="en-US" w:eastAsia="en-US"/>
              </w:rPr>
              <w:t xml:space="preserve"> din contract </w:t>
            </w:r>
            <w:proofErr w:type="spellStart"/>
            <w:r w:rsidRPr="00B02B2F">
              <w:rPr>
                <w:rFonts w:eastAsiaTheme="minorHAnsi" w:cstheme="minorHAnsi"/>
                <w:color w:val="000000"/>
                <w:lang w:val="en-US" w:eastAsia="en-US"/>
              </w:rPr>
              <w:t>indeplinita</w:t>
            </w:r>
            <w:proofErr w:type="spellEnd"/>
            <w:r w:rsidRPr="00B02B2F">
              <w:rPr>
                <w:rFonts w:eastAsiaTheme="minorHAnsi" w:cstheme="minorHAnsi"/>
                <w:color w:val="000000"/>
                <w:lang w:val="en-US" w:eastAsia="en-US"/>
              </w:rPr>
              <w:t xml:space="preserve"> de </w:t>
            </w:r>
            <w:proofErr w:type="spellStart"/>
            <w:r w:rsidRPr="00B02B2F">
              <w:rPr>
                <w:rFonts w:eastAsiaTheme="minorHAnsi" w:cstheme="minorHAnsi"/>
                <w:color w:val="000000"/>
                <w:lang w:val="en-US" w:eastAsia="en-US"/>
              </w:rPr>
              <w:t>catre</w:t>
            </w:r>
            <w:proofErr w:type="spellEnd"/>
            <w:r w:rsidRPr="00B02B2F">
              <w:rPr>
                <w:rFonts w:eastAsiaTheme="minorHAnsi" w:cstheme="minorHAnsi"/>
                <w:color w:val="000000"/>
                <w:lang w:val="en-US" w:eastAsia="en-US"/>
              </w:rPr>
              <w:t xml:space="preserve"> </w:t>
            </w:r>
            <w:proofErr w:type="spellStart"/>
            <w:r w:rsidRPr="00B02B2F">
              <w:rPr>
                <w:rFonts w:eastAsiaTheme="minorHAnsi" w:cstheme="minorHAnsi"/>
                <w:color w:val="000000"/>
                <w:lang w:val="en-US" w:eastAsia="en-US"/>
              </w:rPr>
              <w:t>subcontractant</w:t>
            </w:r>
            <w:proofErr w:type="spellEnd"/>
            <w:r w:rsidRPr="00B02B2F">
              <w:rPr>
                <w:rFonts w:eastAsiaTheme="minorHAnsi" w:cstheme="minorHAnsi"/>
                <w:color w:val="000000"/>
                <w:lang w:val="en-US" w:eastAsia="en-US"/>
              </w:rPr>
              <w:t xml:space="preserve">, </w:t>
            </w:r>
            <w:proofErr w:type="spellStart"/>
            <w:r w:rsidRPr="00B02B2F">
              <w:rPr>
                <w:rFonts w:eastAsiaTheme="minorHAnsi" w:cstheme="minorHAnsi"/>
                <w:color w:val="000000"/>
                <w:lang w:val="en-US" w:eastAsia="en-US"/>
              </w:rPr>
              <w:t>achizitorul</w:t>
            </w:r>
            <w:proofErr w:type="spellEnd"/>
            <w:r w:rsidRPr="00B02B2F">
              <w:rPr>
                <w:rFonts w:eastAsiaTheme="minorHAnsi" w:cstheme="minorHAnsi"/>
                <w:color w:val="000000"/>
                <w:lang w:val="en-US" w:eastAsia="en-US"/>
              </w:rPr>
              <w:t xml:space="preserve"> </w:t>
            </w:r>
            <w:proofErr w:type="spellStart"/>
            <w:r w:rsidRPr="00B02B2F">
              <w:rPr>
                <w:rFonts w:eastAsiaTheme="minorHAnsi" w:cstheme="minorHAnsi"/>
                <w:color w:val="000000"/>
                <w:lang w:val="en-US" w:eastAsia="en-US"/>
              </w:rPr>
              <w:t>efectueaza</w:t>
            </w:r>
            <w:proofErr w:type="spellEnd"/>
            <w:r w:rsidRPr="00B02B2F">
              <w:rPr>
                <w:rFonts w:eastAsiaTheme="minorHAnsi" w:cstheme="minorHAnsi"/>
                <w:color w:val="000000"/>
                <w:lang w:val="en-US" w:eastAsia="en-US"/>
              </w:rPr>
              <w:t xml:space="preserve"> </w:t>
            </w:r>
            <w:proofErr w:type="spellStart"/>
            <w:r w:rsidRPr="00B02B2F">
              <w:rPr>
                <w:rFonts w:eastAsiaTheme="minorHAnsi" w:cstheme="minorHAnsi"/>
                <w:color w:val="000000"/>
                <w:lang w:val="en-US" w:eastAsia="en-US"/>
              </w:rPr>
              <w:t>platile</w:t>
            </w:r>
            <w:proofErr w:type="spellEnd"/>
            <w:r w:rsidRPr="00B02B2F">
              <w:rPr>
                <w:rFonts w:eastAsiaTheme="minorHAnsi" w:cstheme="minorHAnsi"/>
                <w:color w:val="000000"/>
                <w:lang w:val="en-US" w:eastAsia="en-US"/>
              </w:rPr>
              <w:t xml:space="preserve"> </w:t>
            </w:r>
            <w:proofErr w:type="spellStart"/>
            <w:r w:rsidRPr="00B02B2F">
              <w:rPr>
                <w:rFonts w:eastAsiaTheme="minorHAnsi" w:cstheme="minorHAnsi"/>
                <w:color w:val="000000"/>
                <w:lang w:val="en-US" w:eastAsia="en-US"/>
              </w:rPr>
              <w:t>directe</w:t>
            </w:r>
            <w:proofErr w:type="spellEnd"/>
            <w:r w:rsidRPr="00B02B2F">
              <w:rPr>
                <w:rFonts w:eastAsiaTheme="minorHAnsi" w:cstheme="minorHAnsi"/>
                <w:color w:val="000000"/>
                <w:lang w:val="en-US" w:eastAsia="en-US"/>
              </w:rPr>
              <w:t xml:space="preserve"> </w:t>
            </w:r>
            <w:proofErr w:type="spellStart"/>
            <w:r w:rsidRPr="00B02B2F">
              <w:rPr>
                <w:rFonts w:eastAsiaTheme="minorHAnsi" w:cstheme="minorHAnsi"/>
                <w:color w:val="000000"/>
                <w:lang w:val="en-US" w:eastAsia="en-US"/>
              </w:rPr>
              <w:t>catre</w:t>
            </w:r>
            <w:proofErr w:type="spellEnd"/>
            <w:r w:rsidRPr="00B02B2F">
              <w:rPr>
                <w:rFonts w:eastAsiaTheme="minorHAnsi" w:cstheme="minorHAnsi"/>
                <w:color w:val="000000"/>
                <w:lang w:val="en-US" w:eastAsia="en-US"/>
              </w:rPr>
              <w:t xml:space="preserve"> </w:t>
            </w:r>
            <w:proofErr w:type="spellStart"/>
            <w:r w:rsidRPr="00B02B2F">
              <w:rPr>
                <w:rFonts w:eastAsiaTheme="minorHAnsi" w:cstheme="minorHAnsi"/>
                <w:color w:val="000000"/>
                <w:lang w:val="en-US" w:eastAsia="en-US"/>
              </w:rPr>
              <w:t>subcontractant</w:t>
            </w:r>
            <w:proofErr w:type="spellEnd"/>
            <w:r w:rsidRPr="00B02B2F">
              <w:rPr>
                <w:rFonts w:eastAsiaTheme="minorHAnsi" w:cstheme="minorHAnsi"/>
                <w:color w:val="000000"/>
                <w:lang w:val="en-US" w:eastAsia="en-US"/>
              </w:rPr>
              <w:t xml:space="preserve"> </w:t>
            </w:r>
            <w:proofErr w:type="spellStart"/>
            <w:r w:rsidRPr="00B02B2F">
              <w:rPr>
                <w:rFonts w:eastAsiaTheme="minorHAnsi" w:cstheme="minorHAnsi"/>
                <w:color w:val="000000"/>
                <w:lang w:val="en-US" w:eastAsia="en-US"/>
              </w:rPr>
              <w:t>numai</w:t>
            </w:r>
            <w:proofErr w:type="spellEnd"/>
            <w:r w:rsidRPr="00B02B2F">
              <w:rPr>
                <w:rFonts w:eastAsiaTheme="minorHAnsi" w:cstheme="minorHAnsi"/>
                <w:color w:val="000000"/>
                <w:lang w:val="en-US" w:eastAsia="en-US"/>
              </w:rPr>
              <w:t xml:space="preserve"> </w:t>
            </w:r>
            <w:proofErr w:type="spellStart"/>
            <w:r w:rsidRPr="00B02B2F">
              <w:rPr>
                <w:rFonts w:eastAsiaTheme="minorHAnsi" w:cstheme="minorHAnsi"/>
                <w:color w:val="000000"/>
                <w:lang w:val="en-US" w:eastAsia="en-US"/>
              </w:rPr>
              <w:t>dupa</w:t>
            </w:r>
            <w:proofErr w:type="spellEnd"/>
            <w:r w:rsidRPr="00B02B2F">
              <w:rPr>
                <w:rFonts w:eastAsiaTheme="minorHAnsi" w:cstheme="minorHAnsi"/>
                <w:color w:val="000000"/>
                <w:lang w:val="en-US" w:eastAsia="en-US"/>
              </w:rPr>
              <w:t xml:space="preserve"> </w:t>
            </w:r>
            <w:proofErr w:type="spellStart"/>
            <w:r w:rsidRPr="00B02B2F">
              <w:rPr>
                <w:rFonts w:eastAsiaTheme="minorHAnsi" w:cstheme="minorHAnsi"/>
                <w:color w:val="000000"/>
                <w:lang w:val="en-US" w:eastAsia="en-US"/>
              </w:rPr>
              <w:t>confirmarea</w:t>
            </w:r>
            <w:proofErr w:type="spellEnd"/>
            <w:r w:rsidRPr="00B02B2F">
              <w:rPr>
                <w:rFonts w:eastAsiaTheme="minorHAnsi" w:cstheme="minorHAnsi"/>
                <w:color w:val="000000"/>
                <w:lang w:val="en-US" w:eastAsia="en-US"/>
              </w:rPr>
              <w:t xml:space="preserve"> </w:t>
            </w:r>
            <w:proofErr w:type="spellStart"/>
            <w:r w:rsidRPr="00B02B2F">
              <w:rPr>
                <w:rFonts w:eastAsiaTheme="minorHAnsi" w:cstheme="minorHAnsi"/>
                <w:color w:val="000000"/>
                <w:lang w:val="en-US" w:eastAsia="en-US"/>
              </w:rPr>
              <w:t>livrarii</w:t>
            </w:r>
            <w:proofErr w:type="spellEnd"/>
            <w:r w:rsidRPr="00B02B2F">
              <w:rPr>
                <w:rFonts w:eastAsiaTheme="minorHAnsi" w:cstheme="minorHAnsi"/>
                <w:color w:val="000000"/>
                <w:lang w:val="en-US" w:eastAsia="en-US"/>
              </w:rPr>
              <w:t xml:space="preserve">, </w:t>
            </w:r>
            <w:proofErr w:type="spellStart"/>
            <w:r w:rsidRPr="00B02B2F">
              <w:rPr>
                <w:rFonts w:eastAsiaTheme="minorHAnsi" w:cstheme="minorHAnsi"/>
                <w:color w:val="000000"/>
                <w:lang w:val="en-US" w:eastAsia="en-US"/>
              </w:rPr>
              <w:t>prin</w:t>
            </w:r>
            <w:proofErr w:type="spellEnd"/>
            <w:r w:rsidRPr="00B02B2F">
              <w:rPr>
                <w:rFonts w:eastAsiaTheme="minorHAnsi" w:cstheme="minorHAnsi"/>
                <w:color w:val="000000"/>
                <w:lang w:val="en-US" w:eastAsia="en-US"/>
              </w:rPr>
              <w:t xml:space="preserve"> </w:t>
            </w:r>
            <w:proofErr w:type="spellStart"/>
            <w:r w:rsidRPr="00B02B2F">
              <w:rPr>
                <w:rFonts w:eastAsiaTheme="minorHAnsi" w:cstheme="minorHAnsi"/>
                <w:color w:val="000000"/>
                <w:lang w:val="en-US" w:eastAsia="en-US"/>
              </w:rPr>
              <w:t>documente</w:t>
            </w:r>
            <w:proofErr w:type="spellEnd"/>
            <w:r w:rsidRPr="00B02B2F">
              <w:rPr>
                <w:rFonts w:eastAsiaTheme="minorHAnsi" w:cstheme="minorHAnsi"/>
                <w:color w:val="000000"/>
                <w:lang w:val="en-US" w:eastAsia="en-US"/>
              </w:rPr>
              <w:t xml:space="preserve"> </w:t>
            </w:r>
            <w:proofErr w:type="spellStart"/>
            <w:r w:rsidRPr="00B02B2F">
              <w:rPr>
                <w:rFonts w:eastAsiaTheme="minorHAnsi" w:cstheme="minorHAnsi"/>
                <w:color w:val="000000"/>
                <w:lang w:val="en-US" w:eastAsia="en-US"/>
              </w:rPr>
              <w:t>semnate</w:t>
            </w:r>
            <w:proofErr w:type="spellEnd"/>
            <w:r w:rsidRPr="00B02B2F">
              <w:rPr>
                <w:rFonts w:eastAsiaTheme="minorHAnsi" w:cstheme="minorHAnsi"/>
                <w:color w:val="000000"/>
                <w:lang w:val="en-US" w:eastAsia="en-US"/>
              </w:rPr>
              <w:t xml:space="preserve"> de </w:t>
            </w:r>
            <w:proofErr w:type="spellStart"/>
            <w:r w:rsidRPr="00B02B2F">
              <w:rPr>
                <w:rFonts w:eastAsiaTheme="minorHAnsi" w:cstheme="minorHAnsi"/>
                <w:color w:val="000000"/>
                <w:lang w:val="en-US" w:eastAsia="en-US"/>
              </w:rPr>
              <w:t>toate</w:t>
            </w:r>
            <w:proofErr w:type="spellEnd"/>
            <w:r w:rsidRPr="00B02B2F">
              <w:rPr>
                <w:rFonts w:eastAsiaTheme="minorHAnsi" w:cstheme="minorHAnsi"/>
                <w:color w:val="000000"/>
                <w:lang w:val="en-US" w:eastAsia="en-US"/>
              </w:rPr>
              <w:t xml:space="preserve"> </w:t>
            </w:r>
            <w:proofErr w:type="spellStart"/>
            <w:r w:rsidRPr="00B02B2F">
              <w:rPr>
                <w:rFonts w:eastAsiaTheme="minorHAnsi" w:cstheme="minorHAnsi"/>
                <w:color w:val="000000"/>
                <w:lang w:val="en-US" w:eastAsia="en-US"/>
              </w:rPr>
              <w:t>cele</w:t>
            </w:r>
            <w:proofErr w:type="spellEnd"/>
            <w:r w:rsidRPr="00B02B2F">
              <w:rPr>
                <w:rFonts w:eastAsiaTheme="minorHAnsi" w:cstheme="minorHAnsi"/>
                <w:color w:val="000000"/>
                <w:lang w:val="en-US" w:eastAsia="en-US"/>
              </w:rPr>
              <w:t xml:space="preserve"> </w:t>
            </w:r>
            <w:proofErr w:type="spellStart"/>
            <w:r w:rsidRPr="00B02B2F">
              <w:rPr>
                <w:rFonts w:eastAsiaTheme="minorHAnsi" w:cstheme="minorHAnsi"/>
                <w:color w:val="000000"/>
                <w:lang w:val="en-US" w:eastAsia="en-US"/>
              </w:rPr>
              <w:t>trei</w:t>
            </w:r>
            <w:proofErr w:type="spellEnd"/>
            <w:r w:rsidRPr="00B02B2F">
              <w:rPr>
                <w:rFonts w:eastAsiaTheme="minorHAnsi" w:cstheme="minorHAnsi"/>
                <w:color w:val="000000"/>
                <w:lang w:val="en-US" w:eastAsia="en-US"/>
              </w:rPr>
              <w:t xml:space="preserve"> parti – </w:t>
            </w:r>
            <w:proofErr w:type="spellStart"/>
            <w:r w:rsidR="005F31B4" w:rsidRPr="00B02B2F">
              <w:rPr>
                <w:rFonts w:eastAsiaTheme="minorHAnsi" w:cstheme="minorHAnsi"/>
                <w:color w:val="000000"/>
                <w:lang w:val="en-US" w:eastAsia="en-US"/>
              </w:rPr>
              <w:t>achizitor</w:t>
            </w:r>
            <w:proofErr w:type="spellEnd"/>
            <w:r w:rsidRPr="00B02B2F">
              <w:rPr>
                <w:rFonts w:eastAsiaTheme="minorHAnsi" w:cstheme="minorHAnsi"/>
                <w:color w:val="000000"/>
                <w:lang w:val="en-US" w:eastAsia="en-US"/>
              </w:rPr>
              <w:t xml:space="preserve">, </w:t>
            </w:r>
            <w:proofErr w:type="spellStart"/>
            <w:r w:rsidRPr="00B02B2F">
              <w:rPr>
                <w:rFonts w:eastAsiaTheme="minorHAnsi" w:cstheme="minorHAnsi"/>
                <w:color w:val="000000"/>
                <w:lang w:val="en-US" w:eastAsia="en-US"/>
              </w:rPr>
              <w:t>contractant</w:t>
            </w:r>
            <w:proofErr w:type="spellEnd"/>
            <w:r w:rsidRPr="00B02B2F">
              <w:rPr>
                <w:rFonts w:eastAsiaTheme="minorHAnsi" w:cstheme="minorHAnsi"/>
                <w:color w:val="000000"/>
                <w:lang w:val="en-US" w:eastAsia="en-US"/>
              </w:rPr>
              <w:t xml:space="preserve"> </w:t>
            </w:r>
            <w:proofErr w:type="spellStart"/>
            <w:r w:rsidRPr="00B02B2F">
              <w:rPr>
                <w:rFonts w:eastAsiaTheme="minorHAnsi" w:cstheme="minorHAnsi"/>
                <w:color w:val="000000"/>
                <w:lang w:val="en-US" w:eastAsia="en-US"/>
              </w:rPr>
              <w:t>si</w:t>
            </w:r>
            <w:proofErr w:type="spellEnd"/>
            <w:r w:rsidRPr="00B02B2F">
              <w:rPr>
                <w:rFonts w:eastAsiaTheme="minorHAnsi" w:cstheme="minorHAnsi"/>
                <w:color w:val="000000"/>
                <w:lang w:val="en-US" w:eastAsia="en-US"/>
              </w:rPr>
              <w:t xml:space="preserve"> </w:t>
            </w:r>
            <w:proofErr w:type="spellStart"/>
            <w:r w:rsidRPr="00B02B2F">
              <w:rPr>
                <w:rFonts w:eastAsiaTheme="minorHAnsi" w:cstheme="minorHAnsi"/>
                <w:color w:val="000000"/>
                <w:lang w:val="en-US" w:eastAsia="en-US"/>
              </w:rPr>
              <w:t>subcontractant</w:t>
            </w:r>
            <w:proofErr w:type="spellEnd"/>
            <w:r w:rsidRPr="00B02B2F">
              <w:rPr>
                <w:rFonts w:cstheme="minorHAnsi"/>
              </w:rPr>
              <w:t xml:space="preserve"> </w:t>
            </w:r>
            <w:proofErr w:type="spellStart"/>
            <w:r w:rsidRPr="00B02B2F">
              <w:rPr>
                <w:rFonts w:eastAsiaTheme="minorHAnsi" w:cstheme="minorHAnsi"/>
                <w:color w:val="000000"/>
                <w:lang w:val="en-US" w:eastAsia="en-US"/>
              </w:rPr>
              <w:t>sau</w:t>
            </w:r>
            <w:proofErr w:type="spellEnd"/>
            <w:r w:rsidRPr="00B02B2F">
              <w:rPr>
                <w:rFonts w:eastAsiaTheme="minorHAnsi" w:cstheme="minorHAnsi"/>
                <w:color w:val="000000"/>
                <w:lang w:val="en-US" w:eastAsia="en-US"/>
              </w:rPr>
              <w:t xml:space="preserve"> de </w:t>
            </w:r>
            <w:proofErr w:type="spellStart"/>
            <w:r w:rsidR="005F31B4" w:rsidRPr="00B02B2F">
              <w:rPr>
                <w:rFonts w:eastAsiaTheme="minorHAnsi" w:cstheme="minorHAnsi"/>
                <w:color w:val="000000"/>
                <w:lang w:val="en-US" w:eastAsia="en-US"/>
              </w:rPr>
              <w:t>achizitor</w:t>
            </w:r>
            <w:proofErr w:type="spellEnd"/>
            <w:r w:rsidRPr="00B02B2F">
              <w:rPr>
                <w:rFonts w:eastAsiaTheme="minorHAnsi" w:cstheme="minorHAnsi"/>
                <w:color w:val="000000"/>
                <w:lang w:val="en-US" w:eastAsia="en-US"/>
              </w:rPr>
              <w:t xml:space="preserve"> </w:t>
            </w:r>
            <w:proofErr w:type="spellStart"/>
            <w:r w:rsidRPr="00B02B2F">
              <w:rPr>
                <w:rFonts w:eastAsiaTheme="minorHAnsi" w:cstheme="minorHAnsi"/>
                <w:color w:val="000000"/>
                <w:lang w:val="en-US" w:eastAsia="en-US"/>
              </w:rPr>
              <w:t>şi</w:t>
            </w:r>
            <w:proofErr w:type="spellEnd"/>
            <w:r w:rsidRPr="00B02B2F">
              <w:rPr>
                <w:rFonts w:eastAsiaTheme="minorHAnsi" w:cstheme="minorHAnsi"/>
                <w:color w:val="000000"/>
                <w:lang w:val="en-US" w:eastAsia="en-US"/>
              </w:rPr>
              <w:t xml:space="preserve"> </w:t>
            </w:r>
            <w:proofErr w:type="spellStart"/>
            <w:r w:rsidRPr="00B02B2F">
              <w:rPr>
                <w:rFonts w:eastAsiaTheme="minorHAnsi" w:cstheme="minorHAnsi"/>
                <w:color w:val="000000"/>
                <w:lang w:val="en-US" w:eastAsia="en-US"/>
              </w:rPr>
              <w:t>subcontractant</w:t>
            </w:r>
            <w:proofErr w:type="spellEnd"/>
            <w:r w:rsidRPr="00B02B2F">
              <w:rPr>
                <w:rFonts w:eastAsiaTheme="minorHAnsi" w:cstheme="minorHAnsi"/>
                <w:color w:val="000000"/>
                <w:lang w:val="en-US" w:eastAsia="en-US"/>
              </w:rPr>
              <w:t xml:space="preserve"> </w:t>
            </w:r>
            <w:proofErr w:type="spellStart"/>
            <w:r w:rsidRPr="00B02B2F">
              <w:rPr>
                <w:rFonts w:eastAsiaTheme="minorHAnsi" w:cstheme="minorHAnsi"/>
                <w:color w:val="000000"/>
                <w:lang w:val="en-US" w:eastAsia="en-US"/>
              </w:rPr>
              <w:t>atunci</w:t>
            </w:r>
            <w:proofErr w:type="spellEnd"/>
            <w:r w:rsidRPr="00B02B2F">
              <w:rPr>
                <w:rFonts w:eastAsiaTheme="minorHAnsi" w:cstheme="minorHAnsi"/>
                <w:color w:val="000000"/>
                <w:lang w:val="en-US" w:eastAsia="en-US"/>
              </w:rPr>
              <w:t xml:space="preserve"> </w:t>
            </w:r>
            <w:proofErr w:type="spellStart"/>
            <w:r w:rsidRPr="00B02B2F">
              <w:rPr>
                <w:rFonts w:eastAsiaTheme="minorHAnsi" w:cstheme="minorHAnsi"/>
                <w:color w:val="000000"/>
                <w:lang w:val="en-US" w:eastAsia="en-US"/>
              </w:rPr>
              <w:t>când</w:t>
            </w:r>
            <w:proofErr w:type="spellEnd"/>
            <w:r w:rsidRPr="00B02B2F">
              <w:rPr>
                <w:rFonts w:eastAsiaTheme="minorHAnsi" w:cstheme="minorHAnsi"/>
                <w:color w:val="000000"/>
                <w:lang w:val="en-US" w:eastAsia="en-US"/>
              </w:rPr>
              <w:t xml:space="preserve">, </w:t>
            </w:r>
            <w:proofErr w:type="spellStart"/>
            <w:r w:rsidRPr="00B02B2F">
              <w:rPr>
                <w:rFonts w:eastAsiaTheme="minorHAnsi" w:cstheme="minorHAnsi"/>
                <w:color w:val="000000"/>
                <w:lang w:val="en-US" w:eastAsia="en-US"/>
              </w:rPr>
              <w:t>în</w:t>
            </w:r>
            <w:proofErr w:type="spellEnd"/>
            <w:r w:rsidRPr="00B02B2F">
              <w:rPr>
                <w:rFonts w:eastAsiaTheme="minorHAnsi" w:cstheme="minorHAnsi"/>
                <w:color w:val="000000"/>
                <w:lang w:val="en-US" w:eastAsia="en-US"/>
              </w:rPr>
              <w:t xml:space="preserve"> mod </w:t>
            </w:r>
            <w:proofErr w:type="spellStart"/>
            <w:r w:rsidRPr="00B02B2F">
              <w:rPr>
                <w:rFonts w:eastAsiaTheme="minorHAnsi" w:cstheme="minorHAnsi"/>
                <w:color w:val="000000"/>
                <w:lang w:val="en-US" w:eastAsia="en-US"/>
              </w:rPr>
              <w:t>nejustificat</w:t>
            </w:r>
            <w:proofErr w:type="spellEnd"/>
            <w:r w:rsidRPr="00B02B2F">
              <w:rPr>
                <w:rFonts w:eastAsiaTheme="minorHAnsi" w:cstheme="minorHAnsi"/>
                <w:color w:val="000000"/>
                <w:lang w:val="en-US" w:eastAsia="en-US"/>
              </w:rPr>
              <w:t xml:space="preserve">, </w:t>
            </w:r>
            <w:proofErr w:type="spellStart"/>
            <w:r w:rsidRPr="00B02B2F">
              <w:rPr>
                <w:rFonts w:eastAsiaTheme="minorHAnsi" w:cstheme="minorHAnsi"/>
                <w:color w:val="000000"/>
                <w:lang w:val="en-US" w:eastAsia="en-US"/>
              </w:rPr>
              <w:t>contractantul</w:t>
            </w:r>
            <w:proofErr w:type="spellEnd"/>
            <w:r w:rsidRPr="00B02B2F">
              <w:rPr>
                <w:rFonts w:eastAsiaTheme="minorHAnsi" w:cstheme="minorHAnsi"/>
                <w:color w:val="000000"/>
                <w:lang w:val="en-US" w:eastAsia="en-US"/>
              </w:rPr>
              <w:t xml:space="preserve"> </w:t>
            </w:r>
            <w:proofErr w:type="spellStart"/>
            <w:r w:rsidRPr="00B02B2F">
              <w:rPr>
                <w:rFonts w:eastAsiaTheme="minorHAnsi" w:cstheme="minorHAnsi"/>
                <w:color w:val="000000"/>
                <w:lang w:val="en-US" w:eastAsia="en-US"/>
              </w:rPr>
              <w:t>blochează</w:t>
            </w:r>
            <w:proofErr w:type="spellEnd"/>
            <w:r w:rsidRPr="00B02B2F">
              <w:rPr>
                <w:rFonts w:eastAsiaTheme="minorHAnsi" w:cstheme="minorHAnsi"/>
                <w:color w:val="000000"/>
                <w:lang w:val="en-US" w:eastAsia="en-US"/>
              </w:rPr>
              <w:t xml:space="preserve"> </w:t>
            </w:r>
            <w:proofErr w:type="spellStart"/>
            <w:r w:rsidRPr="00B02B2F">
              <w:rPr>
                <w:rFonts w:eastAsiaTheme="minorHAnsi" w:cstheme="minorHAnsi"/>
                <w:color w:val="000000"/>
                <w:lang w:val="en-US" w:eastAsia="en-US"/>
              </w:rPr>
              <w:t>confirmarea</w:t>
            </w:r>
            <w:proofErr w:type="spellEnd"/>
            <w:r w:rsidRPr="00B02B2F">
              <w:rPr>
                <w:rFonts w:eastAsiaTheme="minorHAnsi" w:cstheme="minorHAnsi"/>
                <w:color w:val="000000"/>
                <w:lang w:val="en-US" w:eastAsia="en-US"/>
              </w:rPr>
              <w:t xml:space="preserve"> </w:t>
            </w:r>
            <w:proofErr w:type="spellStart"/>
            <w:r w:rsidRPr="00B02B2F">
              <w:rPr>
                <w:rFonts w:eastAsiaTheme="minorHAnsi" w:cstheme="minorHAnsi"/>
                <w:color w:val="000000"/>
                <w:lang w:val="en-US" w:eastAsia="en-US"/>
              </w:rPr>
              <w:t>executării</w:t>
            </w:r>
            <w:proofErr w:type="spellEnd"/>
            <w:r w:rsidRPr="00B02B2F">
              <w:rPr>
                <w:rFonts w:eastAsiaTheme="minorHAnsi" w:cstheme="minorHAnsi"/>
                <w:color w:val="000000"/>
                <w:lang w:val="en-US" w:eastAsia="en-US"/>
              </w:rPr>
              <w:t xml:space="preserve"> </w:t>
            </w:r>
            <w:proofErr w:type="spellStart"/>
            <w:r w:rsidRPr="00B02B2F">
              <w:rPr>
                <w:rFonts w:eastAsiaTheme="minorHAnsi" w:cstheme="minorHAnsi"/>
                <w:color w:val="000000"/>
                <w:lang w:val="en-US" w:eastAsia="en-US"/>
              </w:rPr>
              <w:t>obligaţiilor</w:t>
            </w:r>
            <w:proofErr w:type="spellEnd"/>
            <w:r w:rsidRPr="00B02B2F">
              <w:rPr>
                <w:rFonts w:eastAsiaTheme="minorHAnsi" w:cstheme="minorHAnsi"/>
                <w:color w:val="000000"/>
                <w:lang w:val="en-US" w:eastAsia="en-US"/>
              </w:rPr>
              <w:t xml:space="preserve"> </w:t>
            </w:r>
            <w:proofErr w:type="spellStart"/>
            <w:r w:rsidRPr="00B02B2F">
              <w:rPr>
                <w:rFonts w:eastAsiaTheme="minorHAnsi" w:cstheme="minorHAnsi"/>
                <w:color w:val="000000"/>
                <w:lang w:val="en-US" w:eastAsia="en-US"/>
              </w:rPr>
              <w:t>asumate</w:t>
            </w:r>
            <w:proofErr w:type="spellEnd"/>
            <w:r w:rsidRPr="00B02B2F">
              <w:rPr>
                <w:rFonts w:eastAsiaTheme="minorHAnsi" w:cstheme="minorHAnsi"/>
                <w:color w:val="000000"/>
                <w:lang w:val="en-US" w:eastAsia="en-US"/>
              </w:rPr>
              <w:t xml:space="preserve"> de </w:t>
            </w:r>
            <w:proofErr w:type="spellStart"/>
            <w:r w:rsidRPr="00B02B2F">
              <w:rPr>
                <w:rFonts w:eastAsiaTheme="minorHAnsi" w:cstheme="minorHAnsi"/>
                <w:color w:val="000000"/>
                <w:lang w:val="en-US" w:eastAsia="en-US"/>
              </w:rPr>
              <w:t>subcontractant</w:t>
            </w:r>
            <w:proofErr w:type="spellEnd"/>
            <w:r w:rsidRPr="00B02B2F">
              <w:rPr>
                <w:rFonts w:eastAsiaTheme="minorHAnsi" w:cstheme="minorHAnsi"/>
                <w:color w:val="000000"/>
                <w:lang w:val="en-US" w:eastAsia="en-US"/>
              </w:rPr>
              <w:t xml:space="preserve">. </w:t>
            </w:r>
          </w:p>
          <w:p w14:paraId="3628AC8A" w14:textId="77777777" w:rsidR="00715569" w:rsidRPr="00B02B2F" w:rsidRDefault="00715569" w:rsidP="00715569">
            <w:pPr>
              <w:shd w:val="clear" w:color="auto" w:fill="D9D9D9" w:themeFill="background1" w:themeFillShade="D9"/>
              <w:jc w:val="both"/>
              <w:rPr>
                <w:rFonts w:cstheme="minorHAnsi"/>
                <w:i/>
              </w:rPr>
            </w:pPr>
            <w:r w:rsidRPr="00B02B2F">
              <w:rPr>
                <w:rFonts w:cstheme="minorHAnsi"/>
                <w:i/>
              </w:rPr>
              <w:t xml:space="preserve">În cazul în care un Subcontractant și-a exprimat, în conformitate cu prevederile </w:t>
            </w:r>
            <w:r w:rsidRPr="00B02B2F">
              <w:rPr>
                <w:rFonts w:cstheme="minorHAnsi"/>
                <w:i/>
                <w:u w:val="single"/>
              </w:rPr>
              <w:t>art. 218 din Legea 98/2016</w:t>
            </w:r>
            <w:r w:rsidRPr="00B02B2F">
              <w:rPr>
                <w:rFonts w:cstheme="minorHAnsi"/>
                <w:i/>
              </w:rPr>
              <w:t>, opțiunea de a fi plătit direct, atunci această opțiune este valabilă numai dacă sunt îndeplinite în mod cumulativ următoarele condiții:</w:t>
            </w:r>
          </w:p>
          <w:p w14:paraId="516FED6B" w14:textId="77777777" w:rsidR="00715569" w:rsidRPr="00B02B2F" w:rsidRDefault="00715569" w:rsidP="00715569">
            <w:pPr>
              <w:pStyle w:val="ListParagraph"/>
              <w:numPr>
                <w:ilvl w:val="0"/>
                <w:numId w:val="25"/>
              </w:numPr>
              <w:shd w:val="clear" w:color="auto" w:fill="D9D9D9" w:themeFill="background1" w:themeFillShade="D9"/>
              <w:ind w:left="311" w:hanging="311"/>
              <w:jc w:val="both"/>
              <w:rPr>
                <w:rFonts w:cstheme="minorHAnsi"/>
                <w:i/>
              </w:rPr>
            </w:pPr>
            <w:r w:rsidRPr="00B02B2F">
              <w:rPr>
                <w:rFonts w:cstheme="minorHAnsi"/>
                <w:i/>
              </w:rPr>
              <w:t>această opțiune este inclusă explicit în Contractul de Subcontractare constituit ca anexă la Contract și făcând parte integrantă din acesta.</w:t>
            </w:r>
          </w:p>
          <w:p w14:paraId="4DF4000E" w14:textId="77777777" w:rsidR="00715569" w:rsidRPr="00B02B2F" w:rsidRDefault="00715569" w:rsidP="00715569">
            <w:pPr>
              <w:pStyle w:val="ListParagraph"/>
              <w:numPr>
                <w:ilvl w:val="0"/>
                <w:numId w:val="25"/>
              </w:numPr>
              <w:shd w:val="clear" w:color="auto" w:fill="D9D9D9" w:themeFill="background1" w:themeFillShade="D9"/>
              <w:ind w:left="311" w:hanging="311"/>
              <w:jc w:val="both"/>
              <w:rPr>
                <w:rFonts w:cstheme="minorHAnsi"/>
                <w:i/>
              </w:rPr>
            </w:pPr>
            <w:r w:rsidRPr="00B02B2F">
              <w:rPr>
                <w:rFonts w:cstheme="minorHAnsi"/>
                <w:i/>
              </w:rPr>
              <w:t>Contractul de Subcontractare include la rândul său o anexă explicită și specifică privind modalitatea în care se efectuează plata directă de Achizitor către Subcontractant și care precizează toate și fiecare dintre elementele de mai jos:</w:t>
            </w:r>
          </w:p>
          <w:p w14:paraId="24B2FF4A" w14:textId="77777777" w:rsidR="00715569" w:rsidRPr="00B02B2F" w:rsidRDefault="00715569" w:rsidP="00715569">
            <w:pPr>
              <w:pStyle w:val="ListParagraph"/>
              <w:numPr>
                <w:ilvl w:val="1"/>
                <w:numId w:val="9"/>
              </w:numPr>
              <w:shd w:val="clear" w:color="auto" w:fill="D9D9D9" w:themeFill="background1" w:themeFillShade="D9"/>
              <w:ind w:left="671"/>
              <w:jc w:val="both"/>
              <w:rPr>
                <w:rFonts w:cstheme="minorHAnsi"/>
                <w:i/>
              </w:rPr>
            </w:pPr>
            <w:r w:rsidRPr="00B02B2F">
              <w:rPr>
                <w:rFonts w:cstheme="minorHAnsi"/>
                <w:i/>
              </w:rPr>
              <w:t>pentru fiecare Rezultat/activitate aferentă părții din Propunerea Tehnică, anexă la Contract, astfel cum a fost încheiat între Contractant și Achizitor – partea din Rezultat/activitate sau Rezultatul/activitatea</w:t>
            </w:r>
            <w:r w:rsidRPr="00B02B2F">
              <w:rPr>
                <w:rFonts w:cstheme="minorHAnsi"/>
                <w:i/>
                <w:color w:val="FF0066"/>
              </w:rPr>
              <w:t xml:space="preserve"> </w:t>
            </w:r>
            <w:r w:rsidRPr="00B02B2F">
              <w:rPr>
                <w:rFonts w:cstheme="minorHAnsi"/>
                <w:i/>
              </w:rPr>
              <w:t>realizat/realizată de Subcontractant astfel cum va fi specificată în factura prezentată la plată,</w:t>
            </w:r>
          </w:p>
          <w:p w14:paraId="01F88A6F" w14:textId="77777777" w:rsidR="00715569" w:rsidRPr="00B02B2F" w:rsidRDefault="00715569" w:rsidP="00715569">
            <w:pPr>
              <w:pStyle w:val="ListParagraph"/>
              <w:numPr>
                <w:ilvl w:val="1"/>
                <w:numId w:val="9"/>
              </w:numPr>
              <w:shd w:val="clear" w:color="auto" w:fill="D9D9D9" w:themeFill="background1" w:themeFillShade="D9"/>
              <w:ind w:left="671"/>
              <w:jc w:val="both"/>
              <w:rPr>
                <w:rFonts w:cstheme="minorHAnsi"/>
                <w:i/>
              </w:rPr>
            </w:pPr>
            <w:r w:rsidRPr="00B02B2F">
              <w:rPr>
                <w:rFonts w:cstheme="minorHAnsi"/>
                <w:i/>
              </w:rPr>
              <w:t>modalitatea concretă de certificare a Rezultatului/activității</w:t>
            </w:r>
            <w:r w:rsidRPr="00B02B2F">
              <w:rPr>
                <w:rFonts w:cstheme="minorHAnsi"/>
                <w:i/>
                <w:color w:val="FF0066"/>
              </w:rPr>
              <w:t xml:space="preserve"> </w:t>
            </w:r>
            <w:r w:rsidRPr="00B02B2F">
              <w:rPr>
                <w:rFonts w:cstheme="minorHAnsi"/>
                <w:i/>
              </w:rPr>
              <w:t>de către Contractant pentru Rezultatul obținut de Subcontractant/activitatea realizată de Subcontractant înainte de prezentarea facturii de către Contractant Achizitorului,</w:t>
            </w:r>
          </w:p>
          <w:p w14:paraId="36E381EB" w14:textId="77777777" w:rsidR="00715569" w:rsidRPr="00B02B2F" w:rsidRDefault="00715569" w:rsidP="00715569">
            <w:pPr>
              <w:pStyle w:val="ListParagraph"/>
              <w:numPr>
                <w:ilvl w:val="1"/>
                <w:numId w:val="9"/>
              </w:numPr>
              <w:shd w:val="clear" w:color="auto" w:fill="D9D9D9" w:themeFill="background1" w:themeFillShade="D9"/>
              <w:ind w:left="671"/>
              <w:jc w:val="both"/>
              <w:rPr>
                <w:rFonts w:cstheme="minorHAnsi"/>
                <w:i/>
              </w:rPr>
            </w:pPr>
            <w:r w:rsidRPr="00B02B2F">
              <w:rPr>
                <w:rFonts w:cstheme="minorHAnsi"/>
                <w:i/>
              </w:rPr>
              <w:t>partea/proporția din suma solicitată la plată corespunzătoare Rezultatului/activității care este în sarcina Subcontractantului, prin raportare la condițiile de acceptare la plată a facturilor emise de Contractant pentru Achizitor, așa cum sunt acestea detaliate în Contract,</w:t>
            </w:r>
          </w:p>
          <w:p w14:paraId="08C35DA9" w14:textId="4E09155D" w:rsidR="00715569" w:rsidRPr="00B02B2F" w:rsidRDefault="00715569" w:rsidP="00715569">
            <w:pPr>
              <w:pStyle w:val="ListParagraph"/>
              <w:numPr>
                <w:ilvl w:val="1"/>
                <w:numId w:val="9"/>
              </w:numPr>
              <w:shd w:val="clear" w:color="auto" w:fill="D9D9D9" w:themeFill="background1" w:themeFillShade="D9"/>
              <w:ind w:left="671"/>
              <w:jc w:val="both"/>
              <w:rPr>
                <w:rFonts w:cstheme="minorHAnsi"/>
                <w:i/>
              </w:rPr>
            </w:pPr>
            <w:r w:rsidRPr="00B02B2F">
              <w:rPr>
                <w:rFonts w:cstheme="minorHAnsi"/>
                <w:i/>
              </w:rPr>
              <w:t>stabilește condițiile în care se materializează opțiunea de plată directă,precizează contul bancar al Subcontractantului.</w:t>
            </w:r>
          </w:p>
          <w:p w14:paraId="48381372" w14:textId="18EA3DC3" w:rsidR="00715569" w:rsidRPr="00B02B2F" w:rsidRDefault="00715569" w:rsidP="00715569">
            <w:pPr>
              <w:pStyle w:val="Default"/>
              <w:jc w:val="both"/>
              <w:rPr>
                <w:rFonts w:asciiTheme="minorHAnsi" w:hAnsiTheme="minorHAnsi" w:cstheme="minorHAnsi"/>
                <w:noProof/>
                <w:sz w:val="22"/>
                <w:szCs w:val="22"/>
              </w:rPr>
            </w:pPr>
            <w:r w:rsidRPr="00B02B2F">
              <w:rPr>
                <w:rFonts w:asciiTheme="minorHAnsi" w:hAnsiTheme="minorHAnsi" w:cstheme="minorHAnsi"/>
                <w:noProof/>
                <w:sz w:val="22"/>
                <w:szCs w:val="22"/>
              </w:rPr>
              <w:t>Dispozitiile art II si art III din Contract</w:t>
            </w:r>
            <w:r w:rsidR="00BE61BD" w:rsidRPr="00B02B2F">
              <w:rPr>
                <w:rFonts w:asciiTheme="minorHAnsi" w:hAnsiTheme="minorHAnsi" w:cstheme="minorHAnsi"/>
                <w:noProof/>
                <w:sz w:val="22"/>
                <w:szCs w:val="22"/>
              </w:rPr>
              <w:t>-</w:t>
            </w:r>
            <w:r w:rsidRPr="00B02B2F">
              <w:rPr>
                <w:rFonts w:asciiTheme="minorHAnsi" w:hAnsiTheme="minorHAnsi" w:cstheme="minorHAnsi"/>
                <w:noProof/>
                <w:sz w:val="22"/>
                <w:szCs w:val="22"/>
              </w:rPr>
              <w:t xml:space="preserve"> </w:t>
            </w:r>
            <w:r w:rsidR="0075691B" w:rsidRPr="00B02B2F">
              <w:rPr>
                <w:rFonts w:asciiTheme="minorHAnsi" w:hAnsiTheme="minorHAnsi" w:cstheme="minorHAnsi"/>
                <w:noProof/>
                <w:sz w:val="22"/>
                <w:szCs w:val="22"/>
              </w:rPr>
              <w:t xml:space="preserve">Partea I </w:t>
            </w:r>
            <w:r w:rsidRPr="00B02B2F">
              <w:rPr>
                <w:rFonts w:asciiTheme="minorHAnsi" w:hAnsiTheme="minorHAnsi" w:cstheme="minorHAnsi"/>
                <w:noProof/>
                <w:sz w:val="22"/>
                <w:szCs w:val="22"/>
              </w:rPr>
              <w:t>se aplica in mod corespunz</w:t>
            </w:r>
            <w:r w:rsidR="008501D2">
              <w:rPr>
                <w:rFonts w:asciiTheme="minorHAnsi" w:hAnsiTheme="minorHAnsi" w:cstheme="minorHAnsi"/>
                <w:noProof/>
                <w:sz w:val="22"/>
                <w:szCs w:val="22"/>
              </w:rPr>
              <w:t>ă</w:t>
            </w:r>
            <w:r w:rsidRPr="00B02B2F">
              <w:rPr>
                <w:rFonts w:asciiTheme="minorHAnsi" w:hAnsiTheme="minorHAnsi" w:cstheme="minorHAnsi"/>
                <w:noProof/>
                <w:sz w:val="22"/>
                <w:szCs w:val="22"/>
              </w:rPr>
              <w:t>tor</w:t>
            </w:r>
            <w:r w:rsidR="0075691B" w:rsidRPr="00B02B2F">
              <w:rPr>
                <w:rFonts w:asciiTheme="minorHAnsi" w:hAnsiTheme="minorHAnsi" w:cstheme="minorHAnsi"/>
                <w:noProof/>
                <w:sz w:val="22"/>
                <w:szCs w:val="22"/>
              </w:rPr>
              <w:t>.</w:t>
            </w:r>
          </w:p>
        </w:tc>
      </w:tr>
      <w:tr w:rsidR="00715569" w:rsidRPr="00B02B2F" w14:paraId="231EE277" w14:textId="77777777" w:rsidTr="00065DCF">
        <w:tc>
          <w:tcPr>
            <w:tcW w:w="1636" w:type="dxa"/>
            <w:shd w:val="clear" w:color="auto" w:fill="92CDDC" w:themeFill="accent5" w:themeFillTint="99"/>
          </w:tcPr>
          <w:p w14:paraId="76A80A74" w14:textId="7A73139E" w:rsidR="00715569" w:rsidRPr="00B02B2F" w:rsidRDefault="00715569" w:rsidP="00715569">
            <w:pPr>
              <w:autoSpaceDE w:val="0"/>
              <w:autoSpaceDN w:val="0"/>
              <w:adjustRightInd w:val="0"/>
              <w:jc w:val="both"/>
              <w:rPr>
                <w:rFonts w:cstheme="minorHAnsi"/>
                <w:b/>
                <w:bCs/>
                <w:noProof/>
              </w:rPr>
            </w:pPr>
            <w:bookmarkStart w:id="5" w:name="_Hlk15914343"/>
            <w:r w:rsidRPr="00B02B2F">
              <w:rPr>
                <w:rFonts w:cstheme="minorHAnsi"/>
                <w:b/>
                <w:bCs/>
                <w:noProof/>
              </w:rPr>
              <w:lastRenderedPageBreak/>
              <w:t>2.6.</w:t>
            </w:r>
          </w:p>
        </w:tc>
        <w:tc>
          <w:tcPr>
            <w:tcW w:w="8174" w:type="dxa"/>
            <w:gridSpan w:val="2"/>
            <w:shd w:val="clear" w:color="auto" w:fill="92CDDC" w:themeFill="accent5" w:themeFillTint="99"/>
          </w:tcPr>
          <w:p w14:paraId="27A5EA6B" w14:textId="16EAC93E" w:rsidR="00715569" w:rsidRPr="00B02B2F" w:rsidRDefault="00715569" w:rsidP="00715569">
            <w:pPr>
              <w:jc w:val="both"/>
              <w:rPr>
                <w:rFonts w:cstheme="minorHAnsi"/>
                <w:b/>
                <w:noProof/>
              </w:rPr>
            </w:pPr>
            <w:r w:rsidRPr="00B02B2F">
              <w:rPr>
                <w:rFonts w:cstheme="minorHAnsi"/>
                <w:b/>
                <w:bCs/>
                <w:noProof/>
              </w:rPr>
              <w:t xml:space="preserve">Păstrarea/Furnizarea/Transmiterea/Utilizarea documentelor în cadrul </w:t>
            </w:r>
            <w:r w:rsidRPr="00B02B2F">
              <w:rPr>
                <w:rFonts w:cstheme="minorHAnsi"/>
                <w:b/>
                <w:bCs/>
                <w:i/>
                <w:noProof/>
              </w:rPr>
              <w:t>Contractului</w:t>
            </w:r>
          </w:p>
        </w:tc>
      </w:tr>
      <w:tr w:rsidR="00715569" w:rsidRPr="00B02B2F" w14:paraId="6FB7E04A" w14:textId="77777777" w:rsidTr="00065DCF">
        <w:tc>
          <w:tcPr>
            <w:tcW w:w="1636" w:type="dxa"/>
            <w:shd w:val="clear" w:color="auto" w:fill="DAEEF3" w:themeFill="accent5" w:themeFillTint="33"/>
          </w:tcPr>
          <w:p w14:paraId="5F0D1B1C" w14:textId="54F273EB" w:rsidR="00715569" w:rsidRPr="00B02B2F" w:rsidRDefault="00715569" w:rsidP="00715569">
            <w:pPr>
              <w:autoSpaceDE w:val="0"/>
              <w:autoSpaceDN w:val="0"/>
              <w:adjustRightInd w:val="0"/>
              <w:jc w:val="both"/>
              <w:rPr>
                <w:rFonts w:cstheme="minorHAnsi"/>
                <w:b/>
                <w:bCs/>
                <w:i/>
                <w:noProof/>
              </w:rPr>
            </w:pPr>
            <w:r w:rsidRPr="00B02B2F">
              <w:rPr>
                <w:rFonts w:cstheme="minorHAnsi"/>
                <w:b/>
                <w:bCs/>
                <w:i/>
                <w:noProof/>
              </w:rPr>
              <w:t>2.6.1.</w:t>
            </w:r>
          </w:p>
        </w:tc>
        <w:tc>
          <w:tcPr>
            <w:tcW w:w="8174" w:type="dxa"/>
            <w:gridSpan w:val="2"/>
            <w:shd w:val="clear" w:color="auto" w:fill="DAEEF3" w:themeFill="accent5" w:themeFillTint="33"/>
          </w:tcPr>
          <w:p w14:paraId="14D5F8D6" w14:textId="0285A2D9" w:rsidR="00715569" w:rsidRPr="00B02B2F" w:rsidRDefault="00715569" w:rsidP="00715569">
            <w:pPr>
              <w:autoSpaceDE w:val="0"/>
              <w:autoSpaceDN w:val="0"/>
              <w:adjustRightInd w:val="0"/>
              <w:jc w:val="both"/>
              <w:rPr>
                <w:rFonts w:cstheme="minorHAnsi"/>
                <w:b/>
                <w:i/>
                <w:noProof/>
              </w:rPr>
            </w:pPr>
            <w:bookmarkStart w:id="6" w:name="_Hlk507202751"/>
            <w:r w:rsidRPr="00B02B2F">
              <w:rPr>
                <w:rFonts w:eastAsia="Times New Roman" w:cstheme="minorHAnsi"/>
                <w:b/>
                <w:i/>
                <w:noProof/>
              </w:rPr>
              <w:t>Utilizarea Documentelor Achizitorului de către Contractant</w:t>
            </w:r>
            <w:bookmarkEnd w:id="6"/>
          </w:p>
        </w:tc>
      </w:tr>
      <w:tr w:rsidR="00715569" w:rsidRPr="00B02B2F" w14:paraId="27C55717" w14:textId="77777777" w:rsidTr="00065DCF">
        <w:tc>
          <w:tcPr>
            <w:tcW w:w="1651" w:type="dxa"/>
            <w:gridSpan w:val="2"/>
            <w:shd w:val="clear" w:color="auto" w:fill="FFFFFF" w:themeFill="background1"/>
          </w:tcPr>
          <w:p w14:paraId="6E7D180D" w14:textId="3726A61C" w:rsidR="00715569" w:rsidRPr="00B02B2F" w:rsidRDefault="00715569" w:rsidP="00715569">
            <w:pPr>
              <w:suppressAutoHyphens/>
              <w:autoSpaceDE w:val="0"/>
              <w:autoSpaceDN w:val="0"/>
              <w:adjustRightInd w:val="0"/>
              <w:jc w:val="both"/>
              <w:rPr>
                <w:rFonts w:cstheme="minorHAnsi"/>
                <w:b/>
                <w:bCs/>
                <w:noProof/>
                <w:color w:val="FF0000"/>
              </w:rPr>
            </w:pPr>
          </w:p>
        </w:tc>
        <w:tc>
          <w:tcPr>
            <w:tcW w:w="8159" w:type="dxa"/>
            <w:shd w:val="clear" w:color="auto" w:fill="EAF1DD" w:themeFill="accent3" w:themeFillTint="33"/>
          </w:tcPr>
          <w:p w14:paraId="501098DE" w14:textId="655EBB75" w:rsidR="00715569" w:rsidRPr="00B02B2F" w:rsidRDefault="00715569" w:rsidP="00715569">
            <w:pPr>
              <w:shd w:val="clear" w:color="auto" w:fill="EAF1DD" w:themeFill="accent3" w:themeFillTint="33"/>
              <w:suppressAutoHyphens/>
              <w:jc w:val="both"/>
              <w:rPr>
                <w:rFonts w:eastAsia="Times New Roman" w:cstheme="minorHAnsi"/>
                <w:noProof/>
                <w:color w:val="FF0000"/>
              </w:rPr>
            </w:pPr>
            <w:r w:rsidRPr="00B02B2F">
              <w:rPr>
                <w:rFonts w:cstheme="minorHAnsi"/>
                <w:b/>
                <w:i/>
                <w:noProof/>
              </w:rPr>
              <w:t xml:space="preserve">NU ESTE CAZUL </w:t>
            </w:r>
          </w:p>
        </w:tc>
      </w:tr>
      <w:bookmarkEnd w:id="5"/>
      <w:tr w:rsidR="00715569" w:rsidRPr="00B02B2F" w14:paraId="4D041336" w14:textId="77777777" w:rsidTr="00065DCF">
        <w:tc>
          <w:tcPr>
            <w:tcW w:w="1636" w:type="dxa"/>
            <w:shd w:val="clear" w:color="auto" w:fill="92CDDC" w:themeFill="accent5" w:themeFillTint="99"/>
          </w:tcPr>
          <w:p w14:paraId="6F34EFBD" w14:textId="5871DDFB" w:rsidR="00715569" w:rsidRPr="00B02B2F" w:rsidRDefault="00715569" w:rsidP="00715569">
            <w:pPr>
              <w:autoSpaceDE w:val="0"/>
              <w:autoSpaceDN w:val="0"/>
              <w:adjustRightInd w:val="0"/>
              <w:jc w:val="both"/>
              <w:rPr>
                <w:rFonts w:cstheme="minorHAnsi"/>
                <w:b/>
                <w:bCs/>
                <w:noProof/>
              </w:rPr>
            </w:pPr>
            <w:r w:rsidRPr="00B02B2F">
              <w:rPr>
                <w:rFonts w:cstheme="minorHAnsi"/>
                <w:b/>
                <w:bCs/>
                <w:noProof/>
              </w:rPr>
              <w:t>2.7.</w:t>
            </w:r>
          </w:p>
        </w:tc>
        <w:tc>
          <w:tcPr>
            <w:tcW w:w="8174" w:type="dxa"/>
            <w:gridSpan w:val="2"/>
            <w:shd w:val="clear" w:color="auto" w:fill="92CDDC" w:themeFill="accent5" w:themeFillTint="99"/>
          </w:tcPr>
          <w:p w14:paraId="5CDE08CA" w14:textId="3937E414" w:rsidR="00715569" w:rsidRPr="00B02B2F" w:rsidRDefault="00715569" w:rsidP="00715569">
            <w:pPr>
              <w:jc w:val="both"/>
              <w:rPr>
                <w:rFonts w:cstheme="minorHAnsi"/>
                <w:b/>
                <w:noProof/>
              </w:rPr>
            </w:pPr>
            <w:r w:rsidRPr="00B02B2F">
              <w:rPr>
                <w:rFonts w:cstheme="minorHAnsi"/>
                <w:b/>
                <w:noProof/>
              </w:rPr>
              <w:t>Confidențialitatea informațiilor și protecția datelor cu caracter personal</w:t>
            </w:r>
          </w:p>
        </w:tc>
      </w:tr>
      <w:tr w:rsidR="00715569" w:rsidRPr="00B02B2F" w14:paraId="4ABDA412" w14:textId="77777777" w:rsidTr="00065DCF">
        <w:tc>
          <w:tcPr>
            <w:tcW w:w="1651" w:type="dxa"/>
            <w:gridSpan w:val="2"/>
          </w:tcPr>
          <w:p w14:paraId="52803CEE" w14:textId="338C925A" w:rsidR="00715569" w:rsidRPr="00B02B2F" w:rsidRDefault="00715569" w:rsidP="00715569">
            <w:pPr>
              <w:suppressAutoHyphens/>
              <w:autoSpaceDE w:val="0"/>
              <w:autoSpaceDN w:val="0"/>
              <w:adjustRightInd w:val="0"/>
              <w:jc w:val="both"/>
              <w:rPr>
                <w:rFonts w:cstheme="minorHAnsi"/>
                <w:b/>
                <w:bCs/>
                <w:noProof/>
              </w:rPr>
            </w:pPr>
            <w:r w:rsidRPr="00B02B2F">
              <w:rPr>
                <w:rFonts w:cstheme="minorHAnsi"/>
                <w:b/>
                <w:bCs/>
                <w:noProof/>
              </w:rPr>
              <w:t>2.7.(a)</w:t>
            </w:r>
          </w:p>
        </w:tc>
        <w:tc>
          <w:tcPr>
            <w:tcW w:w="8159" w:type="dxa"/>
            <w:shd w:val="clear" w:color="auto" w:fill="EAF1DD" w:themeFill="accent3" w:themeFillTint="33"/>
          </w:tcPr>
          <w:p w14:paraId="3AFEB124" w14:textId="13B54025" w:rsidR="00715569" w:rsidRPr="00B02B2F" w:rsidRDefault="00715569" w:rsidP="00715569">
            <w:pPr>
              <w:suppressAutoHyphens/>
              <w:autoSpaceDE w:val="0"/>
              <w:autoSpaceDN w:val="0"/>
              <w:adjustRightInd w:val="0"/>
              <w:jc w:val="both"/>
              <w:rPr>
                <w:rFonts w:cstheme="minorHAnsi"/>
                <w:b/>
                <w:noProof/>
              </w:rPr>
            </w:pPr>
            <w:r w:rsidRPr="00B02B2F">
              <w:rPr>
                <w:rFonts w:cstheme="minorHAnsi"/>
                <w:b/>
                <w:noProof/>
              </w:rPr>
              <w:t>Confidențialitatea informațiilor</w:t>
            </w:r>
          </w:p>
          <w:p w14:paraId="4946A508" w14:textId="63804B03" w:rsidR="00715569" w:rsidRPr="00B02B2F" w:rsidRDefault="00715569" w:rsidP="00715569">
            <w:pPr>
              <w:autoSpaceDE w:val="0"/>
              <w:autoSpaceDN w:val="0"/>
              <w:adjustRightInd w:val="0"/>
              <w:jc w:val="both"/>
              <w:rPr>
                <w:rFonts w:cstheme="minorHAnsi"/>
              </w:rPr>
            </w:pPr>
            <w:r w:rsidRPr="00B02B2F">
              <w:rPr>
                <w:rFonts w:cstheme="minorHAnsi"/>
              </w:rPr>
              <w:t xml:space="preserve">a) Contractantul va avea în vedere că toate informaţiile, datele şi orice alte materiale de care acesta şi echipa de experţi vor lua cunostinta sunt considerate confidenţiale, dacă </w:t>
            </w:r>
            <w:r w:rsidR="005F31B4" w:rsidRPr="00B02B2F">
              <w:rPr>
                <w:rFonts w:cstheme="minorHAnsi"/>
              </w:rPr>
              <w:t>Achizitorul</w:t>
            </w:r>
            <w:r w:rsidRPr="00B02B2F">
              <w:rPr>
                <w:rFonts w:cstheme="minorHAnsi"/>
              </w:rPr>
              <w:t xml:space="preserve"> nu dispune altfel. </w:t>
            </w:r>
            <w:r w:rsidRPr="00B02B2F">
              <w:rPr>
                <w:rFonts w:cstheme="minorHAnsi"/>
                <w:bCs/>
                <w:noProof/>
              </w:rPr>
              <w:t xml:space="preserve">Obligația de confidențialitate rămâne în vigoare pentru o perioadă de 3 ani de la </w:t>
            </w:r>
            <w:r w:rsidR="00263D56">
              <w:rPr>
                <w:rFonts w:cstheme="minorHAnsi"/>
                <w:bCs/>
                <w:noProof/>
              </w:rPr>
              <w:t>î</w:t>
            </w:r>
            <w:r w:rsidRPr="00B02B2F">
              <w:rPr>
                <w:rFonts w:cstheme="minorHAnsi"/>
                <w:bCs/>
                <w:noProof/>
              </w:rPr>
              <w:t>ncheierea contractului.</w:t>
            </w:r>
            <w:r w:rsidRPr="00B02B2F">
              <w:rPr>
                <w:rFonts w:cstheme="minorHAnsi"/>
              </w:rPr>
              <w:t xml:space="preserve"> </w:t>
            </w:r>
          </w:p>
          <w:p w14:paraId="3635F61A" w14:textId="0202BD3A" w:rsidR="00715569" w:rsidRPr="00B02B2F" w:rsidRDefault="00715569" w:rsidP="00715569">
            <w:pPr>
              <w:autoSpaceDE w:val="0"/>
              <w:autoSpaceDN w:val="0"/>
              <w:adjustRightInd w:val="0"/>
              <w:jc w:val="both"/>
              <w:rPr>
                <w:rFonts w:cstheme="minorHAnsi"/>
              </w:rPr>
            </w:pPr>
            <w:r w:rsidRPr="00B02B2F">
              <w:rPr>
                <w:rFonts w:cstheme="minorHAnsi"/>
              </w:rPr>
              <w:t xml:space="preserve">b) Pe toată durata contractului si 3 ani dupa </w:t>
            </w:r>
            <w:r w:rsidR="00263D56">
              <w:rPr>
                <w:rFonts w:cstheme="minorHAnsi"/>
              </w:rPr>
              <w:t>î</w:t>
            </w:r>
            <w:r w:rsidRPr="00B02B2F">
              <w:rPr>
                <w:rFonts w:cstheme="minorHAnsi"/>
              </w:rPr>
              <w:t xml:space="preserve">ncheierea acestuia, Contractantul se va asigura că </w:t>
            </w:r>
            <w:r w:rsidR="009A48BD" w:rsidRPr="00B02B2F">
              <w:rPr>
                <w:rFonts w:cstheme="minorHAnsi"/>
              </w:rPr>
              <w:t>angajatii</w:t>
            </w:r>
            <w:r w:rsidRPr="00B02B2F">
              <w:rPr>
                <w:rFonts w:cstheme="minorHAnsi"/>
              </w:rPr>
              <w:t xml:space="preserve"> respectă aceste clauze minime obligatorii de confidenţialitate, coroborat cu alte prevederi contractuale din acest domeniu. </w:t>
            </w:r>
          </w:p>
          <w:p w14:paraId="4F2F2740" w14:textId="77777777" w:rsidR="00715569" w:rsidRPr="00B02B2F" w:rsidRDefault="00715569" w:rsidP="00715569">
            <w:pPr>
              <w:autoSpaceDE w:val="0"/>
              <w:autoSpaceDN w:val="0"/>
              <w:adjustRightInd w:val="0"/>
              <w:jc w:val="both"/>
              <w:rPr>
                <w:rFonts w:cstheme="minorHAnsi"/>
              </w:rPr>
            </w:pPr>
            <w:r w:rsidRPr="00B02B2F">
              <w:rPr>
                <w:rFonts w:cstheme="minorHAnsi"/>
              </w:rPr>
              <w:t xml:space="preserve">c) Obligația de confidențialitate nu se aplică în cazul solicitărilor legale privind divulgarea unor informații venite, în format oficial, din partea anumitor autorități publice  conform prevederilor legale aplicabile. </w:t>
            </w:r>
          </w:p>
          <w:p w14:paraId="5F0199FD" w14:textId="4E7B9049" w:rsidR="00715569" w:rsidRPr="00B02B2F" w:rsidRDefault="00715569" w:rsidP="00715569">
            <w:pPr>
              <w:autoSpaceDE w:val="0"/>
              <w:autoSpaceDN w:val="0"/>
              <w:adjustRightInd w:val="0"/>
              <w:jc w:val="both"/>
              <w:rPr>
                <w:rFonts w:cstheme="minorHAnsi"/>
              </w:rPr>
            </w:pPr>
            <w:r w:rsidRPr="00B02B2F">
              <w:rPr>
                <w:rFonts w:cstheme="minorHAnsi"/>
              </w:rPr>
              <w:t xml:space="preserve">d) În privinţa relaţiilor cu media, Contractantul şi </w:t>
            </w:r>
            <w:r w:rsidR="009A48BD" w:rsidRPr="00B02B2F">
              <w:rPr>
                <w:rFonts w:cstheme="minorHAnsi"/>
              </w:rPr>
              <w:t>angajatii sai</w:t>
            </w:r>
            <w:r w:rsidRPr="00B02B2F">
              <w:rPr>
                <w:rFonts w:cstheme="minorHAnsi"/>
              </w:rPr>
              <w:t xml:space="preserve"> nu sunt autorizaţi să facă </w:t>
            </w:r>
            <w:r w:rsidRPr="00B02B2F">
              <w:rPr>
                <w:rFonts w:cstheme="minorHAnsi"/>
              </w:rPr>
              <w:lastRenderedPageBreak/>
              <w:t xml:space="preserve">declaraţii, să susţină interviuri, să răspundă unor întrebări şi să comunice, prin oricare dintre mijloacele utilizate de/ în media, informaţii în legătură cu datele şi documentele de care vor lua cunostinta în cursul derulării prezentului contract, fără a avea acordul scris prealabil al </w:t>
            </w:r>
            <w:r w:rsidR="00E329D2" w:rsidRPr="00B02B2F">
              <w:rPr>
                <w:rFonts w:cstheme="minorHAnsi"/>
              </w:rPr>
              <w:t>Achizitorului</w:t>
            </w:r>
            <w:r w:rsidRPr="00B02B2F">
              <w:rPr>
                <w:rFonts w:cstheme="minorHAnsi"/>
              </w:rPr>
              <w:t xml:space="preserve">. </w:t>
            </w:r>
          </w:p>
          <w:p w14:paraId="5B7D73A6" w14:textId="3E931D31" w:rsidR="00715569" w:rsidRPr="00B02B2F" w:rsidRDefault="00715569" w:rsidP="00715569">
            <w:pPr>
              <w:autoSpaceDE w:val="0"/>
              <w:autoSpaceDN w:val="0"/>
              <w:adjustRightInd w:val="0"/>
              <w:jc w:val="both"/>
              <w:rPr>
                <w:rFonts w:cstheme="minorHAnsi"/>
              </w:rPr>
            </w:pPr>
            <w:r w:rsidRPr="00B02B2F">
              <w:rPr>
                <w:rFonts w:cstheme="minorHAnsi"/>
              </w:rPr>
              <w:t xml:space="preserve">e) Contractantul  şi/sau experţii vor informa imediat </w:t>
            </w:r>
            <w:r w:rsidR="005F31B4" w:rsidRPr="00B02B2F">
              <w:rPr>
                <w:rFonts w:cstheme="minorHAnsi"/>
              </w:rPr>
              <w:t>Achizitorul</w:t>
            </w:r>
            <w:r w:rsidRPr="00B02B2F">
              <w:rPr>
                <w:rFonts w:cstheme="minorHAnsi"/>
              </w:rPr>
              <w:t xml:space="preserve"> cu privire la orice contact cu/solicitat de media în legătură cu acest contract.</w:t>
            </w:r>
          </w:p>
          <w:p w14:paraId="4752B384" w14:textId="77777777" w:rsidR="00715569" w:rsidRPr="00B02B2F" w:rsidRDefault="00715569" w:rsidP="00715569">
            <w:pPr>
              <w:autoSpaceDE w:val="0"/>
              <w:autoSpaceDN w:val="0"/>
              <w:adjustRightInd w:val="0"/>
              <w:jc w:val="both"/>
              <w:rPr>
                <w:rFonts w:cstheme="minorHAnsi"/>
                <w:bCs/>
                <w:noProof/>
              </w:rPr>
            </w:pPr>
          </w:p>
        </w:tc>
      </w:tr>
      <w:tr w:rsidR="00715569" w:rsidRPr="00B02B2F" w14:paraId="595FC92E" w14:textId="77777777" w:rsidTr="00065DCF">
        <w:tc>
          <w:tcPr>
            <w:tcW w:w="1651" w:type="dxa"/>
            <w:gridSpan w:val="2"/>
          </w:tcPr>
          <w:p w14:paraId="684C2D90" w14:textId="3B6AF1D0" w:rsidR="00715569" w:rsidRPr="00B02B2F" w:rsidRDefault="00715569" w:rsidP="00715569">
            <w:pPr>
              <w:suppressAutoHyphens/>
              <w:autoSpaceDE w:val="0"/>
              <w:autoSpaceDN w:val="0"/>
              <w:adjustRightInd w:val="0"/>
              <w:jc w:val="both"/>
              <w:rPr>
                <w:rFonts w:cstheme="minorHAnsi"/>
                <w:b/>
                <w:bCs/>
                <w:noProof/>
              </w:rPr>
            </w:pPr>
            <w:r w:rsidRPr="00B02B2F">
              <w:rPr>
                <w:rFonts w:cstheme="minorHAnsi"/>
                <w:b/>
                <w:bCs/>
                <w:noProof/>
              </w:rPr>
              <w:lastRenderedPageBreak/>
              <w:t>2.7.(b)</w:t>
            </w:r>
          </w:p>
        </w:tc>
        <w:tc>
          <w:tcPr>
            <w:tcW w:w="8159" w:type="dxa"/>
            <w:shd w:val="clear" w:color="auto" w:fill="EAF1DD" w:themeFill="accent3" w:themeFillTint="33"/>
          </w:tcPr>
          <w:p w14:paraId="182E7AA4" w14:textId="77777777" w:rsidR="00715569" w:rsidRPr="00B02B2F" w:rsidRDefault="00715569" w:rsidP="00715569">
            <w:pPr>
              <w:suppressAutoHyphens/>
              <w:autoSpaceDE w:val="0"/>
              <w:autoSpaceDN w:val="0"/>
              <w:adjustRightInd w:val="0"/>
              <w:jc w:val="both"/>
              <w:rPr>
                <w:rFonts w:cstheme="minorHAnsi"/>
                <w:b/>
                <w:noProof/>
              </w:rPr>
            </w:pPr>
            <w:r w:rsidRPr="00B02B2F">
              <w:rPr>
                <w:rFonts w:cstheme="minorHAnsi"/>
                <w:b/>
                <w:noProof/>
              </w:rPr>
              <w:t>Protecția datelor cu caracter personal</w:t>
            </w:r>
          </w:p>
          <w:p w14:paraId="7407FBEC" w14:textId="77777777" w:rsidR="00715569" w:rsidRPr="00B02B2F" w:rsidRDefault="00715569" w:rsidP="00715569">
            <w:pPr>
              <w:jc w:val="both"/>
              <w:rPr>
                <w:rFonts w:cstheme="minorHAnsi"/>
              </w:rPr>
            </w:pPr>
            <w:r w:rsidRPr="00B02B2F">
              <w:rPr>
                <w:rFonts w:cstheme="minorHAnsi"/>
              </w:rPr>
              <w:t>Colectarea, prelucrarea și stocarea/arhivarea datelor cu caracter personal se va realiza în conformitate cu prevederile Regulamentului (UE) nr. 679/2016, precum și cu respectarea legislației naționale în materie, în scopul îndeplinirii obiectului contractului, precum și în scop statistic.</w:t>
            </w:r>
          </w:p>
          <w:p w14:paraId="71588764" w14:textId="77777777" w:rsidR="00715569" w:rsidRPr="00B02B2F" w:rsidRDefault="00715569" w:rsidP="00715569">
            <w:pPr>
              <w:jc w:val="both"/>
              <w:rPr>
                <w:rFonts w:cstheme="minorHAnsi"/>
              </w:rPr>
            </w:pPr>
            <w:r w:rsidRPr="00B02B2F">
              <w:rPr>
                <w:rFonts w:cstheme="minorHAnsi"/>
              </w:rPr>
              <w:t xml:space="preserve">Datele cu caracter personal, așa cum sunt clasificate în Regulamentul (679)/2016, vor fi prelucrate în acord cu legislația aplicabilă în scopul și temeiul legal pentru care s-a încheiat prezentul contract. </w:t>
            </w:r>
          </w:p>
          <w:p w14:paraId="6C4EEE81" w14:textId="77777777" w:rsidR="00715569" w:rsidRPr="00B02B2F" w:rsidRDefault="00715569" w:rsidP="00715569">
            <w:pPr>
              <w:jc w:val="both"/>
              <w:rPr>
                <w:rFonts w:cstheme="minorHAnsi"/>
              </w:rPr>
            </w:pPr>
            <w:r w:rsidRPr="00B02B2F">
              <w:rPr>
                <w:rFonts w:cstheme="minorHAnsi"/>
              </w:rPr>
              <w:t>Părțile contractuale vor lua măsuri temeinice și organizatorice adecvate, potrivit propriilor atribuții și competențe instituționale/organizaționale, în vederea asigurării unui nivel corespunzător de securitate a datelor cu caracter personal în ceea ce privește procesul de prelucrare/reprelucrare/transfer către terți și/sau publicarea  acestora.</w:t>
            </w:r>
          </w:p>
          <w:p w14:paraId="2B20A959" w14:textId="77777777" w:rsidR="00715569" w:rsidRPr="00B02B2F" w:rsidRDefault="00715569" w:rsidP="00715569">
            <w:pPr>
              <w:jc w:val="both"/>
              <w:rPr>
                <w:rFonts w:cstheme="minorHAnsi"/>
              </w:rPr>
            </w:pPr>
            <w:r w:rsidRPr="00B02B2F">
              <w:rPr>
                <w:rFonts w:cstheme="minorHAnsi"/>
              </w:rPr>
              <w:t>Părțile contractuale vor asigura potrivit propriilor atribuții și competențe instituționale/organizaționale toate condițiile tehnice și organizatorice pentru păstrarea confidențialității, integrității și disponibilității datelor cu caracter personal.</w:t>
            </w:r>
          </w:p>
          <w:p w14:paraId="1F0D971F" w14:textId="0608F415" w:rsidR="00715569" w:rsidRPr="00B02B2F" w:rsidRDefault="00715569" w:rsidP="00715569">
            <w:pPr>
              <w:jc w:val="both"/>
              <w:rPr>
                <w:rFonts w:cstheme="minorHAnsi"/>
              </w:rPr>
            </w:pPr>
            <w:r w:rsidRPr="00B02B2F">
              <w:rPr>
                <w:rFonts w:cstheme="minorHAnsi"/>
              </w:rPr>
              <w:t>Părțile contractuale se vor informa și notifica reciproc cu privire la orice încălcare a securității prelucrării datelor cu caracter personal din prezentul contract, în vederea adoptării de urgență a măsurilor tehnice și organizatorice ce se impun și în vederea notificării Autorității Naționale de Supraveghere a Prelucrării Datelor cu Caracter Personal (ANSPDCP), conform obligațiilor ce decurg din Regulamentul (UE) 679/2016. Părțile contractante, prin reprezentanții desemnați să prelucreze datele cu caracter personal din cadrul prezentului contract, în îndeplinirea obiectului acestuia, vor realiza demersurile necesare pentru a întocmi evidențele activităților de prelucrare a datelor cu caracter personal în conformitate cu art 30 din Regulamentul (UE) 679/2016, precum și consimțământul persoanelor vizate de activitățile de prelucrare, punându-le la dispoziția ANSPDCP la solicitarea acestei</w:t>
            </w:r>
            <w:r w:rsidR="00AA4C97" w:rsidRPr="00B02B2F">
              <w:rPr>
                <w:rFonts w:cstheme="minorHAnsi"/>
              </w:rPr>
              <w:t xml:space="preserve">a, în conformitate cu Anexa 4 la Contract, </w:t>
            </w:r>
            <w:r w:rsidR="00AA4C97" w:rsidRPr="00B02B2F">
              <w:rPr>
                <w:rFonts w:eastAsia="Times New Roman" w:cstheme="minorHAnsi"/>
                <w:i/>
                <w:iCs/>
              </w:rPr>
              <w:t>Acord privind protectia datelor cu caracter personal</w:t>
            </w:r>
            <w:r w:rsidR="00AA4C97" w:rsidRPr="00B02B2F">
              <w:rPr>
                <w:rFonts w:cstheme="minorHAnsi"/>
              </w:rPr>
              <w:t>.</w:t>
            </w:r>
          </w:p>
          <w:p w14:paraId="4B4962CA" w14:textId="3D236C47" w:rsidR="00715569" w:rsidRPr="00B02B2F" w:rsidRDefault="00715569" w:rsidP="00715569">
            <w:pPr>
              <w:suppressAutoHyphens/>
              <w:autoSpaceDE w:val="0"/>
              <w:autoSpaceDN w:val="0"/>
              <w:adjustRightInd w:val="0"/>
              <w:jc w:val="both"/>
              <w:rPr>
                <w:rFonts w:cstheme="minorHAnsi"/>
                <w:b/>
                <w:bCs/>
                <w:noProof/>
              </w:rPr>
            </w:pPr>
          </w:p>
        </w:tc>
      </w:tr>
      <w:tr w:rsidR="00715569" w:rsidRPr="00B02B2F" w14:paraId="6869E8CC" w14:textId="77777777" w:rsidTr="00065DCF">
        <w:tc>
          <w:tcPr>
            <w:tcW w:w="1636" w:type="dxa"/>
            <w:shd w:val="clear" w:color="auto" w:fill="92CDDC" w:themeFill="accent5" w:themeFillTint="99"/>
          </w:tcPr>
          <w:p w14:paraId="0B9329EA" w14:textId="4144C45E" w:rsidR="00715569" w:rsidRPr="00B02B2F" w:rsidRDefault="00715569" w:rsidP="00715569">
            <w:pPr>
              <w:autoSpaceDE w:val="0"/>
              <w:autoSpaceDN w:val="0"/>
              <w:adjustRightInd w:val="0"/>
              <w:jc w:val="both"/>
              <w:rPr>
                <w:rFonts w:cstheme="minorHAnsi"/>
                <w:b/>
                <w:bCs/>
                <w:noProof/>
              </w:rPr>
            </w:pPr>
            <w:r w:rsidRPr="00B02B2F">
              <w:rPr>
                <w:rFonts w:cstheme="minorHAnsi"/>
                <w:b/>
                <w:bCs/>
                <w:noProof/>
              </w:rPr>
              <w:t>2.8.</w:t>
            </w:r>
          </w:p>
        </w:tc>
        <w:tc>
          <w:tcPr>
            <w:tcW w:w="8174" w:type="dxa"/>
            <w:gridSpan w:val="2"/>
            <w:shd w:val="clear" w:color="auto" w:fill="92CDDC" w:themeFill="accent5" w:themeFillTint="99"/>
          </w:tcPr>
          <w:p w14:paraId="27BBBDB7" w14:textId="46BB7A91" w:rsidR="00715569" w:rsidRPr="00B02B2F" w:rsidRDefault="00715569" w:rsidP="00715569">
            <w:pPr>
              <w:jc w:val="both"/>
              <w:rPr>
                <w:rFonts w:cstheme="minorHAnsi"/>
                <w:b/>
                <w:noProof/>
              </w:rPr>
            </w:pPr>
            <w:r w:rsidRPr="00B02B2F">
              <w:rPr>
                <w:rFonts w:cstheme="minorHAnsi"/>
                <w:b/>
                <w:noProof/>
              </w:rPr>
              <w:t>Asocierea de operatori economici</w:t>
            </w:r>
          </w:p>
        </w:tc>
      </w:tr>
      <w:tr w:rsidR="00715569" w:rsidRPr="00B02B2F" w14:paraId="6BBCD5A9" w14:textId="77777777" w:rsidTr="00065DCF">
        <w:tc>
          <w:tcPr>
            <w:tcW w:w="1651" w:type="dxa"/>
            <w:gridSpan w:val="2"/>
          </w:tcPr>
          <w:p w14:paraId="5C2016B0" w14:textId="0F54811E" w:rsidR="00715569" w:rsidRPr="00B02B2F" w:rsidRDefault="00715569" w:rsidP="00715569">
            <w:pPr>
              <w:suppressAutoHyphens/>
              <w:autoSpaceDE w:val="0"/>
              <w:autoSpaceDN w:val="0"/>
              <w:adjustRightInd w:val="0"/>
              <w:jc w:val="both"/>
              <w:rPr>
                <w:rFonts w:cstheme="minorHAnsi"/>
                <w:b/>
                <w:bCs/>
                <w:noProof/>
              </w:rPr>
            </w:pPr>
            <w:r w:rsidRPr="00B02B2F">
              <w:rPr>
                <w:rFonts w:cstheme="minorHAnsi"/>
                <w:b/>
                <w:bCs/>
                <w:noProof/>
              </w:rPr>
              <w:t>2.8.</w:t>
            </w:r>
          </w:p>
        </w:tc>
        <w:tc>
          <w:tcPr>
            <w:tcW w:w="8159" w:type="dxa"/>
            <w:shd w:val="clear" w:color="auto" w:fill="EAF1DD" w:themeFill="accent3" w:themeFillTint="33"/>
          </w:tcPr>
          <w:p w14:paraId="3DBF3764" w14:textId="0C2454F8" w:rsidR="00715569" w:rsidRPr="00B02B2F" w:rsidRDefault="00715569" w:rsidP="00715569">
            <w:pPr>
              <w:pStyle w:val="ListParagraph"/>
              <w:tabs>
                <w:tab w:val="left" w:pos="9000"/>
              </w:tabs>
              <w:suppressAutoHyphens/>
              <w:ind w:left="0"/>
              <w:jc w:val="both"/>
              <w:rPr>
                <w:rFonts w:cstheme="minorHAnsi"/>
                <w:bCs/>
                <w:noProof/>
                <w:snapToGrid w:val="0"/>
              </w:rPr>
            </w:pPr>
            <w:r w:rsidRPr="00B02B2F">
              <w:rPr>
                <w:rFonts w:cstheme="minorHAnsi"/>
                <w:noProof/>
                <w:shd w:val="clear" w:color="auto" w:fill="D9D9D9" w:themeFill="background1" w:themeFillShade="D9"/>
              </w:rPr>
              <w:t xml:space="preserve">Prevederile stipulate în </w:t>
            </w:r>
            <w:r w:rsidRPr="00B02B2F">
              <w:rPr>
                <w:rFonts w:cstheme="minorHAnsi"/>
                <w:b/>
                <w:i/>
                <w:noProof/>
                <w:shd w:val="clear" w:color="auto" w:fill="D9D9D9" w:themeFill="background1" w:themeFillShade="D9"/>
              </w:rPr>
              <w:t>Secțiunea ”Condiții Generale”</w:t>
            </w:r>
            <w:r w:rsidRPr="00B02B2F">
              <w:rPr>
                <w:rFonts w:cstheme="minorHAnsi"/>
                <w:noProof/>
                <w:shd w:val="clear" w:color="auto" w:fill="D9D9D9" w:themeFill="background1" w:themeFillShade="D9"/>
              </w:rPr>
              <w:t xml:space="preserve"> la această clauză se aplică în cadrul prezentului </w:t>
            </w:r>
            <w:r w:rsidRPr="00B02B2F">
              <w:rPr>
                <w:rFonts w:cstheme="minorHAnsi"/>
                <w:i/>
                <w:noProof/>
                <w:shd w:val="clear" w:color="auto" w:fill="D9D9D9" w:themeFill="background1" w:themeFillShade="D9"/>
              </w:rPr>
              <w:t>Contract (daca este cazul)</w:t>
            </w:r>
          </w:p>
        </w:tc>
      </w:tr>
      <w:tr w:rsidR="00715569" w:rsidRPr="00B02B2F" w14:paraId="4F14FD33" w14:textId="77777777" w:rsidTr="00065DCF">
        <w:tc>
          <w:tcPr>
            <w:tcW w:w="1636" w:type="dxa"/>
            <w:shd w:val="clear" w:color="auto" w:fill="1F497D" w:themeFill="text2"/>
          </w:tcPr>
          <w:p w14:paraId="678C06EC" w14:textId="245AA648" w:rsidR="00715569" w:rsidRPr="00B02B2F" w:rsidRDefault="00715569" w:rsidP="00715569">
            <w:pPr>
              <w:autoSpaceDE w:val="0"/>
              <w:autoSpaceDN w:val="0"/>
              <w:adjustRightInd w:val="0"/>
              <w:jc w:val="both"/>
              <w:rPr>
                <w:rFonts w:cstheme="minorHAnsi"/>
                <w:b/>
                <w:bCs/>
                <w:noProof/>
                <w:color w:val="FFFFFF" w:themeColor="background1"/>
              </w:rPr>
            </w:pPr>
            <w:r w:rsidRPr="00B02B2F">
              <w:rPr>
                <w:rFonts w:cstheme="minorHAnsi"/>
                <w:b/>
                <w:bCs/>
                <w:noProof/>
                <w:color w:val="FFFFFF" w:themeColor="background1"/>
              </w:rPr>
              <w:t>3.</w:t>
            </w:r>
          </w:p>
        </w:tc>
        <w:tc>
          <w:tcPr>
            <w:tcW w:w="8174" w:type="dxa"/>
            <w:gridSpan w:val="2"/>
            <w:shd w:val="clear" w:color="auto" w:fill="1F497D" w:themeFill="text2"/>
          </w:tcPr>
          <w:p w14:paraId="01F27F94" w14:textId="77777777" w:rsidR="00715569" w:rsidRPr="00B02B2F" w:rsidRDefault="00715569" w:rsidP="00715569">
            <w:pPr>
              <w:jc w:val="both"/>
              <w:rPr>
                <w:rFonts w:cstheme="minorHAnsi"/>
                <w:b/>
                <w:noProof/>
                <w:color w:val="FFFFFF" w:themeColor="background1"/>
              </w:rPr>
            </w:pPr>
            <w:r w:rsidRPr="00B02B2F">
              <w:rPr>
                <w:rFonts w:cstheme="minorHAnsi"/>
                <w:b/>
                <w:noProof/>
                <w:color w:val="FFFFFF" w:themeColor="background1"/>
              </w:rPr>
              <w:t xml:space="preserve">OBLIGAŢIILE </w:t>
            </w:r>
            <w:r w:rsidRPr="00B02B2F">
              <w:rPr>
                <w:rFonts w:cstheme="minorHAnsi"/>
                <w:b/>
                <w:i/>
                <w:noProof/>
                <w:color w:val="FFFFFF" w:themeColor="background1"/>
              </w:rPr>
              <w:t>PĂRŢILOR</w:t>
            </w:r>
          </w:p>
        </w:tc>
      </w:tr>
      <w:tr w:rsidR="00715569" w:rsidRPr="00B02B2F" w14:paraId="016DC634" w14:textId="77777777" w:rsidTr="00065DCF">
        <w:tc>
          <w:tcPr>
            <w:tcW w:w="1636" w:type="dxa"/>
            <w:shd w:val="clear" w:color="auto" w:fill="92CDDC" w:themeFill="accent5" w:themeFillTint="99"/>
          </w:tcPr>
          <w:p w14:paraId="73425C5A" w14:textId="3587BDF4" w:rsidR="00715569" w:rsidRPr="00B02B2F" w:rsidRDefault="00715569" w:rsidP="00715569">
            <w:pPr>
              <w:autoSpaceDE w:val="0"/>
              <w:autoSpaceDN w:val="0"/>
              <w:adjustRightInd w:val="0"/>
              <w:jc w:val="both"/>
              <w:rPr>
                <w:rFonts w:cstheme="minorHAnsi"/>
                <w:b/>
                <w:bCs/>
                <w:noProof/>
              </w:rPr>
            </w:pPr>
          </w:p>
        </w:tc>
        <w:tc>
          <w:tcPr>
            <w:tcW w:w="8174" w:type="dxa"/>
            <w:gridSpan w:val="2"/>
            <w:shd w:val="clear" w:color="auto" w:fill="92CDDC" w:themeFill="accent5" w:themeFillTint="99"/>
          </w:tcPr>
          <w:p w14:paraId="53DDDCD5" w14:textId="7E48C35F" w:rsidR="00715569" w:rsidRPr="00B02B2F" w:rsidRDefault="004C5DC6" w:rsidP="00715569">
            <w:pPr>
              <w:jc w:val="both"/>
              <w:rPr>
                <w:rFonts w:cstheme="minorHAnsi"/>
                <w:b/>
                <w:noProof/>
              </w:rPr>
            </w:pPr>
            <w:r w:rsidRPr="004C5DC6">
              <w:rPr>
                <w:rFonts w:cstheme="minorHAnsi"/>
                <w:b/>
                <w:noProof/>
              </w:rPr>
              <w:t>Atribuțiile și responsabilitățile Părților</w:t>
            </w:r>
          </w:p>
        </w:tc>
      </w:tr>
      <w:tr w:rsidR="004C5DC6" w:rsidRPr="00B02B2F" w14:paraId="36F15CA4" w14:textId="77777777" w:rsidTr="00065DCF">
        <w:tc>
          <w:tcPr>
            <w:tcW w:w="1636" w:type="dxa"/>
            <w:shd w:val="clear" w:color="auto" w:fill="92CDDC" w:themeFill="accent5" w:themeFillTint="99"/>
          </w:tcPr>
          <w:p w14:paraId="7ECC49FA" w14:textId="77777777" w:rsidR="004C5DC6" w:rsidRDefault="004C5DC6" w:rsidP="00715569">
            <w:pPr>
              <w:autoSpaceDE w:val="0"/>
              <w:autoSpaceDN w:val="0"/>
              <w:adjustRightInd w:val="0"/>
              <w:jc w:val="both"/>
              <w:rPr>
                <w:rFonts w:cstheme="minorHAnsi"/>
                <w:b/>
                <w:bCs/>
                <w:noProof/>
              </w:rPr>
            </w:pPr>
          </w:p>
          <w:p w14:paraId="53768B68" w14:textId="77777777" w:rsidR="004C5DC6" w:rsidRDefault="004C5DC6" w:rsidP="00715569">
            <w:pPr>
              <w:autoSpaceDE w:val="0"/>
              <w:autoSpaceDN w:val="0"/>
              <w:adjustRightInd w:val="0"/>
              <w:jc w:val="both"/>
              <w:rPr>
                <w:rFonts w:cstheme="minorHAnsi"/>
                <w:b/>
                <w:bCs/>
                <w:noProof/>
              </w:rPr>
            </w:pPr>
          </w:p>
          <w:p w14:paraId="7298EDE8" w14:textId="77777777" w:rsidR="004C5DC6" w:rsidRDefault="004C5DC6" w:rsidP="00715569">
            <w:pPr>
              <w:autoSpaceDE w:val="0"/>
              <w:autoSpaceDN w:val="0"/>
              <w:adjustRightInd w:val="0"/>
              <w:jc w:val="both"/>
              <w:rPr>
                <w:rFonts w:cstheme="minorHAnsi"/>
                <w:b/>
                <w:bCs/>
                <w:noProof/>
              </w:rPr>
            </w:pPr>
          </w:p>
          <w:p w14:paraId="490E4D17" w14:textId="05CF0900" w:rsidR="004C5DC6" w:rsidRPr="00B02B2F" w:rsidRDefault="004C5DC6" w:rsidP="00715569">
            <w:pPr>
              <w:autoSpaceDE w:val="0"/>
              <w:autoSpaceDN w:val="0"/>
              <w:adjustRightInd w:val="0"/>
              <w:jc w:val="both"/>
              <w:rPr>
                <w:rFonts w:cstheme="minorHAnsi"/>
                <w:b/>
                <w:bCs/>
                <w:noProof/>
              </w:rPr>
            </w:pPr>
          </w:p>
        </w:tc>
        <w:tc>
          <w:tcPr>
            <w:tcW w:w="8174" w:type="dxa"/>
            <w:gridSpan w:val="2"/>
            <w:shd w:val="clear" w:color="auto" w:fill="92CDDC" w:themeFill="accent5" w:themeFillTint="99"/>
          </w:tcPr>
          <w:p w14:paraId="4AD2F1EC" w14:textId="77777777" w:rsidR="004C5DC6" w:rsidRPr="004C5DC6" w:rsidRDefault="004C5DC6" w:rsidP="004C5DC6">
            <w:pPr>
              <w:jc w:val="both"/>
              <w:rPr>
                <w:rFonts w:cstheme="minorHAnsi"/>
                <w:b/>
                <w:noProof/>
              </w:rPr>
            </w:pPr>
            <w:r w:rsidRPr="004C5DC6">
              <w:rPr>
                <w:rFonts w:cstheme="minorHAnsi"/>
                <w:b/>
                <w:noProof/>
              </w:rPr>
              <w:t>În derularea contractului, activitatea Contractantului va fi condusă de următoarele principii:</w:t>
            </w:r>
          </w:p>
          <w:p w14:paraId="1997C3AD" w14:textId="01CDF31B" w:rsidR="004C5DC6" w:rsidRPr="004C5DC6" w:rsidRDefault="004C5DC6" w:rsidP="004C5DC6">
            <w:pPr>
              <w:jc w:val="both"/>
              <w:rPr>
                <w:rFonts w:cstheme="minorHAnsi"/>
                <w:b/>
                <w:noProof/>
              </w:rPr>
            </w:pPr>
            <w:r w:rsidRPr="004C5DC6">
              <w:rPr>
                <w:rFonts w:cstheme="minorHAnsi"/>
                <w:b/>
                <w:noProof/>
              </w:rPr>
              <w:t>1.</w:t>
            </w:r>
            <w:r w:rsidRPr="004C5DC6">
              <w:rPr>
                <w:rFonts w:cstheme="minorHAnsi"/>
                <w:b/>
                <w:noProof/>
              </w:rPr>
              <w:tab/>
              <w:t xml:space="preserve">Contractantul acționează în interesul </w:t>
            </w:r>
            <w:r>
              <w:rPr>
                <w:rFonts w:cstheme="minorHAnsi"/>
                <w:b/>
                <w:noProof/>
              </w:rPr>
              <w:t>Achizitorului</w:t>
            </w:r>
            <w:r w:rsidRPr="004C5DC6">
              <w:rPr>
                <w:rFonts w:cstheme="minorHAnsi"/>
                <w:b/>
                <w:noProof/>
              </w:rPr>
              <w:t xml:space="preserve"> pe durata furnizarii produselor, în condițiile și cu limitele descrise în documentația aferentă prezentei proceduri de atribuire;</w:t>
            </w:r>
          </w:p>
          <w:p w14:paraId="44B03516" w14:textId="6E3A8EA0" w:rsidR="004C5DC6" w:rsidRPr="00B02B2F" w:rsidRDefault="004C5DC6" w:rsidP="004C5DC6">
            <w:pPr>
              <w:jc w:val="both"/>
              <w:rPr>
                <w:rFonts w:cstheme="minorHAnsi"/>
                <w:b/>
                <w:noProof/>
              </w:rPr>
            </w:pPr>
            <w:r w:rsidRPr="004C5DC6">
              <w:rPr>
                <w:rFonts w:cstheme="minorHAnsi"/>
                <w:b/>
                <w:noProof/>
              </w:rPr>
              <w:t>2.</w:t>
            </w:r>
            <w:r w:rsidRPr="004C5DC6">
              <w:rPr>
                <w:rFonts w:cstheme="minorHAnsi"/>
                <w:b/>
                <w:noProof/>
              </w:rPr>
              <w:tab/>
              <w:t>Contractantul acționează în sensul realizării obiectivelor prezentate pentru Contract în ceea ce privește optimizarea folosirii resurselor necesare îndeplinirii obiectivelor Contractului.</w:t>
            </w:r>
          </w:p>
        </w:tc>
      </w:tr>
      <w:tr w:rsidR="004C5DC6" w:rsidRPr="00B02B2F" w14:paraId="4139A6F8" w14:textId="77777777" w:rsidTr="00871FD8">
        <w:tc>
          <w:tcPr>
            <w:tcW w:w="1636" w:type="dxa"/>
            <w:shd w:val="clear" w:color="auto" w:fill="92CDDC" w:themeFill="accent5" w:themeFillTint="99"/>
          </w:tcPr>
          <w:p w14:paraId="6C468CAB" w14:textId="77777777" w:rsidR="004C5DC6" w:rsidRPr="00B02B2F" w:rsidRDefault="004C5DC6" w:rsidP="00871FD8">
            <w:pPr>
              <w:autoSpaceDE w:val="0"/>
              <w:autoSpaceDN w:val="0"/>
              <w:adjustRightInd w:val="0"/>
              <w:jc w:val="both"/>
              <w:rPr>
                <w:rFonts w:cstheme="minorHAnsi"/>
                <w:b/>
                <w:bCs/>
                <w:noProof/>
              </w:rPr>
            </w:pPr>
            <w:r w:rsidRPr="00B02B2F">
              <w:rPr>
                <w:rFonts w:cstheme="minorHAnsi"/>
                <w:b/>
                <w:bCs/>
                <w:noProof/>
              </w:rPr>
              <w:t>3.1.</w:t>
            </w:r>
          </w:p>
        </w:tc>
        <w:tc>
          <w:tcPr>
            <w:tcW w:w="8174" w:type="dxa"/>
            <w:gridSpan w:val="2"/>
            <w:shd w:val="clear" w:color="auto" w:fill="92CDDC" w:themeFill="accent5" w:themeFillTint="99"/>
          </w:tcPr>
          <w:p w14:paraId="698F804B" w14:textId="77777777" w:rsidR="004C5DC6" w:rsidRPr="00B02B2F" w:rsidRDefault="004C5DC6" w:rsidP="00871FD8">
            <w:pPr>
              <w:jc w:val="both"/>
              <w:rPr>
                <w:rFonts w:cstheme="minorHAnsi"/>
                <w:b/>
                <w:noProof/>
              </w:rPr>
            </w:pPr>
            <w:r w:rsidRPr="00B02B2F">
              <w:rPr>
                <w:rFonts w:cstheme="minorHAnsi"/>
                <w:b/>
                <w:noProof/>
              </w:rPr>
              <w:t xml:space="preserve">Obligațiile </w:t>
            </w:r>
            <w:r w:rsidRPr="00B02B2F">
              <w:rPr>
                <w:rFonts w:cstheme="minorHAnsi"/>
                <w:b/>
                <w:i/>
                <w:noProof/>
              </w:rPr>
              <w:t>Achizitorului</w:t>
            </w:r>
          </w:p>
        </w:tc>
      </w:tr>
      <w:tr w:rsidR="00715569" w:rsidRPr="00B02B2F" w14:paraId="418C5289" w14:textId="77777777" w:rsidTr="00065DCF">
        <w:tc>
          <w:tcPr>
            <w:tcW w:w="1636" w:type="dxa"/>
            <w:shd w:val="clear" w:color="auto" w:fill="DAEEF3" w:themeFill="accent5" w:themeFillTint="33"/>
          </w:tcPr>
          <w:p w14:paraId="3F859164" w14:textId="2AD1FFB9" w:rsidR="00715569" w:rsidRPr="00B02B2F" w:rsidRDefault="00715569" w:rsidP="00715569">
            <w:pPr>
              <w:autoSpaceDE w:val="0"/>
              <w:autoSpaceDN w:val="0"/>
              <w:adjustRightInd w:val="0"/>
              <w:jc w:val="both"/>
              <w:rPr>
                <w:rFonts w:cstheme="minorHAnsi"/>
                <w:b/>
                <w:bCs/>
                <w:i/>
                <w:noProof/>
              </w:rPr>
            </w:pPr>
            <w:r w:rsidRPr="00B02B2F">
              <w:rPr>
                <w:rFonts w:cstheme="minorHAnsi"/>
                <w:b/>
                <w:bCs/>
                <w:i/>
                <w:noProof/>
              </w:rPr>
              <w:t>3.1.1.</w:t>
            </w:r>
          </w:p>
        </w:tc>
        <w:tc>
          <w:tcPr>
            <w:tcW w:w="8174" w:type="dxa"/>
            <w:gridSpan w:val="2"/>
            <w:shd w:val="clear" w:color="auto" w:fill="DAEEF3" w:themeFill="accent5" w:themeFillTint="33"/>
          </w:tcPr>
          <w:p w14:paraId="022787AB" w14:textId="7C1E5DD3" w:rsidR="00715569" w:rsidRPr="00B02B2F" w:rsidRDefault="00715569" w:rsidP="00715569">
            <w:pPr>
              <w:jc w:val="both"/>
              <w:rPr>
                <w:rFonts w:cstheme="minorHAnsi"/>
                <w:b/>
                <w:i/>
                <w:noProof/>
              </w:rPr>
            </w:pPr>
            <w:r w:rsidRPr="00B02B2F">
              <w:rPr>
                <w:rFonts w:cstheme="minorHAnsi"/>
                <w:b/>
                <w:i/>
                <w:noProof/>
              </w:rPr>
              <w:t>Obligații ale Achizitorului privind asistența acordată Contractantului</w:t>
            </w:r>
          </w:p>
        </w:tc>
      </w:tr>
      <w:tr w:rsidR="00715569" w:rsidRPr="00B02B2F" w14:paraId="28E6A2A3" w14:textId="77777777" w:rsidTr="00065DCF">
        <w:tc>
          <w:tcPr>
            <w:tcW w:w="1636" w:type="dxa"/>
          </w:tcPr>
          <w:p w14:paraId="772A0B8B" w14:textId="77777777" w:rsidR="00715569" w:rsidRDefault="00715569" w:rsidP="00715569">
            <w:pPr>
              <w:autoSpaceDE w:val="0"/>
              <w:autoSpaceDN w:val="0"/>
              <w:adjustRightInd w:val="0"/>
              <w:jc w:val="both"/>
              <w:rPr>
                <w:rFonts w:cstheme="minorHAnsi"/>
                <w:b/>
                <w:bCs/>
                <w:noProof/>
              </w:rPr>
            </w:pPr>
            <w:r w:rsidRPr="00B02B2F">
              <w:rPr>
                <w:rFonts w:cstheme="minorHAnsi"/>
                <w:b/>
                <w:bCs/>
                <w:noProof/>
              </w:rPr>
              <w:t>3.1.1.(a)</w:t>
            </w:r>
          </w:p>
          <w:p w14:paraId="4A5633D9" w14:textId="77777777" w:rsidR="005F676D" w:rsidRDefault="005F676D" w:rsidP="00715569">
            <w:pPr>
              <w:autoSpaceDE w:val="0"/>
              <w:autoSpaceDN w:val="0"/>
              <w:adjustRightInd w:val="0"/>
              <w:jc w:val="both"/>
              <w:rPr>
                <w:rFonts w:cstheme="minorHAnsi"/>
                <w:b/>
                <w:bCs/>
                <w:noProof/>
              </w:rPr>
            </w:pPr>
          </w:p>
          <w:p w14:paraId="43837952" w14:textId="77777777" w:rsidR="005F676D" w:rsidRDefault="005F676D" w:rsidP="00715569">
            <w:pPr>
              <w:autoSpaceDE w:val="0"/>
              <w:autoSpaceDN w:val="0"/>
              <w:adjustRightInd w:val="0"/>
              <w:jc w:val="both"/>
              <w:rPr>
                <w:rFonts w:cstheme="minorHAnsi"/>
                <w:b/>
                <w:bCs/>
                <w:noProof/>
              </w:rPr>
            </w:pPr>
          </w:p>
          <w:p w14:paraId="0A6BEE9E" w14:textId="77777777" w:rsidR="005F676D" w:rsidRDefault="005F676D" w:rsidP="00715569">
            <w:pPr>
              <w:autoSpaceDE w:val="0"/>
              <w:autoSpaceDN w:val="0"/>
              <w:adjustRightInd w:val="0"/>
              <w:jc w:val="both"/>
              <w:rPr>
                <w:rFonts w:cstheme="minorHAnsi"/>
                <w:b/>
                <w:bCs/>
                <w:noProof/>
              </w:rPr>
            </w:pPr>
          </w:p>
          <w:p w14:paraId="5D0C8B86" w14:textId="77777777" w:rsidR="005F676D" w:rsidRDefault="005F676D" w:rsidP="00715569">
            <w:pPr>
              <w:autoSpaceDE w:val="0"/>
              <w:autoSpaceDN w:val="0"/>
              <w:adjustRightInd w:val="0"/>
              <w:jc w:val="both"/>
              <w:rPr>
                <w:rFonts w:cstheme="minorHAnsi"/>
                <w:b/>
                <w:bCs/>
                <w:noProof/>
              </w:rPr>
            </w:pPr>
          </w:p>
          <w:p w14:paraId="3F471A14" w14:textId="467DA415" w:rsidR="005F676D" w:rsidRPr="00B02B2F" w:rsidRDefault="005F676D" w:rsidP="00715569">
            <w:pPr>
              <w:autoSpaceDE w:val="0"/>
              <w:autoSpaceDN w:val="0"/>
              <w:adjustRightInd w:val="0"/>
              <w:jc w:val="both"/>
              <w:rPr>
                <w:rFonts w:cstheme="minorHAnsi"/>
                <w:b/>
                <w:bCs/>
                <w:noProof/>
              </w:rPr>
            </w:pPr>
            <w:r>
              <w:rPr>
                <w:rFonts w:cstheme="minorHAnsi"/>
                <w:b/>
                <w:bCs/>
                <w:noProof/>
              </w:rPr>
              <w:t>3.1.1 (b)</w:t>
            </w:r>
          </w:p>
        </w:tc>
        <w:tc>
          <w:tcPr>
            <w:tcW w:w="8174" w:type="dxa"/>
            <w:gridSpan w:val="2"/>
            <w:shd w:val="clear" w:color="auto" w:fill="EAF1DD" w:themeFill="accent3" w:themeFillTint="33"/>
          </w:tcPr>
          <w:p w14:paraId="1BDEC2B8" w14:textId="2A4680BE" w:rsidR="005F676D" w:rsidRPr="00A220CB" w:rsidRDefault="004C5DC6" w:rsidP="005F676D">
            <w:pPr>
              <w:jc w:val="both"/>
              <w:rPr>
                <w:rFonts w:cstheme="minorHAnsi"/>
              </w:rPr>
            </w:pPr>
            <w:r w:rsidRPr="00A220CB">
              <w:rPr>
                <w:rFonts w:cstheme="minorHAnsi"/>
              </w:rPr>
              <w:lastRenderedPageBreak/>
              <w:t xml:space="preserve">Achizitorul </w:t>
            </w:r>
            <w:r w:rsidR="005F676D" w:rsidRPr="00A220CB">
              <w:rPr>
                <w:rFonts w:cstheme="minorHAnsi"/>
              </w:rPr>
              <w:t>se obligă să pună</w:t>
            </w:r>
            <w:r w:rsidRPr="00A220CB">
              <w:rPr>
                <w:rFonts w:cstheme="minorHAnsi"/>
              </w:rPr>
              <w:t xml:space="preserve"> la dispoziția contractantului, cu promptitudine, orice informații și/sau documente pe care le deține și care pot fi relevante pentru realizarea contractului, inclusiv accesul în spațiile destinate instalării produselor (în vederea </w:t>
            </w:r>
            <w:r w:rsidRPr="00A220CB">
              <w:rPr>
                <w:rFonts w:cstheme="minorHAnsi"/>
              </w:rPr>
              <w:lastRenderedPageBreak/>
              <w:t>instalării produselor), pentru produsele unde s-a solicitat ca furnizorul să efectueze instalare.</w:t>
            </w:r>
          </w:p>
          <w:p w14:paraId="5C61A43D" w14:textId="3584E623" w:rsidR="00715569" w:rsidRPr="00A220CB" w:rsidRDefault="005F676D" w:rsidP="005F676D">
            <w:pPr>
              <w:jc w:val="both"/>
              <w:rPr>
                <w:rFonts w:cstheme="minorHAnsi"/>
                <w:iCs/>
              </w:rPr>
            </w:pPr>
            <w:r w:rsidRPr="00A220CB">
              <w:rPr>
                <w:rFonts w:cstheme="minorHAnsi"/>
                <w:bCs/>
                <w:iCs/>
                <w:noProof/>
              </w:rPr>
              <w:t>Achizitorul se obligă să sesizeze contractantul asupra oricărui defect al produsului în perioada de garanție.</w:t>
            </w:r>
          </w:p>
        </w:tc>
      </w:tr>
      <w:tr w:rsidR="00715569" w:rsidRPr="00B02B2F" w14:paraId="5F95D761" w14:textId="77777777" w:rsidTr="00065DCF">
        <w:tc>
          <w:tcPr>
            <w:tcW w:w="1636" w:type="dxa"/>
            <w:shd w:val="clear" w:color="auto" w:fill="DAEEF3" w:themeFill="accent5" w:themeFillTint="33"/>
          </w:tcPr>
          <w:p w14:paraId="5EA425C5" w14:textId="517F5840" w:rsidR="00715569" w:rsidRPr="00B02B2F" w:rsidRDefault="00715569" w:rsidP="00715569">
            <w:pPr>
              <w:autoSpaceDE w:val="0"/>
              <w:autoSpaceDN w:val="0"/>
              <w:adjustRightInd w:val="0"/>
              <w:jc w:val="both"/>
              <w:rPr>
                <w:rFonts w:cstheme="minorHAnsi"/>
                <w:b/>
                <w:bCs/>
                <w:i/>
                <w:noProof/>
              </w:rPr>
            </w:pPr>
            <w:r w:rsidRPr="00B02B2F">
              <w:rPr>
                <w:rFonts w:cstheme="minorHAnsi"/>
                <w:b/>
                <w:bCs/>
                <w:i/>
                <w:noProof/>
              </w:rPr>
              <w:lastRenderedPageBreak/>
              <w:t>3.1.2.</w:t>
            </w:r>
          </w:p>
        </w:tc>
        <w:tc>
          <w:tcPr>
            <w:tcW w:w="8174" w:type="dxa"/>
            <w:gridSpan w:val="2"/>
            <w:shd w:val="clear" w:color="auto" w:fill="DAEEF3" w:themeFill="accent5" w:themeFillTint="33"/>
          </w:tcPr>
          <w:p w14:paraId="5A49E2FD" w14:textId="5B14279C" w:rsidR="00715569" w:rsidRPr="00A220CB" w:rsidRDefault="00715569" w:rsidP="00715569">
            <w:pPr>
              <w:jc w:val="both"/>
              <w:rPr>
                <w:rFonts w:cstheme="minorHAnsi"/>
                <w:b/>
                <w:i/>
                <w:noProof/>
              </w:rPr>
            </w:pPr>
            <w:r w:rsidRPr="00A220CB">
              <w:rPr>
                <w:rFonts w:cstheme="minorHAnsi"/>
                <w:b/>
                <w:i/>
                <w:noProof/>
              </w:rPr>
              <w:t>Obligații ale Achizitorului privind emiterea de Dispoziții</w:t>
            </w:r>
          </w:p>
        </w:tc>
      </w:tr>
      <w:tr w:rsidR="00715569" w:rsidRPr="00B02B2F" w14:paraId="0624863E" w14:textId="77777777" w:rsidTr="00065DCF">
        <w:tc>
          <w:tcPr>
            <w:tcW w:w="1651" w:type="dxa"/>
            <w:gridSpan w:val="2"/>
          </w:tcPr>
          <w:p w14:paraId="03C05E1A" w14:textId="2F5FCE31" w:rsidR="00715569" w:rsidRPr="00A220CB" w:rsidRDefault="00715569" w:rsidP="00715569">
            <w:pPr>
              <w:suppressAutoHyphens/>
              <w:autoSpaceDE w:val="0"/>
              <w:autoSpaceDN w:val="0"/>
              <w:adjustRightInd w:val="0"/>
              <w:jc w:val="both"/>
              <w:rPr>
                <w:rFonts w:cstheme="minorHAnsi"/>
                <w:b/>
                <w:bCs/>
                <w:noProof/>
              </w:rPr>
            </w:pPr>
            <w:r w:rsidRPr="00A220CB">
              <w:rPr>
                <w:rFonts w:cstheme="minorHAnsi"/>
                <w:b/>
                <w:bCs/>
                <w:noProof/>
              </w:rPr>
              <w:t>3.1.2.(a)</w:t>
            </w:r>
          </w:p>
        </w:tc>
        <w:tc>
          <w:tcPr>
            <w:tcW w:w="8159" w:type="dxa"/>
            <w:shd w:val="clear" w:color="auto" w:fill="EAF1DD" w:themeFill="accent3" w:themeFillTint="33"/>
          </w:tcPr>
          <w:p w14:paraId="020EA033" w14:textId="6BD55C0B" w:rsidR="00715569" w:rsidRPr="00A220CB" w:rsidRDefault="004C5DC6" w:rsidP="00715569">
            <w:pPr>
              <w:suppressAutoHyphens/>
              <w:autoSpaceDE w:val="0"/>
              <w:autoSpaceDN w:val="0"/>
              <w:adjustRightInd w:val="0"/>
              <w:jc w:val="both"/>
              <w:rPr>
                <w:rFonts w:cstheme="minorHAnsi"/>
                <w:i/>
                <w:noProof/>
              </w:rPr>
            </w:pPr>
            <w:r w:rsidRPr="00A220CB">
              <w:rPr>
                <w:rFonts w:cstheme="minorHAnsi"/>
                <w:i/>
                <w:noProof/>
                <w:shd w:val="clear" w:color="auto" w:fill="D9D9D9" w:themeFill="background1" w:themeFillShade="D9"/>
              </w:rPr>
              <w:t xml:space="preserve">Achizitorul se obligă să respecte dispozițiile din Caietul de sarcini. </w:t>
            </w:r>
            <w:r w:rsidR="00715569" w:rsidRPr="00A220CB">
              <w:rPr>
                <w:rFonts w:cstheme="minorHAnsi"/>
                <w:i/>
                <w:noProof/>
                <w:shd w:val="clear" w:color="auto" w:fill="D9D9D9" w:themeFill="background1" w:themeFillShade="D9"/>
              </w:rPr>
              <w:t>Notificarile si emiterile de dispozitii se intocmesc si transmit conform art 2.3.2. din prezentele conditii.</w:t>
            </w:r>
          </w:p>
        </w:tc>
      </w:tr>
      <w:tr w:rsidR="00715569" w:rsidRPr="00B02B2F" w14:paraId="76EBA29C" w14:textId="77777777" w:rsidTr="00065DCF">
        <w:tc>
          <w:tcPr>
            <w:tcW w:w="1636" w:type="dxa"/>
            <w:shd w:val="clear" w:color="auto" w:fill="DAEEF3" w:themeFill="accent5" w:themeFillTint="33"/>
          </w:tcPr>
          <w:p w14:paraId="32F9FEF6" w14:textId="6E95BE8D" w:rsidR="00715569" w:rsidRPr="00B02B2F" w:rsidRDefault="00715569" w:rsidP="00715569">
            <w:pPr>
              <w:autoSpaceDE w:val="0"/>
              <w:autoSpaceDN w:val="0"/>
              <w:adjustRightInd w:val="0"/>
              <w:jc w:val="both"/>
              <w:rPr>
                <w:rFonts w:cstheme="minorHAnsi"/>
                <w:b/>
                <w:bCs/>
                <w:i/>
                <w:noProof/>
              </w:rPr>
            </w:pPr>
            <w:r w:rsidRPr="00B02B2F">
              <w:rPr>
                <w:rFonts w:cstheme="minorHAnsi"/>
                <w:b/>
                <w:bCs/>
                <w:i/>
                <w:noProof/>
              </w:rPr>
              <w:t>3.1.3.</w:t>
            </w:r>
          </w:p>
        </w:tc>
        <w:tc>
          <w:tcPr>
            <w:tcW w:w="8174" w:type="dxa"/>
            <w:gridSpan w:val="2"/>
            <w:shd w:val="clear" w:color="auto" w:fill="DAEEF3" w:themeFill="accent5" w:themeFillTint="33"/>
          </w:tcPr>
          <w:p w14:paraId="3BB7029A" w14:textId="2FEBC3F9" w:rsidR="00715569" w:rsidRPr="00A220CB" w:rsidRDefault="00715569" w:rsidP="00715569">
            <w:pPr>
              <w:jc w:val="both"/>
              <w:rPr>
                <w:rFonts w:cstheme="minorHAnsi"/>
                <w:b/>
                <w:i/>
                <w:noProof/>
              </w:rPr>
            </w:pPr>
            <w:r w:rsidRPr="00A220CB">
              <w:rPr>
                <w:rFonts w:cstheme="minorHAnsi"/>
                <w:b/>
                <w:i/>
                <w:noProof/>
              </w:rPr>
              <w:t>Obligații ale Achizitorului privind recepționarea Produselor</w:t>
            </w:r>
          </w:p>
        </w:tc>
      </w:tr>
      <w:tr w:rsidR="00715569" w:rsidRPr="00B02B2F" w14:paraId="61C68639" w14:textId="77777777" w:rsidTr="00065DCF">
        <w:tc>
          <w:tcPr>
            <w:tcW w:w="1636" w:type="dxa"/>
          </w:tcPr>
          <w:p w14:paraId="22E86DEC" w14:textId="77777777" w:rsidR="00715569" w:rsidRDefault="00715569" w:rsidP="00715569">
            <w:pPr>
              <w:pStyle w:val="ListParagraph"/>
              <w:autoSpaceDE w:val="0"/>
              <w:autoSpaceDN w:val="0"/>
              <w:adjustRightInd w:val="0"/>
              <w:ind w:left="0"/>
              <w:jc w:val="both"/>
              <w:rPr>
                <w:rFonts w:cstheme="minorHAnsi"/>
                <w:b/>
                <w:bCs/>
                <w:noProof/>
              </w:rPr>
            </w:pPr>
            <w:r w:rsidRPr="00B02B2F">
              <w:rPr>
                <w:rFonts w:cstheme="minorHAnsi"/>
                <w:b/>
                <w:bCs/>
                <w:noProof/>
              </w:rPr>
              <w:t>3.1.3.(a)</w:t>
            </w:r>
          </w:p>
          <w:p w14:paraId="77740CD2" w14:textId="77777777" w:rsidR="004C5DC6" w:rsidRDefault="004C5DC6" w:rsidP="00715569">
            <w:pPr>
              <w:pStyle w:val="ListParagraph"/>
              <w:autoSpaceDE w:val="0"/>
              <w:autoSpaceDN w:val="0"/>
              <w:adjustRightInd w:val="0"/>
              <w:ind w:left="0"/>
              <w:jc w:val="both"/>
              <w:rPr>
                <w:rFonts w:cstheme="minorHAnsi"/>
                <w:b/>
                <w:bCs/>
                <w:noProof/>
              </w:rPr>
            </w:pPr>
          </w:p>
          <w:p w14:paraId="7FA91096" w14:textId="77777777" w:rsidR="004C5DC6" w:rsidRDefault="004C5DC6" w:rsidP="00715569">
            <w:pPr>
              <w:pStyle w:val="ListParagraph"/>
              <w:autoSpaceDE w:val="0"/>
              <w:autoSpaceDN w:val="0"/>
              <w:adjustRightInd w:val="0"/>
              <w:ind w:left="0"/>
              <w:jc w:val="both"/>
              <w:rPr>
                <w:rFonts w:cstheme="minorHAnsi"/>
                <w:b/>
                <w:bCs/>
                <w:noProof/>
              </w:rPr>
            </w:pPr>
          </w:p>
          <w:p w14:paraId="48CA449D" w14:textId="00BAD3B1" w:rsidR="004C5DC6" w:rsidRPr="00B02B2F" w:rsidRDefault="004C5DC6" w:rsidP="00715569">
            <w:pPr>
              <w:pStyle w:val="ListParagraph"/>
              <w:autoSpaceDE w:val="0"/>
              <w:autoSpaceDN w:val="0"/>
              <w:adjustRightInd w:val="0"/>
              <w:ind w:left="0"/>
              <w:jc w:val="both"/>
              <w:rPr>
                <w:rFonts w:cstheme="minorHAnsi"/>
                <w:b/>
                <w:bCs/>
                <w:noProof/>
              </w:rPr>
            </w:pPr>
            <w:r>
              <w:rPr>
                <w:rFonts w:cstheme="minorHAnsi"/>
                <w:b/>
                <w:bCs/>
                <w:noProof/>
              </w:rPr>
              <w:t>3.1.3 (b)</w:t>
            </w:r>
          </w:p>
        </w:tc>
        <w:tc>
          <w:tcPr>
            <w:tcW w:w="8174" w:type="dxa"/>
            <w:gridSpan w:val="2"/>
            <w:shd w:val="clear" w:color="auto" w:fill="EAF1DD" w:themeFill="accent3" w:themeFillTint="33"/>
          </w:tcPr>
          <w:p w14:paraId="45E83A3F" w14:textId="72140EDD" w:rsidR="004C5DC6" w:rsidRPr="00A220CB" w:rsidRDefault="004C5DC6" w:rsidP="00A95916">
            <w:pPr>
              <w:widowControl w:val="0"/>
              <w:jc w:val="both"/>
              <w:rPr>
                <w:rFonts w:cstheme="minorHAnsi"/>
                <w:iCs/>
                <w:noProof/>
              </w:rPr>
            </w:pPr>
            <w:r w:rsidRPr="00A220CB">
              <w:rPr>
                <w:rFonts w:cstheme="minorHAnsi"/>
                <w:iCs/>
                <w:noProof/>
              </w:rPr>
              <w:t>Achizitorul se obligă să recepționeze produsele furnizate în termenele specificate și să certifice conformitatea cu specificațiile din caietul de sarcini, astfel cum este prevăzut în Caietul de sarcini, Anexa 1 la Contract.</w:t>
            </w:r>
          </w:p>
          <w:p w14:paraId="6A8A7283" w14:textId="733380EC" w:rsidR="005F676D" w:rsidRPr="00A220CB" w:rsidRDefault="005F676D" w:rsidP="005F676D">
            <w:pPr>
              <w:widowControl w:val="0"/>
              <w:jc w:val="both"/>
              <w:rPr>
                <w:rFonts w:cstheme="minorHAnsi"/>
                <w:iCs/>
                <w:noProof/>
              </w:rPr>
            </w:pPr>
            <w:r w:rsidRPr="00A220CB">
              <w:rPr>
                <w:rFonts w:cstheme="minorHAnsi"/>
                <w:iCs/>
                <w:noProof/>
              </w:rPr>
              <w:t xml:space="preserve">Recepția produselor se va efectua pe baza de proces verbal semnat de către Contractant și </w:t>
            </w:r>
            <w:r w:rsidR="00A220CB" w:rsidRPr="00A220CB">
              <w:rPr>
                <w:rFonts w:cstheme="minorHAnsi"/>
                <w:iCs/>
                <w:noProof/>
              </w:rPr>
              <w:t>Achizitor</w:t>
            </w:r>
            <w:r w:rsidRPr="00A220CB">
              <w:rPr>
                <w:rFonts w:cstheme="minorHAnsi"/>
                <w:iCs/>
                <w:noProof/>
              </w:rPr>
              <w:t xml:space="preserve">.  Recepția calitativă se va realiza dupa livrarea, punerea în funcțiune și testarea produselor  și, dupa caz, dacă toate defectele au fost remediate. </w:t>
            </w:r>
          </w:p>
          <w:p w14:paraId="5C57F157" w14:textId="77777777" w:rsidR="005F676D" w:rsidRPr="00A220CB" w:rsidRDefault="005F676D" w:rsidP="005F676D">
            <w:pPr>
              <w:widowControl w:val="0"/>
              <w:jc w:val="both"/>
              <w:rPr>
                <w:rFonts w:cstheme="minorHAnsi"/>
                <w:iCs/>
                <w:noProof/>
              </w:rPr>
            </w:pPr>
          </w:p>
          <w:p w14:paraId="34D28A12" w14:textId="77777777" w:rsidR="005F676D" w:rsidRPr="00A220CB" w:rsidRDefault="005F676D" w:rsidP="005F676D">
            <w:pPr>
              <w:widowControl w:val="0"/>
              <w:jc w:val="both"/>
              <w:rPr>
                <w:rFonts w:cstheme="minorHAnsi"/>
                <w:iCs/>
                <w:noProof/>
              </w:rPr>
            </w:pPr>
            <w:r w:rsidRPr="00A220CB">
              <w:rPr>
                <w:rFonts w:cstheme="minorHAnsi"/>
                <w:iCs/>
                <w:noProof/>
              </w:rPr>
              <w:t>Procesul verbal de recepție calitativă si punere in funtiune poate să includă unul din următoarele rezultate:</w:t>
            </w:r>
          </w:p>
          <w:p w14:paraId="0C07AADC" w14:textId="77777777" w:rsidR="005F676D" w:rsidRPr="00A220CB" w:rsidRDefault="005F676D" w:rsidP="005F676D">
            <w:pPr>
              <w:widowControl w:val="0"/>
              <w:jc w:val="both"/>
              <w:rPr>
                <w:rFonts w:cstheme="minorHAnsi"/>
                <w:iCs/>
                <w:noProof/>
              </w:rPr>
            </w:pPr>
            <w:r w:rsidRPr="00A220CB">
              <w:rPr>
                <w:rFonts w:cstheme="minorHAnsi"/>
                <w:iCs/>
                <w:noProof/>
              </w:rPr>
              <w:t>-</w:t>
            </w:r>
            <w:r w:rsidRPr="00A220CB">
              <w:rPr>
                <w:rFonts w:cstheme="minorHAnsi"/>
                <w:iCs/>
                <w:noProof/>
              </w:rPr>
              <w:tab/>
              <w:t xml:space="preserve">Acceptat </w:t>
            </w:r>
          </w:p>
          <w:p w14:paraId="1D3276FE" w14:textId="77777777" w:rsidR="005F676D" w:rsidRPr="00A220CB" w:rsidRDefault="005F676D" w:rsidP="005F676D">
            <w:pPr>
              <w:widowControl w:val="0"/>
              <w:jc w:val="both"/>
              <w:rPr>
                <w:rFonts w:cstheme="minorHAnsi"/>
                <w:iCs/>
                <w:noProof/>
              </w:rPr>
            </w:pPr>
            <w:r w:rsidRPr="00A220CB">
              <w:rPr>
                <w:rFonts w:cstheme="minorHAnsi"/>
                <w:iCs/>
                <w:noProof/>
              </w:rPr>
              <w:t>-</w:t>
            </w:r>
            <w:r w:rsidRPr="00A220CB">
              <w:rPr>
                <w:rFonts w:cstheme="minorHAnsi"/>
                <w:iCs/>
                <w:noProof/>
              </w:rPr>
              <w:tab/>
              <w:t>Refuzat</w:t>
            </w:r>
          </w:p>
          <w:p w14:paraId="340BA32D" w14:textId="77777777" w:rsidR="005F676D" w:rsidRPr="00A220CB" w:rsidRDefault="005F676D" w:rsidP="005F676D">
            <w:pPr>
              <w:widowControl w:val="0"/>
              <w:jc w:val="both"/>
              <w:rPr>
                <w:rFonts w:cstheme="minorHAnsi"/>
                <w:iCs/>
                <w:noProof/>
              </w:rPr>
            </w:pPr>
          </w:p>
          <w:p w14:paraId="66613397" w14:textId="7D6940E1" w:rsidR="00862F64" w:rsidRPr="00A220CB" w:rsidRDefault="008501D2" w:rsidP="005F676D">
            <w:pPr>
              <w:widowControl w:val="0"/>
              <w:jc w:val="both"/>
              <w:rPr>
                <w:rFonts w:cstheme="minorHAnsi"/>
                <w:iCs/>
              </w:rPr>
            </w:pPr>
            <w:r>
              <w:rPr>
                <w:rFonts w:cstheme="minorHAnsi"/>
                <w:iCs/>
                <w:noProof/>
              </w:rPr>
              <w:t>Î</w:t>
            </w:r>
            <w:r w:rsidR="005F676D" w:rsidRPr="00A220CB">
              <w:rPr>
                <w:rFonts w:cstheme="minorHAnsi"/>
                <w:iCs/>
                <w:noProof/>
              </w:rPr>
              <w:t>n cazul  refuzului</w:t>
            </w:r>
            <w:r>
              <w:rPr>
                <w:rFonts w:cstheme="minorHAnsi"/>
                <w:iCs/>
                <w:noProof/>
              </w:rPr>
              <w:t>,</w:t>
            </w:r>
            <w:r w:rsidR="005F676D" w:rsidRPr="00A220CB">
              <w:rPr>
                <w:rFonts w:cstheme="minorHAnsi"/>
                <w:iCs/>
                <w:noProof/>
              </w:rPr>
              <w:t xml:space="preserve"> contractantul se angajează să corecteze greșelile constatate și descrise la punctul „Observatii” din procesul verbal de recepție calitativă si punere in funtiune. Remedierea defectelor trebuie efectuată în conformitate cu cele stabilite în Contract</w:t>
            </w:r>
            <w:r w:rsidR="00D97414" w:rsidRPr="00A220CB">
              <w:rPr>
                <w:rFonts w:cstheme="minorHAnsi"/>
                <w:iCs/>
              </w:rPr>
              <w:t>.</w:t>
            </w:r>
          </w:p>
          <w:p w14:paraId="432385F5" w14:textId="3C7843B2" w:rsidR="00862F64" w:rsidRPr="00A220CB" w:rsidRDefault="00862F64" w:rsidP="00862F64">
            <w:pPr>
              <w:widowControl w:val="0"/>
              <w:jc w:val="both"/>
              <w:rPr>
                <w:rFonts w:cstheme="minorHAnsi"/>
                <w:iCs/>
              </w:rPr>
            </w:pPr>
            <w:r w:rsidRPr="00A220CB">
              <w:rPr>
                <w:rFonts w:cstheme="minorHAnsi"/>
                <w:iCs/>
              </w:rPr>
              <w:t xml:space="preserve">Documentațiile pe care Contractantul trebuie să le livreze </w:t>
            </w:r>
            <w:r w:rsidR="00E329D2" w:rsidRPr="00A220CB">
              <w:rPr>
                <w:rFonts w:cstheme="minorHAnsi"/>
                <w:iCs/>
              </w:rPr>
              <w:t>Achizitorului</w:t>
            </w:r>
            <w:r w:rsidRPr="00A220CB">
              <w:rPr>
                <w:rFonts w:cstheme="minorHAnsi"/>
                <w:iCs/>
              </w:rPr>
              <w:t xml:space="preserve"> în cadrul contractului sunt:</w:t>
            </w:r>
          </w:p>
          <w:p w14:paraId="44D6E597" w14:textId="77777777" w:rsidR="00862F64" w:rsidRPr="00A220CB" w:rsidRDefault="00862F64" w:rsidP="00862F64">
            <w:pPr>
              <w:widowControl w:val="0"/>
              <w:jc w:val="both"/>
              <w:rPr>
                <w:rFonts w:cstheme="minorHAnsi"/>
                <w:iCs/>
              </w:rPr>
            </w:pPr>
            <w:r w:rsidRPr="00A220CB">
              <w:rPr>
                <w:rFonts w:cstheme="minorHAnsi"/>
                <w:iCs/>
              </w:rPr>
              <w:t>•</w:t>
            </w:r>
            <w:r w:rsidRPr="00A220CB">
              <w:rPr>
                <w:rFonts w:cstheme="minorHAnsi"/>
                <w:iCs/>
              </w:rPr>
              <w:tab/>
              <w:t>Certificatele de garanție, care vor cuprinde și seriile de identificare ale produselor furnizate.</w:t>
            </w:r>
          </w:p>
          <w:p w14:paraId="0332A6AE" w14:textId="77777777" w:rsidR="00862F64" w:rsidRPr="00A220CB" w:rsidRDefault="00862F64" w:rsidP="00862F64">
            <w:pPr>
              <w:widowControl w:val="0"/>
              <w:jc w:val="both"/>
              <w:rPr>
                <w:rFonts w:cstheme="minorHAnsi"/>
                <w:iCs/>
              </w:rPr>
            </w:pPr>
            <w:r w:rsidRPr="00A220CB">
              <w:rPr>
                <w:rFonts w:cstheme="minorHAnsi"/>
                <w:iCs/>
              </w:rPr>
              <w:t>•</w:t>
            </w:r>
            <w:r w:rsidRPr="00A220CB">
              <w:rPr>
                <w:rFonts w:cstheme="minorHAnsi"/>
                <w:iCs/>
              </w:rPr>
              <w:tab/>
              <w:t>Fișa tehnică / manual / instrucțiuni de utilizare aferente produselor furnizate în limba română.</w:t>
            </w:r>
          </w:p>
          <w:p w14:paraId="49310600" w14:textId="77777777" w:rsidR="00862F64" w:rsidRPr="00A220CB" w:rsidRDefault="00862F64" w:rsidP="00862F64">
            <w:pPr>
              <w:widowControl w:val="0"/>
              <w:jc w:val="both"/>
              <w:rPr>
                <w:rFonts w:cstheme="minorHAnsi"/>
                <w:iCs/>
              </w:rPr>
            </w:pPr>
            <w:r w:rsidRPr="00A220CB">
              <w:rPr>
                <w:rFonts w:cstheme="minorHAnsi"/>
                <w:iCs/>
              </w:rPr>
              <w:t>•</w:t>
            </w:r>
            <w:r w:rsidRPr="00A220CB">
              <w:rPr>
                <w:rFonts w:cstheme="minorHAnsi"/>
                <w:iCs/>
              </w:rPr>
              <w:tab/>
              <w:t>Declaratia de conformitate</w:t>
            </w:r>
          </w:p>
          <w:p w14:paraId="1CACE4DB" w14:textId="1F517D20" w:rsidR="00715569" w:rsidRPr="00A220CB" w:rsidRDefault="00862F64" w:rsidP="00862F64">
            <w:pPr>
              <w:widowControl w:val="0"/>
              <w:jc w:val="both"/>
              <w:rPr>
                <w:rFonts w:cstheme="minorHAnsi"/>
                <w:iCs/>
              </w:rPr>
            </w:pPr>
            <w:r w:rsidRPr="00A220CB">
              <w:rPr>
                <w:rFonts w:cstheme="minorHAnsi"/>
                <w:iCs/>
              </w:rPr>
              <w:t>•</w:t>
            </w:r>
            <w:r w:rsidRPr="00A220CB">
              <w:rPr>
                <w:rFonts w:cstheme="minorHAnsi"/>
                <w:iCs/>
              </w:rPr>
              <w:tab/>
              <w:t>Alte documente după caz.</w:t>
            </w:r>
          </w:p>
          <w:p w14:paraId="16F8CC69" w14:textId="150F3957" w:rsidR="0075691B" w:rsidRPr="00A220CB" w:rsidRDefault="0075691B" w:rsidP="00854B05">
            <w:pPr>
              <w:widowControl w:val="0"/>
              <w:jc w:val="both"/>
              <w:rPr>
                <w:rFonts w:cstheme="minorHAnsi"/>
              </w:rPr>
            </w:pPr>
          </w:p>
        </w:tc>
      </w:tr>
      <w:tr w:rsidR="00715569" w:rsidRPr="00B02B2F" w14:paraId="76B89F1A" w14:textId="77777777" w:rsidTr="00065DCF">
        <w:tc>
          <w:tcPr>
            <w:tcW w:w="1636" w:type="dxa"/>
            <w:shd w:val="clear" w:color="auto" w:fill="DAEEF3" w:themeFill="accent5" w:themeFillTint="33"/>
          </w:tcPr>
          <w:p w14:paraId="18182DBF" w14:textId="71378FFB" w:rsidR="00715569" w:rsidRPr="00B02B2F" w:rsidRDefault="00715569" w:rsidP="00715569">
            <w:pPr>
              <w:autoSpaceDE w:val="0"/>
              <w:autoSpaceDN w:val="0"/>
              <w:adjustRightInd w:val="0"/>
              <w:jc w:val="both"/>
              <w:rPr>
                <w:rFonts w:cstheme="minorHAnsi"/>
                <w:b/>
                <w:bCs/>
                <w:i/>
                <w:noProof/>
              </w:rPr>
            </w:pPr>
            <w:r w:rsidRPr="00B02B2F">
              <w:rPr>
                <w:rFonts w:cstheme="minorHAnsi"/>
                <w:b/>
                <w:bCs/>
                <w:i/>
                <w:noProof/>
              </w:rPr>
              <w:t>3.1.4.</w:t>
            </w:r>
          </w:p>
        </w:tc>
        <w:tc>
          <w:tcPr>
            <w:tcW w:w="8174" w:type="dxa"/>
            <w:gridSpan w:val="2"/>
            <w:shd w:val="clear" w:color="auto" w:fill="DAEEF3" w:themeFill="accent5" w:themeFillTint="33"/>
          </w:tcPr>
          <w:p w14:paraId="729FC795" w14:textId="02A00BB2" w:rsidR="00715569" w:rsidRPr="00B02B2F" w:rsidRDefault="00715569" w:rsidP="00715569">
            <w:pPr>
              <w:jc w:val="both"/>
              <w:rPr>
                <w:rFonts w:cstheme="minorHAnsi"/>
                <w:b/>
                <w:i/>
                <w:noProof/>
              </w:rPr>
            </w:pPr>
            <w:r w:rsidRPr="00B02B2F">
              <w:rPr>
                <w:rFonts w:cstheme="minorHAnsi"/>
                <w:b/>
                <w:i/>
                <w:noProof/>
              </w:rPr>
              <w:t>Obligații ale Achizitorului privind plățile</w:t>
            </w:r>
          </w:p>
        </w:tc>
      </w:tr>
      <w:tr w:rsidR="00715569" w:rsidRPr="00B02B2F" w14:paraId="66296A2D" w14:textId="77777777" w:rsidTr="00065DCF">
        <w:tc>
          <w:tcPr>
            <w:tcW w:w="1636" w:type="dxa"/>
          </w:tcPr>
          <w:p w14:paraId="466AB609" w14:textId="77777777" w:rsidR="00715569" w:rsidRDefault="00715569" w:rsidP="00715569">
            <w:pPr>
              <w:autoSpaceDE w:val="0"/>
              <w:autoSpaceDN w:val="0"/>
              <w:adjustRightInd w:val="0"/>
              <w:jc w:val="both"/>
              <w:rPr>
                <w:rFonts w:cstheme="minorHAnsi"/>
                <w:b/>
                <w:bCs/>
                <w:noProof/>
              </w:rPr>
            </w:pPr>
            <w:r w:rsidRPr="00B02B2F">
              <w:rPr>
                <w:rFonts w:cstheme="minorHAnsi"/>
                <w:b/>
                <w:bCs/>
                <w:noProof/>
              </w:rPr>
              <w:t>3.1.4.(a)</w:t>
            </w:r>
          </w:p>
          <w:p w14:paraId="662939E5" w14:textId="77777777" w:rsidR="004C5DC6" w:rsidRDefault="004C5DC6" w:rsidP="00715569">
            <w:pPr>
              <w:autoSpaceDE w:val="0"/>
              <w:autoSpaceDN w:val="0"/>
              <w:adjustRightInd w:val="0"/>
              <w:jc w:val="both"/>
              <w:rPr>
                <w:rFonts w:cstheme="minorHAnsi"/>
                <w:b/>
                <w:bCs/>
                <w:noProof/>
              </w:rPr>
            </w:pPr>
          </w:p>
          <w:p w14:paraId="23BCB1F1" w14:textId="284A2431" w:rsidR="004C5DC6" w:rsidRPr="00B02B2F" w:rsidRDefault="004C5DC6" w:rsidP="00715569">
            <w:pPr>
              <w:autoSpaceDE w:val="0"/>
              <w:autoSpaceDN w:val="0"/>
              <w:adjustRightInd w:val="0"/>
              <w:jc w:val="both"/>
              <w:rPr>
                <w:rFonts w:cstheme="minorHAnsi"/>
                <w:b/>
                <w:bCs/>
                <w:noProof/>
              </w:rPr>
            </w:pPr>
            <w:r>
              <w:rPr>
                <w:rFonts w:cstheme="minorHAnsi"/>
                <w:b/>
                <w:bCs/>
                <w:noProof/>
              </w:rPr>
              <w:t>3.1.4. (b)</w:t>
            </w:r>
          </w:p>
        </w:tc>
        <w:tc>
          <w:tcPr>
            <w:tcW w:w="8174" w:type="dxa"/>
            <w:gridSpan w:val="2"/>
            <w:shd w:val="clear" w:color="auto" w:fill="EAF1DD" w:themeFill="accent3" w:themeFillTint="33"/>
          </w:tcPr>
          <w:p w14:paraId="041742FC" w14:textId="4B2338A3" w:rsidR="004C5DC6" w:rsidRDefault="004C5DC6" w:rsidP="00862F64">
            <w:pPr>
              <w:tabs>
                <w:tab w:val="left" w:pos="105"/>
              </w:tabs>
              <w:jc w:val="both"/>
              <w:rPr>
                <w:rFonts w:cstheme="minorHAnsi"/>
              </w:rPr>
            </w:pPr>
            <w:r>
              <w:rPr>
                <w:rFonts w:cstheme="minorHAnsi"/>
              </w:rPr>
              <w:t>Achizitorul se obligă s</w:t>
            </w:r>
            <w:r w:rsidRPr="004C5DC6">
              <w:rPr>
                <w:rFonts w:cstheme="minorHAnsi"/>
              </w:rPr>
              <w:t>ă efectueze plata pentru produsele recepționate și acceptate, în conformitate cu prevederile contractuale.</w:t>
            </w:r>
          </w:p>
          <w:p w14:paraId="492276F9" w14:textId="77777777" w:rsidR="005F676D" w:rsidRPr="00A220CB" w:rsidRDefault="005F676D" w:rsidP="005F676D">
            <w:pPr>
              <w:tabs>
                <w:tab w:val="left" w:pos="105"/>
              </w:tabs>
              <w:jc w:val="both"/>
              <w:rPr>
                <w:rFonts w:cstheme="minorHAnsi"/>
              </w:rPr>
            </w:pPr>
            <w:r w:rsidRPr="00A220CB">
              <w:rPr>
                <w:rFonts w:cstheme="minorHAnsi"/>
              </w:rPr>
              <w:t xml:space="preserve">Contractantul va emite factura pentru produsele livrate. Fiecare factură va avea menționat numărul contractului, codul SMIS al proiectului, datele de emitere și de scadență ale facturii respective. </w:t>
            </w:r>
          </w:p>
          <w:p w14:paraId="4A3B0B38" w14:textId="77777777" w:rsidR="005F676D" w:rsidRPr="00A220CB" w:rsidRDefault="005F676D" w:rsidP="005F676D">
            <w:pPr>
              <w:tabs>
                <w:tab w:val="left" w:pos="105"/>
              </w:tabs>
              <w:jc w:val="both"/>
              <w:rPr>
                <w:rFonts w:cstheme="minorHAnsi"/>
              </w:rPr>
            </w:pPr>
          </w:p>
          <w:p w14:paraId="562A383D" w14:textId="65FE3F90" w:rsidR="005F676D" w:rsidRPr="00A220CB" w:rsidRDefault="005F676D" w:rsidP="005F676D">
            <w:pPr>
              <w:tabs>
                <w:tab w:val="left" w:pos="105"/>
              </w:tabs>
              <w:jc w:val="both"/>
              <w:rPr>
                <w:rFonts w:cstheme="minorHAnsi"/>
              </w:rPr>
            </w:pPr>
            <w:r w:rsidRPr="00A220CB">
              <w:rPr>
                <w:rFonts w:cstheme="minorHAnsi"/>
              </w:rPr>
              <w:t>Factura va fi emisă după semnarea de către Achizitor a procesului-verbal de recepție și punere în funcțiune a echipamentelor. Procesul verbal de recepție și punere în funcțiune va însoți factura și reprezintă elementul necesar realizării plății, împreună cu celelalte documente justificative prevăzute mai jos:</w:t>
            </w:r>
          </w:p>
          <w:p w14:paraId="2CBC4E48" w14:textId="77777777" w:rsidR="005F676D" w:rsidRPr="00A220CB" w:rsidRDefault="005F676D" w:rsidP="005F676D">
            <w:pPr>
              <w:tabs>
                <w:tab w:val="left" w:pos="105"/>
              </w:tabs>
              <w:jc w:val="both"/>
              <w:rPr>
                <w:rFonts w:cstheme="minorHAnsi"/>
              </w:rPr>
            </w:pPr>
            <w:r w:rsidRPr="00A220CB">
              <w:rPr>
                <w:rFonts w:cstheme="minorHAnsi"/>
              </w:rPr>
              <w:t>1.</w:t>
            </w:r>
            <w:r w:rsidRPr="00A220CB">
              <w:rPr>
                <w:rFonts w:cstheme="minorHAnsi"/>
              </w:rPr>
              <w:tab/>
              <w:t>certificatul de garanție;</w:t>
            </w:r>
          </w:p>
          <w:p w14:paraId="4F13FCFE" w14:textId="77777777" w:rsidR="005F676D" w:rsidRPr="00A220CB" w:rsidRDefault="005F676D" w:rsidP="005F676D">
            <w:pPr>
              <w:tabs>
                <w:tab w:val="left" w:pos="105"/>
              </w:tabs>
              <w:jc w:val="both"/>
              <w:rPr>
                <w:rFonts w:cstheme="minorHAnsi"/>
              </w:rPr>
            </w:pPr>
            <w:r w:rsidRPr="00A220CB">
              <w:rPr>
                <w:rFonts w:cstheme="minorHAnsi"/>
              </w:rPr>
              <w:t>2.</w:t>
            </w:r>
            <w:r w:rsidRPr="00A220CB">
              <w:rPr>
                <w:rFonts w:cstheme="minorHAnsi"/>
              </w:rPr>
              <w:tab/>
              <w:t>declarația  de conformitate;</w:t>
            </w:r>
          </w:p>
          <w:p w14:paraId="4CDD7823" w14:textId="77777777" w:rsidR="005F676D" w:rsidRPr="00A220CB" w:rsidRDefault="005F676D" w:rsidP="005F676D">
            <w:pPr>
              <w:tabs>
                <w:tab w:val="left" w:pos="105"/>
              </w:tabs>
              <w:jc w:val="both"/>
              <w:rPr>
                <w:rFonts w:cstheme="minorHAnsi"/>
              </w:rPr>
            </w:pPr>
          </w:p>
          <w:p w14:paraId="578E4F5F" w14:textId="24B2EAA5" w:rsidR="005F676D" w:rsidRPr="00A220CB" w:rsidRDefault="005F676D" w:rsidP="005F676D">
            <w:pPr>
              <w:tabs>
                <w:tab w:val="left" w:pos="105"/>
              </w:tabs>
              <w:jc w:val="both"/>
              <w:rPr>
                <w:rFonts w:cstheme="minorHAnsi"/>
              </w:rPr>
            </w:pPr>
            <w:r w:rsidRPr="00A220CB">
              <w:rPr>
                <w:rFonts w:cstheme="minorHAnsi"/>
              </w:rPr>
              <w:t>Plațile în favoarea Contractantului se vor efectua</w:t>
            </w:r>
            <w:r w:rsidRPr="00A220CB">
              <w:t xml:space="preserve"> </w:t>
            </w:r>
            <w:r w:rsidRPr="00A220CB">
              <w:rPr>
                <w:rFonts w:cstheme="minorHAnsi"/>
              </w:rPr>
              <w:t>prin ordin de plata, in contul Contractantului, în termen de 30 de zile de la data emiterii facturii fiscale în sistemul E-factura.</w:t>
            </w:r>
          </w:p>
          <w:p w14:paraId="39F0CB9C" w14:textId="77777777" w:rsidR="005F676D" w:rsidRPr="00A220CB" w:rsidRDefault="005F676D" w:rsidP="00862F64">
            <w:pPr>
              <w:tabs>
                <w:tab w:val="left" w:pos="105"/>
              </w:tabs>
              <w:jc w:val="both"/>
              <w:rPr>
                <w:rFonts w:cstheme="minorHAnsi"/>
              </w:rPr>
            </w:pPr>
          </w:p>
          <w:p w14:paraId="25A0C974" w14:textId="659017F1" w:rsidR="00715569" w:rsidRPr="00B02B2F" w:rsidRDefault="00715569" w:rsidP="00862F64">
            <w:pPr>
              <w:tabs>
                <w:tab w:val="left" w:pos="0"/>
              </w:tabs>
              <w:jc w:val="both"/>
              <w:rPr>
                <w:rFonts w:cstheme="minorHAnsi"/>
              </w:rPr>
            </w:pPr>
            <w:r w:rsidRPr="00B02B2F">
              <w:rPr>
                <w:rFonts w:cstheme="minorHAnsi"/>
              </w:rPr>
              <w:t xml:space="preserve">Contractantul  are obligaţia întocmirii corecte a facturii, având toate elementele de identificare inclusiv ale Achizitorului menţionate corect, conform prevederilor legale în </w:t>
            </w:r>
            <w:r w:rsidRPr="00B02B2F">
              <w:rPr>
                <w:rFonts w:cstheme="minorHAnsi"/>
              </w:rPr>
              <w:lastRenderedPageBreak/>
              <w:t>vigoare.</w:t>
            </w:r>
          </w:p>
          <w:p w14:paraId="253FD523" w14:textId="77777777" w:rsidR="00715569" w:rsidRPr="00B02B2F" w:rsidRDefault="00715569" w:rsidP="00715569">
            <w:pPr>
              <w:tabs>
                <w:tab w:val="left" w:pos="0"/>
              </w:tabs>
              <w:jc w:val="both"/>
              <w:rPr>
                <w:rFonts w:cstheme="minorHAnsi"/>
              </w:rPr>
            </w:pPr>
            <w:r w:rsidRPr="00B02B2F">
              <w:rPr>
                <w:rFonts w:cstheme="minorHAnsi"/>
              </w:rPr>
              <w:t>Plăţile vor fi efectuate în lei.</w:t>
            </w:r>
          </w:p>
          <w:p w14:paraId="1CE07150" w14:textId="3575D16E" w:rsidR="00715569" w:rsidRPr="00B02B2F" w:rsidRDefault="00715569" w:rsidP="00715569">
            <w:pPr>
              <w:tabs>
                <w:tab w:val="left" w:pos="0"/>
              </w:tabs>
              <w:jc w:val="both"/>
              <w:rPr>
                <w:rFonts w:cstheme="minorHAnsi"/>
              </w:rPr>
            </w:pPr>
            <w:r w:rsidRPr="00B02B2F">
              <w:rPr>
                <w:rFonts w:cstheme="minorHAnsi"/>
              </w:rPr>
              <w:t xml:space="preserve">Se vor plăti numai produsele care sunt în conformitate cu Anexa 1 </w:t>
            </w:r>
            <w:r w:rsidRPr="00B02B2F">
              <w:rPr>
                <w:rFonts w:cstheme="minorHAnsi"/>
                <w:i/>
                <w:iCs/>
              </w:rPr>
              <w:t>- Caietul de Sarcini</w:t>
            </w:r>
            <w:r w:rsidR="00E90B4A" w:rsidRPr="00B02B2F">
              <w:rPr>
                <w:rFonts w:cstheme="minorHAnsi"/>
              </w:rPr>
              <w:t xml:space="preserve">, </w:t>
            </w:r>
            <w:r w:rsidRPr="00B02B2F">
              <w:rPr>
                <w:rFonts w:cstheme="minorHAnsi"/>
              </w:rPr>
              <w:t xml:space="preserve">Anexa 2 - </w:t>
            </w:r>
            <w:r w:rsidRPr="00B02B2F">
              <w:rPr>
                <w:rFonts w:cstheme="minorHAnsi"/>
                <w:i/>
                <w:iCs/>
              </w:rPr>
              <w:t>Propunerea Tehnică</w:t>
            </w:r>
            <w:r w:rsidRPr="00B02B2F">
              <w:rPr>
                <w:rFonts w:cstheme="minorHAnsi"/>
              </w:rPr>
              <w:t xml:space="preserve"> </w:t>
            </w:r>
            <w:r w:rsidR="00E90B4A" w:rsidRPr="00B02B2F">
              <w:rPr>
                <w:rFonts w:cstheme="minorHAnsi"/>
              </w:rPr>
              <w:t xml:space="preserve">și </w:t>
            </w:r>
            <w:r w:rsidR="00E90B4A" w:rsidRPr="00B02B2F">
              <w:rPr>
                <w:rFonts w:eastAsia="Times New Roman" w:cstheme="minorHAnsi"/>
              </w:rPr>
              <w:t xml:space="preserve">Anexa 3 - </w:t>
            </w:r>
            <w:r w:rsidR="00E90B4A" w:rsidRPr="00B02B2F">
              <w:rPr>
                <w:rFonts w:eastAsia="Times New Roman" w:cstheme="minorHAnsi"/>
                <w:i/>
              </w:rPr>
              <w:t>Propunerea Financiară</w:t>
            </w:r>
            <w:r w:rsidR="00E90B4A" w:rsidRPr="00B02B2F">
              <w:rPr>
                <w:rFonts w:eastAsia="Times New Roman" w:cstheme="minorHAnsi"/>
              </w:rPr>
              <w:t xml:space="preserve"> </w:t>
            </w:r>
            <w:r w:rsidR="00E90B4A" w:rsidRPr="00B02B2F">
              <w:rPr>
                <w:rFonts w:eastAsia="Times New Roman" w:cstheme="minorHAnsi"/>
                <w:i/>
              </w:rPr>
              <w:t xml:space="preserve">inclusiv Centralizator de preturi pentru produse </w:t>
            </w:r>
            <w:r w:rsidRPr="00B02B2F">
              <w:rPr>
                <w:rFonts w:cstheme="minorHAnsi"/>
              </w:rPr>
              <w:t>la Contractul de furnizare.</w:t>
            </w:r>
          </w:p>
          <w:p w14:paraId="3CAD79E0" w14:textId="7076E5B8" w:rsidR="00715569" w:rsidRPr="00B02B2F" w:rsidRDefault="008A5D6A" w:rsidP="00715569">
            <w:pPr>
              <w:autoSpaceDE w:val="0"/>
              <w:autoSpaceDN w:val="0"/>
              <w:adjustRightInd w:val="0"/>
              <w:jc w:val="both"/>
              <w:rPr>
                <w:rFonts w:cstheme="minorHAnsi"/>
                <w:noProof/>
              </w:rPr>
            </w:pPr>
            <w:r w:rsidRPr="00B02B2F">
              <w:rPr>
                <w:rFonts w:cstheme="minorHAnsi"/>
                <w:i/>
                <w:noProof/>
              </w:rPr>
              <w:t xml:space="preserve">Procesul verbal de recepție și punere în funcțiune </w:t>
            </w:r>
            <w:r w:rsidR="005F676D">
              <w:rPr>
                <w:rFonts w:cstheme="minorHAnsi"/>
                <w:i/>
                <w:noProof/>
              </w:rPr>
              <w:t xml:space="preserve">și documentele de însoțire </w:t>
            </w:r>
            <w:r w:rsidRPr="00B02B2F">
              <w:rPr>
                <w:rFonts w:cstheme="minorHAnsi"/>
                <w:i/>
                <w:noProof/>
              </w:rPr>
              <w:t xml:space="preserve">reprezintă </w:t>
            </w:r>
            <w:r w:rsidR="00715569" w:rsidRPr="00B02B2F">
              <w:rPr>
                <w:rFonts w:cstheme="minorHAnsi"/>
                <w:i/>
                <w:noProof/>
              </w:rPr>
              <w:t>condiție pentru plat</w:t>
            </w:r>
            <w:r w:rsidR="005F676D">
              <w:rPr>
                <w:rFonts w:cstheme="minorHAnsi"/>
                <w:i/>
                <w:noProof/>
              </w:rPr>
              <w:t>ă</w:t>
            </w:r>
            <w:r w:rsidR="00715569" w:rsidRPr="00B02B2F">
              <w:rPr>
                <w:rFonts w:cstheme="minorHAnsi"/>
                <w:i/>
                <w:noProof/>
              </w:rPr>
              <w:t>.</w:t>
            </w:r>
          </w:p>
        </w:tc>
      </w:tr>
      <w:tr w:rsidR="00715569" w:rsidRPr="00B02B2F" w14:paraId="0A1B1013" w14:textId="77777777" w:rsidTr="00065DCF">
        <w:tc>
          <w:tcPr>
            <w:tcW w:w="1636" w:type="dxa"/>
            <w:shd w:val="clear" w:color="auto" w:fill="DAEEF3" w:themeFill="accent5" w:themeFillTint="33"/>
          </w:tcPr>
          <w:p w14:paraId="70687838" w14:textId="0C3C8EA5" w:rsidR="00715569" w:rsidRPr="00B02B2F" w:rsidRDefault="00715569" w:rsidP="00715569">
            <w:pPr>
              <w:autoSpaceDE w:val="0"/>
              <w:autoSpaceDN w:val="0"/>
              <w:adjustRightInd w:val="0"/>
              <w:jc w:val="both"/>
              <w:rPr>
                <w:rFonts w:cstheme="minorHAnsi"/>
                <w:b/>
                <w:bCs/>
                <w:i/>
                <w:noProof/>
              </w:rPr>
            </w:pPr>
            <w:r w:rsidRPr="00B02B2F">
              <w:rPr>
                <w:rFonts w:cstheme="minorHAnsi"/>
                <w:b/>
                <w:bCs/>
                <w:i/>
                <w:noProof/>
              </w:rPr>
              <w:lastRenderedPageBreak/>
              <w:t>3.1.5.</w:t>
            </w:r>
          </w:p>
        </w:tc>
        <w:tc>
          <w:tcPr>
            <w:tcW w:w="8174" w:type="dxa"/>
            <w:gridSpan w:val="2"/>
            <w:shd w:val="clear" w:color="auto" w:fill="DAEEF3" w:themeFill="accent5" w:themeFillTint="33"/>
          </w:tcPr>
          <w:p w14:paraId="72D9017D" w14:textId="20085B3F" w:rsidR="00715569" w:rsidRPr="00B02B2F" w:rsidRDefault="00715569" w:rsidP="00715569">
            <w:pPr>
              <w:jc w:val="both"/>
              <w:rPr>
                <w:rFonts w:cstheme="minorHAnsi"/>
                <w:b/>
                <w:i/>
                <w:noProof/>
              </w:rPr>
            </w:pPr>
            <w:r w:rsidRPr="00B02B2F">
              <w:rPr>
                <w:rFonts w:cstheme="minorHAnsi"/>
                <w:b/>
                <w:i/>
                <w:noProof/>
              </w:rPr>
              <w:t>Obligații ale Achizitorului în cazul încetării Contractului înainte de termen</w:t>
            </w:r>
          </w:p>
        </w:tc>
      </w:tr>
      <w:tr w:rsidR="00715569" w:rsidRPr="00B02B2F" w14:paraId="4F551A45" w14:textId="77777777" w:rsidTr="00065DCF">
        <w:tc>
          <w:tcPr>
            <w:tcW w:w="1651" w:type="dxa"/>
            <w:gridSpan w:val="2"/>
          </w:tcPr>
          <w:p w14:paraId="1769FCD9" w14:textId="0E71B2A7" w:rsidR="00715569" w:rsidRPr="00B02B2F" w:rsidRDefault="00715569" w:rsidP="00715569">
            <w:pPr>
              <w:suppressAutoHyphens/>
              <w:autoSpaceDE w:val="0"/>
              <w:autoSpaceDN w:val="0"/>
              <w:adjustRightInd w:val="0"/>
              <w:jc w:val="both"/>
              <w:rPr>
                <w:rFonts w:cstheme="minorHAnsi"/>
                <w:bCs/>
                <w:noProof/>
              </w:rPr>
            </w:pPr>
            <w:r w:rsidRPr="00B02B2F">
              <w:rPr>
                <w:rFonts w:cstheme="minorHAnsi"/>
                <w:bCs/>
                <w:noProof/>
              </w:rPr>
              <w:t>3.1.5.</w:t>
            </w:r>
            <w:r w:rsidR="00E969EC" w:rsidRPr="00B02B2F">
              <w:rPr>
                <w:rFonts w:cstheme="minorHAnsi"/>
                <w:bCs/>
                <w:noProof/>
              </w:rPr>
              <w:t xml:space="preserve"> </w:t>
            </w:r>
            <w:r w:rsidR="006147E5" w:rsidRPr="00B02B2F">
              <w:rPr>
                <w:rFonts w:cstheme="minorHAnsi"/>
                <w:bCs/>
                <w:noProof/>
              </w:rPr>
              <w:t>(a)</w:t>
            </w:r>
          </w:p>
        </w:tc>
        <w:tc>
          <w:tcPr>
            <w:tcW w:w="8159" w:type="dxa"/>
            <w:shd w:val="clear" w:color="auto" w:fill="EAF1DD" w:themeFill="accent3" w:themeFillTint="33"/>
          </w:tcPr>
          <w:p w14:paraId="5923D953" w14:textId="0AB34BD7" w:rsidR="00715569" w:rsidRPr="00B02B2F" w:rsidRDefault="00715569" w:rsidP="00715569">
            <w:pPr>
              <w:ind w:left="306" w:hanging="306"/>
              <w:jc w:val="both"/>
              <w:rPr>
                <w:rFonts w:cstheme="minorHAnsi"/>
                <w:i/>
                <w:noProof/>
              </w:rPr>
            </w:pPr>
            <w:r w:rsidRPr="00B02B2F">
              <w:rPr>
                <w:rFonts w:cstheme="minorHAnsi"/>
                <w:i/>
                <w:noProof/>
              </w:rPr>
              <w:t xml:space="preserve">Obligatiile Achizitorului la incetarea contractului inainte de termen sunt cele stipulate la art </w:t>
            </w:r>
            <w:r w:rsidR="009E25A0" w:rsidRPr="00B02B2F">
              <w:rPr>
                <w:rFonts w:cstheme="minorHAnsi"/>
                <w:i/>
                <w:noProof/>
              </w:rPr>
              <w:t xml:space="preserve">3.3.1 si </w:t>
            </w:r>
            <w:r w:rsidRPr="00B02B2F">
              <w:rPr>
                <w:rFonts w:cstheme="minorHAnsi"/>
                <w:i/>
                <w:noProof/>
              </w:rPr>
              <w:t>7.</w:t>
            </w:r>
            <w:r w:rsidR="00E329D2" w:rsidRPr="00B02B2F">
              <w:rPr>
                <w:rFonts w:cstheme="minorHAnsi"/>
                <w:i/>
                <w:noProof/>
              </w:rPr>
              <w:t>3</w:t>
            </w:r>
            <w:r w:rsidRPr="00B02B2F">
              <w:rPr>
                <w:rFonts w:cstheme="minorHAnsi"/>
                <w:i/>
                <w:noProof/>
              </w:rPr>
              <w:t>. din prezentele conditii</w:t>
            </w:r>
          </w:p>
        </w:tc>
      </w:tr>
      <w:tr w:rsidR="00715569" w:rsidRPr="00B02B2F" w14:paraId="4D4132C3" w14:textId="77777777" w:rsidTr="00065DCF">
        <w:tc>
          <w:tcPr>
            <w:tcW w:w="1636" w:type="dxa"/>
            <w:shd w:val="clear" w:color="auto" w:fill="92CDDC" w:themeFill="accent5" w:themeFillTint="99"/>
          </w:tcPr>
          <w:p w14:paraId="69AAE1B0" w14:textId="02EEA995" w:rsidR="00715569" w:rsidRPr="00B02B2F" w:rsidRDefault="00715569" w:rsidP="00715569">
            <w:pPr>
              <w:autoSpaceDE w:val="0"/>
              <w:autoSpaceDN w:val="0"/>
              <w:adjustRightInd w:val="0"/>
              <w:jc w:val="both"/>
              <w:rPr>
                <w:rFonts w:cstheme="minorHAnsi"/>
                <w:b/>
                <w:bCs/>
                <w:noProof/>
              </w:rPr>
            </w:pPr>
            <w:r w:rsidRPr="00B02B2F">
              <w:rPr>
                <w:rFonts w:cstheme="minorHAnsi"/>
                <w:b/>
                <w:bCs/>
                <w:noProof/>
              </w:rPr>
              <w:t>3.2.</w:t>
            </w:r>
          </w:p>
        </w:tc>
        <w:tc>
          <w:tcPr>
            <w:tcW w:w="8174" w:type="dxa"/>
            <w:gridSpan w:val="2"/>
            <w:shd w:val="clear" w:color="auto" w:fill="92CDDC" w:themeFill="accent5" w:themeFillTint="99"/>
          </w:tcPr>
          <w:p w14:paraId="5BA11220" w14:textId="124E268A" w:rsidR="00715569" w:rsidRPr="00B02B2F" w:rsidRDefault="00715569" w:rsidP="00715569">
            <w:pPr>
              <w:jc w:val="both"/>
              <w:rPr>
                <w:rFonts w:cstheme="minorHAnsi"/>
                <w:b/>
                <w:noProof/>
              </w:rPr>
            </w:pPr>
            <w:r w:rsidRPr="00B02B2F">
              <w:rPr>
                <w:rFonts w:cstheme="minorHAnsi"/>
                <w:b/>
                <w:noProof/>
              </w:rPr>
              <w:t xml:space="preserve">Obligațiile </w:t>
            </w:r>
            <w:r w:rsidRPr="00B02B2F">
              <w:rPr>
                <w:rFonts w:cstheme="minorHAnsi"/>
                <w:b/>
                <w:i/>
                <w:noProof/>
              </w:rPr>
              <w:t>Contractantului</w:t>
            </w:r>
          </w:p>
        </w:tc>
      </w:tr>
      <w:tr w:rsidR="00715569" w:rsidRPr="00B02B2F" w14:paraId="024CAECA" w14:textId="77777777" w:rsidTr="00065DCF">
        <w:tc>
          <w:tcPr>
            <w:tcW w:w="163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AEEF3" w:themeFill="accent5" w:themeFillTint="33"/>
            <w:hideMark/>
          </w:tcPr>
          <w:p w14:paraId="3EFAF0DA" w14:textId="77777777" w:rsidR="00715569" w:rsidRPr="00B02B2F" w:rsidRDefault="00715569" w:rsidP="00715569">
            <w:pPr>
              <w:autoSpaceDE w:val="0"/>
              <w:autoSpaceDN w:val="0"/>
              <w:adjustRightInd w:val="0"/>
              <w:jc w:val="both"/>
              <w:rPr>
                <w:rFonts w:cstheme="minorHAnsi"/>
                <w:b/>
                <w:bCs/>
                <w:i/>
                <w:noProof/>
              </w:rPr>
            </w:pPr>
            <w:r w:rsidRPr="00B02B2F">
              <w:rPr>
                <w:rFonts w:cstheme="minorHAnsi"/>
                <w:b/>
                <w:bCs/>
                <w:i/>
                <w:noProof/>
              </w:rPr>
              <w:t>3.2.1.</w:t>
            </w:r>
          </w:p>
        </w:tc>
        <w:tc>
          <w:tcPr>
            <w:tcW w:w="8174" w:type="dxa"/>
            <w:gridSpan w:val="2"/>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AEEF3" w:themeFill="accent5" w:themeFillTint="33"/>
            <w:hideMark/>
          </w:tcPr>
          <w:p w14:paraId="3BF6B363" w14:textId="1492786C" w:rsidR="00715569" w:rsidRPr="00B02B2F" w:rsidRDefault="00715569" w:rsidP="00715569">
            <w:pPr>
              <w:pStyle w:val="Heading3"/>
              <w:tabs>
                <w:tab w:val="left" w:pos="720"/>
                <w:tab w:val="left" w:pos="1440"/>
                <w:tab w:val="left" w:pos="2160"/>
                <w:tab w:val="left" w:pos="3630"/>
              </w:tabs>
              <w:spacing w:before="0"/>
              <w:jc w:val="both"/>
              <w:outlineLvl w:val="2"/>
              <w:rPr>
                <w:rFonts w:cstheme="minorHAnsi"/>
                <w:i/>
                <w:noProof/>
              </w:rPr>
            </w:pPr>
            <w:r w:rsidRPr="00B02B2F">
              <w:rPr>
                <w:rFonts w:cstheme="minorHAnsi"/>
                <w:i/>
                <w:noProof/>
              </w:rPr>
              <w:t>Obligații ale Contractantului privind livrarea Produselor</w:t>
            </w:r>
          </w:p>
        </w:tc>
      </w:tr>
      <w:tr w:rsidR="00715569" w:rsidRPr="00B02B2F" w14:paraId="0D45FB11" w14:textId="77777777" w:rsidTr="00065DCF">
        <w:tc>
          <w:tcPr>
            <w:tcW w:w="163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hideMark/>
          </w:tcPr>
          <w:p w14:paraId="3DF3BBE4" w14:textId="29D5621E" w:rsidR="00715569" w:rsidRPr="00B02B2F" w:rsidRDefault="00715569" w:rsidP="00715569">
            <w:pPr>
              <w:autoSpaceDE w:val="0"/>
              <w:autoSpaceDN w:val="0"/>
              <w:adjustRightInd w:val="0"/>
              <w:jc w:val="both"/>
              <w:rPr>
                <w:rFonts w:cstheme="minorHAnsi"/>
                <w:b/>
                <w:bCs/>
                <w:i/>
                <w:noProof/>
              </w:rPr>
            </w:pPr>
            <w:r w:rsidRPr="00B02B2F">
              <w:rPr>
                <w:rFonts w:cstheme="minorHAnsi"/>
                <w:b/>
                <w:bCs/>
                <w:i/>
                <w:noProof/>
              </w:rPr>
              <w:t>3.2.1.(a)</w:t>
            </w:r>
          </w:p>
        </w:tc>
        <w:tc>
          <w:tcPr>
            <w:tcW w:w="8174" w:type="dxa"/>
            <w:gridSpan w:val="2"/>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EAF1DD" w:themeFill="accent3" w:themeFillTint="33"/>
            <w:hideMark/>
          </w:tcPr>
          <w:p w14:paraId="4E61C7CB" w14:textId="3F35834B" w:rsidR="007C4E98" w:rsidRDefault="007C4E98" w:rsidP="00C52A21">
            <w:pPr>
              <w:widowControl w:val="0"/>
              <w:jc w:val="both"/>
              <w:rPr>
                <w:rFonts w:cstheme="minorHAnsi"/>
              </w:rPr>
            </w:pPr>
            <w:r w:rsidRPr="008501D2">
              <w:rPr>
                <w:rFonts w:cstheme="minorHAnsi"/>
              </w:rPr>
              <w:t>Contractantul se obliga să furnizeze produsele conform descrierii din Anexa 1- Caiet de sarcini.</w:t>
            </w:r>
          </w:p>
          <w:p w14:paraId="3A2710CE" w14:textId="50C6A95C" w:rsidR="00C52A21" w:rsidRPr="00A220CB" w:rsidRDefault="00C52A21" w:rsidP="00C52A21">
            <w:pPr>
              <w:widowControl w:val="0"/>
              <w:jc w:val="both"/>
              <w:rPr>
                <w:rFonts w:cstheme="minorHAnsi"/>
              </w:rPr>
            </w:pPr>
            <w:r w:rsidRPr="00A220CB">
              <w:rPr>
                <w:rFonts w:cstheme="minorHAnsi"/>
              </w:rPr>
              <w:t xml:space="preserve">Termenul de livrare este de maxim </w:t>
            </w:r>
            <w:r w:rsidR="004B6F89">
              <w:rPr>
                <w:rFonts w:cstheme="minorHAnsi"/>
              </w:rPr>
              <w:t>30 de</w:t>
            </w:r>
            <w:r w:rsidRPr="00A220CB">
              <w:rPr>
                <w:rFonts w:cstheme="minorHAnsi"/>
              </w:rPr>
              <w:t xml:space="preserve"> zile </w:t>
            </w:r>
            <w:r w:rsidR="00854B05" w:rsidRPr="00A220CB">
              <w:rPr>
                <w:rFonts w:cstheme="minorHAnsi"/>
              </w:rPr>
              <w:t>de la data semnarii contractului de către ultima parte semnatară</w:t>
            </w:r>
            <w:r w:rsidRPr="00A220CB">
              <w:rPr>
                <w:rFonts w:cstheme="minorHAnsi"/>
              </w:rPr>
              <w:t xml:space="preserve">. </w:t>
            </w:r>
          </w:p>
          <w:p w14:paraId="07BC83B2" w14:textId="5AE9CF27" w:rsidR="00C52A21" w:rsidRPr="00A220CB" w:rsidRDefault="00C52A21" w:rsidP="00C52A21">
            <w:pPr>
              <w:widowControl w:val="0"/>
              <w:jc w:val="both"/>
              <w:rPr>
                <w:rFonts w:cstheme="minorHAnsi"/>
              </w:rPr>
            </w:pPr>
            <w:r w:rsidRPr="00A220CB">
              <w:rPr>
                <w:rFonts w:cstheme="minorHAnsi"/>
              </w:rPr>
              <w:t xml:space="preserve">Toate echipamentele și accesoriile trebuie să fie noi – NU se acceptă produse second-hand sau remanufacturate. Toate specificațiile tehnice precizate în Caietul de sarcini-Anexa 1 la prezentul contract sunt minimale și obligatorii.  Furnizorul va asigura fără costuri suplimentare livrarea produselor la sediul </w:t>
            </w:r>
            <w:r w:rsidR="00A220CB" w:rsidRPr="00A220CB">
              <w:rPr>
                <w:rFonts w:cstheme="minorHAnsi"/>
              </w:rPr>
              <w:t>Achizitorului</w:t>
            </w:r>
            <w:r w:rsidRPr="00A220CB">
              <w:rPr>
                <w:rFonts w:cstheme="minorHAnsi"/>
              </w:rPr>
              <w:t xml:space="preserve"> din </w:t>
            </w:r>
            <w:r w:rsidR="004B6F89">
              <w:rPr>
                <w:rFonts w:cstheme="minorHAnsi"/>
              </w:rPr>
              <w:t xml:space="preserve">Municipiul </w:t>
            </w:r>
            <w:r w:rsidRPr="00A220CB">
              <w:rPr>
                <w:rFonts w:cstheme="minorHAnsi"/>
              </w:rPr>
              <w:t>Brăila, Str. Anghel Saligny, nr. 24.</w:t>
            </w:r>
          </w:p>
          <w:p w14:paraId="6B6D4CEB" w14:textId="139E7316" w:rsidR="0075691B" w:rsidRDefault="0075691B" w:rsidP="0075691B">
            <w:pPr>
              <w:widowControl w:val="0"/>
              <w:jc w:val="both"/>
              <w:rPr>
                <w:rFonts w:cstheme="minorHAnsi"/>
              </w:rPr>
            </w:pPr>
            <w:r w:rsidRPr="00A220CB">
              <w:rPr>
                <w:rFonts w:cstheme="minorHAnsi"/>
              </w:rPr>
              <w:t xml:space="preserve">Un produs este considerat livrat când toate activitățile în cadrul contractului au fost realizate și produsul/echipamentul este instalat, funcționează la parametrii agreați și este acceptat de </w:t>
            </w:r>
            <w:r w:rsidR="005F31B4" w:rsidRPr="00A220CB">
              <w:rPr>
                <w:rFonts w:cstheme="minorHAnsi"/>
              </w:rPr>
              <w:t>Achizitor</w:t>
            </w:r>
            <w:r w:rsidRPr="00A220CB">
              <w:rPr>
                <w:rFonts w:cstheme="minorHAnsi"/>
              </w:rPr>
              <w:t xml:space="preserve">.  </w:t>
            </w:r>
          </w:p>
          <w:p w14:paraId="21242B6B" w14:textId="1831D386" w:rsidR="007C4E98" w:rsidRPr="008501D2" w:rsidRDefault="007C4E98" w:rsidP="007C4E98">
            <w:pPr>
              <w:widowControl w:val="0"/>
              <w:jc w:val="both"/>
              <w:rPr>
                <w:rFonts w:cstheme="minorHAnsi"/>
              </w:rPr>
            </w:pPr>
            <w:r w:rsidRPr="008501D2">
              <w:rPr>
                <w:rFonts w:cstheme="minorHAnsi"/>
              </w:rPr>
              <w:t>Contractantul este pe deplin responsabil pentru furnizarea produselor în condițiile Caietului de sarcini, în conformitate cu propunerea sa tehnică. Totodată, este răspunzător atât de siguranța tuturor operațiunilor și metodelor de furnizare, cât și de calificarea personalului folosit pe toată durata contractului.</w:t>
            </w:r>
          </w:p>
          <w:p w14:paraId="40B1CBDD" w14:textId="0962F9C4" w:rsidR="007C4E98" w:rsidRPr="00A220CB" w:rsidRDefault="007C4E98" w:rsidP="007C4E98">
            <w:pPr>
              <w:widowControl w:val="0"/>
              <w:jc w:val="both"/>
              <w:rPr>
                <w:rFonts w:cstheme="minorHAnsi"/>
              </w:rPr>
            </w:pPr>
            <w:r w:rsidRPr="008501D2">
              <w:rPr>
                <w:rFonts w:cstheme="minorHAnsi"/>
              </w:rPr>
              <w:t>Va furniza produsele cu atenție, eficiență și diligență, cu respectarea dispozițiile legale, aprobările și standardele tehnice, profesionale și de calitate în vigoare. Va lua toate măsurile necesare pentru a preveni ori stopa orice situație care ar putea compromite derularea obiectivă și imparțială a contractului.</w:t>
            </w:r>
          </w:p>
          <w:p w14:paraId="32AB6F69" w14:textId="5D595134" w:rsidR="0075691B" w:rsidRPr="00A220CB" w:rsidRDefault="0075691B" w:rsidP="0075691B">
            <w:pPr>
              <w:widowControl w:val="0"/>
              <w:jc w:val="both"/>
              <w:rPr>
                <w:rFonts w:cstheme="minorHAnsi"/>
                <w:i/>
                <w:iCs/>
              </w:rPr>
            </w:pPr>
            <w:r w:rsidRPr="00A220CB">
              <w:rPr>
                <w:rFonts w:cstheme="minorHAnsi"/>
              </w:rPr>
              <w:t xml:space="preserve">Contractantul are obligatia sa livreze Produsele cantitativ și calitativ la locul indicat de </w:t>
            </w:r>
            <w:r w:rsidR="005F31B4" w:rsidRPr="00A220CB">
              <w:rPr>
                <w:rFonts w:cstheme="minorHAnsi"/>
              </w:rPr>
              <w:t>Achizitor</w:t>
            </w:r>
            <w:r w:rsidRPr="00A220CB">
              <w:rPr>
                <w:rFonts w:cstheme="minorHAnsi"/>
              </w:rPr>
              <w:t xml:space="preserve"> pentru fiecare produs in parte. Fiecare produs va fi însoțit de toate subansamblele / părțile componente necesare punerii și menținerii în funcțiune.</w:t>
            </w:r>
            <w:r w:rsidR="00C52A21" w:rsidRPr="00A220CB">
              <w:rPr>
                <w:rFonts w:cstheme="minorHAnsi"/>
              </w:rPr>
              <w:t xml:space="preserve"> Livrarea se va face conform specificaíilor din Caietul de sarcini-Anexa 1 la prezentul contract,  Cap.</w:t>
            </w:r>
            <w:r w:rsidR="00C52A21" w:rsidRPr="00A220CB">
              <w:t xml:space="preserve"> </w:t>
            </w:r>
            <w:r w:rsidR="00C52A21" w:rsidRPr="00A220CB">
              <w:rPr>
                <w:rFonts w:cstheme="minorHAnsi"/>
              </w:rPr>
              <w:t xml:space="preserve">3.2  </w:t>
            </w:r>
            <w:r w:rsidR="00C52A21" w:rsidRPr="00A220CB">
              <w:rPr>
                <w:rFonts w:cstheme="minorHAnsi"/>
                <w:i/>
                <w:iCs/>
              </w:rPr>
              <w:t>Livrare, ambalare, etichetare, transport si asigurare pe durata transportului.</w:t>
            </w:r>
          </w:p>
          <w:p w14:paraId="4A7BDFD0" w14:textId="771E186F" w:rsidR="00715569" w:rsidRPr="00B02B2F" w:rsidRDefault="00715569" w:rsidP="00715569">
            <w:pPr>
              <w:autoSpaceDE w:val="0"/>
              <w:autoSpaceDN w:val="0"/>
              <w:adjustRightInd w:val="0"/>
              <w:jc w:val="both"/>
              <w:rPr>
                <w:rFonts w:cstheme="minorHAnsi"/>
                <w:b/>
                <w:bCs/>
                <w:i/>
                <w:noProof/>
              </w:rPr>
            </w:pPr>
          </w:p>
        </w:tc>
      </w:tr>
      <w:tr w:rsidR="00715569" w:rsidRPr="00B02B2F" w14:paraId="44F11985" w14:textId="77777777" w:rsidTr="00065DCF">
        <w:tc>
          <w:tcPr>
            <w:tcW w:w="163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hideMark/>
          </w:tcPr>
          <w:p w14:paraId="50BD801C" w14:textId="0067B0FF" w:rsidR="00715569" w:rsidRPr="00B02B2F" w:rsidRDefault="00715569" w:rsidP="00715569">
            <w:pPr>
              <w:autoSpaceDE w:val="0"/>
              <w:autoSpaceDN w:val="0"/>
              <w:adjustRightInd w:val="0"/>
              <w:jc w:val="both"/>
              <w:rPr>
                <w:rFonts w:cstheme="minorHAnsi"/>
                <w:b/>
                <w:bCs/>
                <w:i/>
                <w:noProof/>
              </w:rPr>
            </w:pPr>
            <w:r w:rsidRPr="00B02B2F">
              <w:rPr>
                <w:rFonts w:cstheme="minorHAnsi"/>
                <w:b/>
                <w:bCs/>
                <w:i/>
                <w:noProof/>
              </w:rPr>
              <w:t>3.2.1.(b)</w:t>
            </w:r>
          </w:p>
        </w:tc>
        <w:tc>
          <w:tcPr>
            <w:tcW w:w="8174" w:type="dxa"/>
            <w:gridSpan w:val="2"/>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EAF1DD" w:themeFill="accent3" w:themeFillTint="33"/>
            <w:hideMark/>
          </w:tcPr>
          <w:p w14:paraId="10E89036" w14:textId="58913AC2" w:rsidR="00715569" w:rsidRPr="00B02B2F" w:rsidRDefault="00715569" w:rsidP="00715569">
            <w:pPr>
              <w:autoSpaceDE w:val="0"/>
              <w:autoSpaceDN w:val="0"/>
              <w:adjustRightInd w:val="0"/>
              <w:jc w:val="both"/>
              <w:rPr>
                <w:rFonts w:cstheme="minorHAnsi"/>
                <w:b/>
                <w:bCs/>
                <w:i/>
                <w:noProof/>
              </w:rPr>
            </w:pPr>
            <w:r w:rsidRPr="00B02B2F">
              <w:rPr>
                <w:rFonts w:cstheme="minorHAnsi"/>
                <w:b/>
                <w:noProof/>
              </w:rPr>
              <w:t xml:space="preserve">Dacă </w:t>
            </w:r>
            <w:r w:rsidRPr="00B02B2F">
              <w:rPr>
                <w:rFonts w:cstheme="minorHAnsi"/>
                <w:b/>
                <w:i/>
                <w:noProof/>
              </w:rPr>
              <w:t>Contractantul</w:t>
            </w:r>
            <w:r w:rsidRPr="00B02B2F">
              <w:rPr>
                <w:rFonts w:cstheme="minorHAnsi"/>
                <w:b/>
                <w:noProof/>
              </w:rPr>
              <w:t xml:space="preserve"> nu furnizează </w:t>
            </w:r>
            <w:r w:rsidRPr="00B02B2F">
              <w:rPr>
                <w:rFonts w:cstheme="minorHAnsi"/>
                <w:b/>
                <w:i/>
                <w:noProof/>
              </w:rPr>
              <w:t>Produsele</w:t>
            </w:r>
            <w:r w:rsidRPr="00B02B2F">
              <w:rPr>
                <w:rFonts w:cstheme="minorHAnsi"/>
                <w:b/>
                <w:noProof/>
              </w:rPr>
              <w:t xml:space="preserve"> în condițiile și termenele astfel cum au fost stabilite prin </w:t>
            </w:r>
            <w:r w:rsidRPr="00B02B2F">
              <w:rPr>
                <w:rFonts w:cstheme="minorHAnsi"/>
                <w:b/>
                <w:i/>
                <w:noProof/>
              </w:rPr>
              <w:t>Documentele</w:t>
            </w:r>
            <w:r w:rsidRPr="00B02B2F">
              <w:rPr>
                <w:rFonts w:cstheme="minorHAnsi"/>
                <w:b/>
                <w:noProof/>
              </w:rPr>
              <w:t xml:space="preserve"> </w:t>
            </w:r>
            <w:r w:rsidRPr="00B02B2F">
              <w:rPr>
                <w:rFonts w:cstheme="minorHAnsi"/>
                <w:b/>
                <w:i/>
                <w:noProof/>
              </w:rPr>
              <w:t>Contractului</w:t>
            </w:r>
            <w:r w:rsidRPr="00B02B2F">
              <w:rPr>
                <w:rFonts w:cstheme="minorHAnsi"/>
                <w:b/>
                <w:noProof/>
              </w:rPr>
              <w:t xml:space="preserve">, </w:t>
            </w:r>
            <w:r w:rsidRPr="00B02B2F">
              <w:rPr>
                <w:rFonts w:cstheme="minorHAnsi"/>
                <w:b/>
                <w:i/>
                <w:noProof/>
              </w:rPr>
              <w:t>Achizitorul</w:t>
            </w:r>
            <w:r w:rsidRPr="00B02B2F">
              <w:rPr>
                <w:rFonts w:cstheme="minorHAnsi"/>
                <w:b/>
                <w:noProof/>
              </w:rPr>
              <w:t xml:space="preserve"> are dreptul de a solicita plata de penalități de întârziere în cuantum de </w:t>
            </w:r>
            <w:r w:rsidRPr="00B02B2F">
              <w:rPr>
                <w:rFonts w:cstheme="minorHAnsi"/>
                <w:noProof/>
                <w:shd w:val="clear" w:color="auto" w:fill="D9D9D9"/>
              </w:rPr>
              <w:t>0,0</w:t>
            </w:r>
            <w:r w:rsidR="00AA4C97" w:rsidRPr="00B02B2F">
              <w:rPr>
                <w:rFonts w:cstheme="minorHAnsi"/>
                <w:noProof/>
                <w:shd w:val="clear" w:color="auto" w:fill="D9D9D9"/>
              </w:rPr>
              <w:t>3</w:t>
            </w:r>
            <w:r w:rsidRPr="00B02B2F">
              <w:rPr>
                <w:rFonts w:cstheme="minorHAnsi"/>
                <w:noProof/>
                <w:shd w:val="clear" w:color="auto" w:fill="D9D9D9"/>
              </w:rPr>
              <w:t>%</w:t>
            </w:r>
            <w:r w:rsidRPr="00B02B2F">
              <w:rPr>
                <w:rFonts w:cstheme="minorHAnsi"/>
                <w:i/>
                <w:noProof/>
              </w:rPr>
              <w:t xml:space="preserve"> pe zi de întârziere </w:t>
            </w:r>
            <w:r w:rsidRPr="00B02B2F">
              <w:rPr>
                <w:rFonts w:cstheme="minorHAnsi"/>
                <w:b/>
                <w:i/>
                <w:noProof/>
              </w:rPr>
              <w:t xml:space="preserve">din valoarea </w:t>
            </w:r>
            <w:r w:rsidR="00AA4C97" w:rsidRPr="00B02B2F">
              <w:rPr>
                <w:rFonts w:cstheme="minorHAnsi"/>
                <w:b/>
                <w:i/>
                <w:noProof/>
              </w:rPr>
              <w:t>contractului</w:t>
            </w:r>
            <w:r w:rsidRPr="00B02B2F">
              <w:rPr>
                <w:rFonts w:cstheme="minorHAnsi"/>
                <w:b/>
                <w:i/>
                <w:noProof/>
              </w:rPr>
              <w:t>.</w:t>
            </w:r>
          </w:p>
        </w:tc>
      </w:tr>
      <w:tr w:rsidR="00715569" w:rsidRPr="00B02B2F" w14:paraId="4486E4DF" w14:textId="77777777" w:rsidTr="00354814">
        <w:tc>
          <w:tcPr>
            <w:tcW w:w="163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tcPr>
          <w:p w14:paraId="6A603FC3" w14:textId="7AD45E0D" w:rsidR="00715569" w:rsidRPr="00B02B2F" w:rsidRDefault="00715569" w:rsidP="00715569">
            <w:pPr>
              <w:autoSpaceDE w:val="0"/>
              <w:autoSpaceDN w:val="0"/>
              <w:adjustRightInd w:val="0"/>
              <w:jc w:val="both"/>
              <w:rPr>
                <w:rFonts w:cstheme="minorHAnsi"/>
                <w:b/>
                <w:bCs/>
                <w:i/>
                <w:noProof/>
              </w:rPr>
            </w:pPr>
          </w:p>
        </w:tc>
        <w:tc>
          <w:tcPr>
            <w:tcW w:w="8174" w:type="dxa"/>
            <w:gridSpan w:val="2"/>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EAF1DD" w:themeFill="accent3" w:themeFillTint="33"/>
          </w:tcPr>
          <w:p w14:paraId="531AC1BA" w14:textId="0CCEF687" w:rsidR="00715569" w:rsidRPr="00B02B2F" w:rsidRDefault="00715569" w:rsidP="00715569">
            <w:pPr>
              <w:autoSpaceDE w:val="0"/>
              <w:autoSpaceDN w:val="0"/>
              <w:adjustRightInd w:val="0"/>
              <w:jc w:val="both"/>
              <w:rPr>
                <w:rFonts w:cstheme="minorHAnsi"/>
                <w:b/>
                <w:bCs/>
                <w:noProof/>
              </w:rPr>
            </w:pPr>
          </w:p>
        </w:tc>
      </w:tr>
      <w:tr w:rsidR="00715569" w:rsidRPr="00B02B2F" w14:paraId="24CA9EFE" w14:textId="77777777" w:rsidTr="00065DCF">
        <w:tc>
          <w:tcPr>
            <w:tcW w:w="163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AEEF3" w:themeFill="accent5" w:themeFillTint="33"/>
            <w:hideMark/>
          </w:tcPr>
          <w:p w14:paraId="52642D30" w14:textId="73435D23" w:rsidR="00715569" w:rsidRPr="00B02B2F" w:rsidRDefault="00715569" w:rsidP="00715569">
            <w:pPr>
              <w:autoSpaceDE w:val="0"/>
              <w:autoSpaceDN w:val="0"/>
              <w:adjustRightInd w:val="0"/>
              <w:jc w:val="both"/>
              <w:rPr>
                <w:rFonts w:cstheme="minorHAnsi"/>
                <w:b/>
                <w:bCs/>
                <w:i/>
                <w:noProof/>
              </w:rPr>
            </w:pPr>
            <w:r w:rsidRPr="00B02B2F">
              <w:rPr>
                <w:rFonts w:cstheme="minorHAnsi"/>
                <w:b/>
                <w:bCs/>
                <w:i/>
                <w:noProof/>
              </w:rPr>
              <w:t>3.2.2.</w:t>
            </w:r>
          </w:p>
        </w:tc>
        <w:tc>
          <w:tcPr>
            <w:tcW w:w="8174" w:type="dxa"/>
            <w:gridSpan w:val="2"/>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AEEF3" w:themeFill="accent5" w:themeFillTint="33"/>
            <w:hideMark/>
          </w:tcPr>
          <w:p w14:paraId="68266A58" w14:textId="3AB85C54" w:rsidR="00715569" w:rsidRPr="00B02B2F" w:rsidRDefault="00715569" w:rsidP="00715569">
            <w:pPr>
              <w:jc w:val="both"/>
              <w:rPr>
                <w:rFonts w:cstheme="minorHAnsi"/>
                <w:b/>
                <w:i/>
                <w:noProof/>
                <w:color w:val="000000" w:themeColor="text1"/>
              </w:rPr>
            </w:pPr>
            <w:r w:rsidRPr="00B02B2F">
              <w:rPr>
                <w:rFonts w:cstheme="minorHAnsi"/>
                <w:b/>
                <w:i/>
                <w:noProof/>
                <w:color w:val="000000" w:themeColor="text1"/>
              </w:rPr>
              <w:t>Obligații ale Contractantului în legătură cu calitatea Produselor</w:t>
            </w:r>
          </w:p>
        </w:tc>
      </w:tr>
      <w:tr w:rsidR="00715569" w:rsidRPr="00B02B2F" w14:paraId="0748E28E" w14:textId="77777777" w:rsidTr="00065DCF">
        <w:tc>
          <w:tcPr>
            <w:tcW w:w="163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hideMark/>
          </w:tcPr>
          <w:p w14:paraId="0C4234C4" w14:textId="0052E7A2" w:rsidR="00715569" w:rsidRPr="00B02B2F" w:rsidRDefault="00715569" w:rsidP="00715569">
            <w:pPr>
              <w:autoSpaceDE w:val="0"/>
              <w:autoSpaceDN w:val="0"/>
              <w:adjustRightInd w:val="0"/>
              <w:jc w:val="both"/>
              <w:rPr>
                <w:rFonts w:cstheme="minorHAnsi"/>
                <w:b/>
                <w:bCs/>
                <w:noProof/>
              </w:rPr>
            </w:pPr>
            <w:r w:rsidRPr="00B02B2F">
              <w:rPr>
                <w:rFonts w:cstheme="minorHAnsi"/>
                <w:b/>
                <w:bCs/>
                <w:i/>
                <w:noProof/>
              </w:rPr>
              <w:t>3.2.2.(a)</w:t>
            </w:r>
          </w:p>
        </w:tc>
        <w:tc>
          <w:tcPr>
            <w:tcW w:w="8174" w:type="dxa"/>
            <w:gridSpan w:val="2"/>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EAF1DD" w:themeFill="accent3" w:themeFillTint="33"/>
            <w:hideMark/>
          </w:tcPr>
          <w:p w14:paraId="3183EA3B" w14:textId="2551B650" w:rsidR="00E7330F" w:rsidRPr="00B02B2F" w:rsidRDefault="00E7330F" w:rsidP="00E7330F">
            <w:pPr>
              <w:jc w:val="both"/>
              <w:rPr>
                <w:rFonts w:cstheme="minorHAnsi"/>
              </w:rPr>
            </w:pPr>
            <w:r w:rsidRPr="00B02B2F">
              <w:rPr>
                <w:rFonts w:cstheme="minorHAnsi"/>
              </w:rPr>
              <w:t xml:space="preserve">Nivelul așteptat pentru performanță în cadrul Contractului va fi influențat de îndeplinirea </w:t>
            </w:r>
            <w:r w:rsidR="00C51551" w:rsidRPr="00B02B2F">
              <w:rPr>
                <w:rFonts w:cstheme="minorHAnsi"/>
              </w:rPr>
              <w:t>specificațiilor</w:t>
            </w:r>
            <w:r w:rsidRPr="00B02B2F">
              <w:rPr>
                <w:rFonts w:cstheme="minorHAnsi"/>
              </w:rPr>
              <w:t xml:space="preserve"> caiet</w:t>
            </w:r>
            <w:r w:rsidR="00862F64" w:rsidRPr="00B02B2F">
              <w:rPr>
                <w:rFonts w:cstheme="minorHAnsi"/>
              </w:rPr>
              <w:t>ului</w:t>
            </w:r>
            <w:r w:rsidRPr="00B02B2F">
              <w:rPr>
                <w:rFonts w:cstheme="minorHAnsi"/>
              </w:rPr>
              <w:t xml:space="preserve"> de sarcini.</w:t>
            </w:r>
          </w:p>
          <w:p w14:paraId="62EF0969" w14:textId="50054E2F" w:rsidR="00715569" w:rsidRPr="00B02B2F" w:rsidRDefault="00715569" w:rsidP="00862F64">
            <w:pPr>
              <w:jc w:val="both"/>
              <w:rPr>
                <w:rFonts w:cstheme="minorHAnsi"/>
                <w:i/>
                <w:noProof/>
                <w:color w:val="FF0000"/>
              </w:rPr>
            </w:pPr>
          </w:p>
        </w:tc>
      </w:tr>
      <w:tr w:rsidR="00715569" w:rsidRPr="00B02B2F" w14:paraId="4EDDD1EB" w14:textId="77777777" w:rsidTr="00065DCF">
        <w:tc>
          <w:tcPr>
            <w:tcW w:w="1636" w:type="dxa"/>
            <w:shd w:val="clear" w:color="auto" w:fill="DAEEF3" w:themeFill="accent5" w:themeFillTint="33"/>
          </w:tcPr>
          <w:p w14:paraId="6DDE4A27" w14:textId="58663D02" w:rsidR="00715569" w:rsidRPr="00B02B2F" w:rsidRDefault="00715569" w:rsidP="00715569">
            <w:pPr>
              <w:autoSpaceDE w:val="0"/>
              <w:autoSpaceDN w:val="0"/>
              <w:adjustRightInd w:val="0"/>
              <w:jc w:val="both"/>
              <w:rPr>
                <w:rFonts w:cstheme="minorHAnsi"/>
                <w:b/>
                <w:bCs/>
                <w:i/>
                <w:noProof/>
              </w:rPr>
            </w:pPr>
            <w:r w:rsidRPr="00B02B2F">
              <w:rPr>
                <w:rFonts w:cstheme="minorHAnsi"/>
                <w:b/>
                <w:bCs/>
                <w:i/>
                <w:noProof/>
              </w:rPr>
              <w:t>3.2.3.</w:t>
            </w:r>
          </w:p>
        </w:tc>
        <w:tc>
          <w:tcPr>
            <w:tcW w:w="8174" w:type="dxa"/>
            <w:gridSpan w:val="2"/>
            <w:shd w:val="clear" w:color="auto" w:fill="DAEEF3" w:themeFill="accent5" w:themeFillTint="33"/>
          </w:tcPr>
          <w:p w14:paraId="03CF9D9A" w14:textId="2A57BE40" w:rsidR="00715569" w:rsidRPr="00B02B2F" w:rsidRDefault="00715569" w:rsidP="00715569">
            <w:pPr>
              <w:jc w:val="both"/>
              <w:rPr>
                <w:rFonts w:cstheme="minorHAnsi"/>
                <w:b/>
                <w:i/>
                <w:noProof/>
                <w:color w:val="000000" w:themeColor="text1"/>
                <w:shd w:val="clear" w:color="auto" w:fill="DAEEF3" w:themeFill="accent5" w:themeFillTint="33"/>
              </w:rPr>
            </w:pPr>
            <w:r w:rsidRPr="00B02B2F">
              <w:rPr>
                <w:rFonts w:cstheme="minorHAnsi"/>
                <w:b/>
                <w:i/>
                <w:noProof/>
                <w:color w:val="000000" w:themeColor="text1"/>
              </w:rPr>
              <w:t>Ambalare și marcare/etichetare</w:t>
            </w:r>
          </w:p>
        </w:tc>
      </w:tr>
      <w:tr w:rsidR="00715569" w:rsidRPr="00B02B2F" w14:paraId="37A0BAE2" w14:textId="77777777" w:rsidTr="00065DCF">
        <w:tc>
          <w:tcPr>
            <w:tcW w:w="1636" w:type="dxa"/>
          </w:tcPr>
          <w:p w14:paraId="05083BB2" w14:textId="77ADB64E" w:rsidR="00715569" w:rsidRPr="00B02B2F" w:rsidRDefault="00715569" w:rsidP="00715569">
            <w:pPr>
              <w:autoSpaceDE w:val="0"/>
              <w:autoSpaceDN w:val="0"/>
              <w:adjustRightInd w:val="0"/>
              <w:jc w:val="both"/>
              <w:rPr>
                <w:rFonts w:cstheme="minorHAnsi"/>
                <w:b/>
                <w:bCs/>
                <w:noProof/>
              </w:rPr>
            </w:pPr>
          </w:p>
        </w:tc>
        <w:tc>
          <w:tcPr>
            <w:tcW w:w="8174" w:type="dxa"/>
            <w:gridSpan w:val="2"/>
            <w:shd w:val="clear" w:color="auto" w:fill="EAF1DD" w:themeFill="accent3" w:themeFillTint="33"/>
          </w:tcPr>
          <w:p w14:paraId="67DFAEB2" w14:textId="77777777" w:rsidR="00854B05" w:rsidRPr="00A220CB" w:rsidRDefault="00854B05" w:rsidP="00854B05">
            <w:pPr>
              <w:widowControl w:val="0"/>
              <w:jc w:val="both"/>
              <w:rPr>
                <w:rFonts w:cstheme="minorHAnsi"/>
              </w:rPr>
            </w:pPr>
            <w:r w:rsidRPr="00A220CB">
              <w:rPr>
                <w:rFonts w:cstheme="minorHAnsi"/>
              </w:rPr>
              <w:t xml:space="preserve">Contractantul va ambala și eticheta produsele furnizate astfel încât să prevină orice daună sau deteriorare în timpul transportului acestora către destinaţia stabilită.  Ambalajul trebuie prevăzut astfel încât să reziste, fără limitare, manipularii accidentale, expunerii la temperaturi extreme, sării şi precipitaţiilor din timpul transportului şi depozitării în locuri deschise. În stabilirea mărimii şi greutăţii ambalajului Contractantul va lua în considerare, acolo unde este cazul, distanta faţă de destinaţia finală a </w:t>
            </w:r>
            <w:r w:rsidRPr="00A220CB">
              <w:rPr>
                <w:rFonts w:cstheme="minorHAnsi"/>
              </w:rPr>
              <w:lastRenderedPageBreak/>
              <w:t xml:space="preserve">produselor furnizate şi eventuala absenţă a facilităţilor de manipulare la punctele de tranzitare. </w:t>
            </w:r>
          </w:p>
          <w:p w14:paraId="0B3DCAE5" w14:textId="77777777" w:rsidR="00854B05" w:rsidRPr="00A220CB" w:rsidRDefault="00854B05" w:rsidP="00854B05">
            <w:pPr>
              <w:widowControl w:val="0"/>
              <w:jc w:val="both"/>
              <w:rPr>
                <w:rFonts w:cstheme="minorHAnsi"/>
              </w:rPr>
            </w:pPr>
          </w:p>
          <w:p w14:paraId="5C9D59B4" w14:textId="77777777" w:rsidR="00854B05" w:rsidRPr="00A220CB" w:rsidRDefault="00854B05" w:rsidP="00854B05">
            <w:pPr>
              <w:widowControl w:val="0"/>
              <w:jc w:val="both"/>
              <w:rPr>
                <w:rFonts w:cstheme="minorHAnsi"/>
              </w:rPr>
            </w:pPr>
            <w:r w:rsidRPr="00A220CB">
              <w:rPr>
                <w:rFonts w:cstheme="minorHAnsi"/>
              </w:rPr>
              <w:t>Toate materialele de ambalare, precum si toate materialele necesare protecției coletelor (folii de protectie, cutii, etc.) vor fi preluate de către contractant după instalarea și testarea echipamentelor cu excepția acelor ambalaje care sunt necesare a fi prezentate în vederea acordării garanției.</w:t>
            </w:r>
          </w:p>
          <w:p w14:paraId="1B87362B" w14:textId="77777777" w:rsidR="00854B05" w:rsidRPr="00A220CB" w:rsidRDefault="00854B05" w:rsidP="00854B05">
            <w:pPr>
              <w:widowControl w:val="0"/>
              <w:jc w:val="both"/>
              <w:rPr>
                <w:rFonts w:cstheme="minorHAnsi"/>
              </w:rPr>
            </w:pPr>
          </w:p>
          <w:p w14:paraId="2D35D90D" w14:textId="77777777" w:rsidR="00854B05" w:rsidRPr="00A220CB" w:rsidRDefault="00854B05" w:rsidP="00854B05">
            <w:pPr>
              <w:widowControl w:val="0"/>
              <w:jc w:val="both"/>
              <w:rPr>
                <w:rFonts w:cstheme="minorHAnsi"/>
              </w:rPr>
            </w:pPr>
            <w:r w:rsidRPr="00A220CB">
              <w:rPr>
                <w:rFonts w:cstheme="minorHAnsi"/>
              </w:rPr>
              <w:t>Transportul și toate costurile asociate sunt în sarcina exclusivă a Contractantului. Produsele vor fi asigurate împotriva pierderii sau deteriorării intervenite pe parcursul transportului și cauzate de orice factor extern.</w:t>
            </w:r>
          </w:p>
          <w:p w14:paraId="05D4A1DE" w14:textId="77777777" w:rsidR="00854B05" w:rsidRPr="00A220CB" w:rsidRDefault="00854B05" w:rsidP="00854B05">
            <w:pPr>
              <w:widowControl w:val="0"/>
              <w:jc w:val="both"/>
              <w:rPr>
                <w:rFonts w:cstheme="minorHAnsi"/>
              </w:rPr>
            </w:pPr>
          </w:p>
          <w:p w14:paraId="49526277" w14:textId="77777777" w:rsidR="00854B05" w:rsidRPr="00A220CB" w:rsidRDefault="00854B05" w:rsidP="00854B05">
            <w:pPr>
              <w:widowControl w:val="0"/>
              <w:jc w:val="both"/>
              <w:rPr>
                <w:rFonts w:cstheme="minorHAnsi"/>
              </w:rPr>
            </w:pPr>
            <w:r w:rsidRPr="00A220CB">
              <w:rPr>
                <w:rFonts w:cstheme="minorHAnsi"/>
              </w:rPr>
              <w:t>Contractantul este responsabil pentru livrarea în termenul agreat al produselor și se consideră că a luat în considerare toate dificultăţile pe care le-ar putea întâmpina în acest sens şi nu va invoca nici un motiv de întârziere sau costuri suplimentare.</w:t>
            </w:r>
          </w:p>
          <w:p w14:paraId="34B0F2B5" w14:textId="75520D93" w:rsidR="00E7330F" w:rsidRPr="00B02B2F" w:rsidRDefault="0075691B" w:rsidP="0075691B">
            <w:pPr>
              <w:widowControl w:val="0"/>
              <w:jc w:val="both"/>
              <w:rPr>
                <w:rFonts w:cstheme="minorHAnsi"/>
              </w:rPr>
            </w:pPr>
            <w:r w:rsidRPr="00B02B2F">
              <w:rPr>
                <w:rFonts w:cstheme="minorHAnsi"/>
              </w:rPr>
              <w:t>.</w:t>
            </w:r>
          </w:p>
          <w:p w14:paraId="5A4F84A6" w14:textId="33EC36F8" w:rsidR="00715569" w:rsidRPr="00B02B2F" w:rsidRDefault="00715569" w:rsidP="00715569">
            <w:pPr>
              <w:autoSpaceDE w:val="0"/>
              <w:autoSpaceDN w:val="0"/>
              <w:adjustRightInd w:val="0"/>
              <w:jc w:val="both"/>
              <w:rPr>
                <w:rFonts w:cstheme="minorHAnsi"/>
                <w:i/>
                <w:noProof/>
                <w:color w:val="000000" w:themeColor="text1"/>
              </w:rPr>
            </w:pPr>
          </w:p>
        </w:tc>
      </w:tr>
      <w:tr w:rsidR="00715569" w:rsidRPr="00B02B2F" w14:paraId="0D85E57C" w14:textId="77777777" w:rsidTr="00065DCF">
        <w:tc>
          <w:tcPr>
            <w:tcW w:w="1636" w:type="dxa"/>
            <w:shd w:val="clear" w:color="auto" w:fill="DAEEF3" w:themeFill="accent5" w:themeFillTint="33"/>
          </w:tcPr>
          <w:p w14:paraId="3022D0B4" w14:textId="338AC8FE" w:rsidR="00715569" w:rsidRPr="00B02B2F" w:rsidRDefault="00715569" w:rsidP="00715569">
            <w:pPr>
              <w:autoSpaceDE w:val="0"/>
              <w:autoSpaceDN w:val="0"/>
              <w:adjustRightInd w:val="0"/>
              <w:jc w:val="both"/>
              <w:rPr>
                <w:rFonts w:cstheme="minorHAnsi"/>
                <w:b/>
                <w:bCs/>
                <w:i/>
                <w:noProof/>
              </w:rPr>
            </w:pPr>
            <w:r w:rsidRPr="00B02B2F">
              <w:rPr>
                <w:rFonts w:cstheme="minorHAnsi"/>
                <w:b/>
                <w:bCs/>
                <w:i/>
                <w:noProof/>
              </w:rPr>
              <w:lastRenderedPageBreak/>
              <w:t>3.2.4.</w:t>
            </w:r>
          </w:p>
        </w:tc>
        <w:tc>
          <w:tcPr>
            <w:tcW w:w="8174" w:type="dxa"/>
            <w:gridSpan w:val="2"/>
            <w:shd w:val="clear" w:color="auto" w:fill="DAEEF3" w:themeFill="accent5" w:themeFillTint="33"/>
          </w:tcPr>
          <w:p w14:paraId="42AD4D93" w14:textId="76109543" w:rsidR="00715569" w:rsidRPr="00B02B2F" w:rsidRDefault="00715569" w:rsidP="00715569">
            <w:pPr>
              <w:jc w:val="both"/>
              <w:rPr>
                <w:rFonts w:cstheme="minorHAnsi"/>
                <w:b/>
                <w:i/>
                <w:noProof/>
                <w:color w:val="FF0000"/>
                <w:shd w:val="clear" w:color="auto" w:fill="DAEEF3" w:themeFill="accent5" w:themeFillTint="33"/>
              </w:rPr>
            </w:pPr>
            <w:r w:rsidRPr="00B02B2F">
              <w:rPr>
                <w:rFonts w:cstheme="minorHAnsi"/>
                <w:b/>
                <w:i/>
                <w:noProof/>
                <w:color w:val="000000" w:themeColor="text1"/>
              </w:rPr>
              <w:t>Obligații ale Contractantului privind documentele care însoțesc Produsele si garantia.</w:t>
            </w:r>
          </w:p>
        </w:tc>
      </w:tr>
      <w:tr w:rsidR="00715569" w:rsidRPr="00B02B2F" w14:paraId="1CF07638" w14:textId="77777777" w:rsidTr="00065DCF">
        <w:tc>
          <w:tcPr>
            <w:tcW w:w="1636" w:type="dxa"/>
          </w:tcPr>
          <w:p w14:paraId="016A4016" w14:textId="79544FF7" w:rsidR="00715569" w:rsidRPr="00854B05" w:rsidRDefault="00715569" w:rsidP="00715569">
            <w:pPr>
              <w:autoSpaceDE w:val="0"/>
              <w:autoSpaceDN w:val="0"/>
              <w:adjustRightInd w:val="0"/>
              <w:jc w:val="both"/>
              <w:rPr>
                <w:rFonts w:cstheme="minorHAnsi"/>
                <w:b/>
                <w:bCs/>
                <w:noProof/>
                <w:color w:val="92D050"/>
              </w:rPr>
            </w:pPr>
            <w:r w:rsidRPr="007C4E98">
              <w:rPr>
                <w:rFonts w:cstheme="minorHAnsi"/>
                <w:b/>
                <w:bCs/>
                <w:noProof/>
              </w:rPr>
              <w:t>3.2.4.(a)</w:t>
            </w:r>
          </w:p>
        </w:tc>
        <w:tc>
          <w:tcPr>
            <w:tcW w:w="8174" w:type="dxa"/>
            <w:gridSpan w:val="2"/>
            <w:shd w:val="clear" w:color="auto" w:fill="EAF1DD" w:themeFill="accent3" w:themeFillTint="33"/>
          </w:tcPr>
          <w:p w14:paraId="64293C05" w14:textId="1CFECFEE" w:rsidR="00715569" w:rsidRPr="00A220CB" w:rsidRDefault="00460FE4" w:rsidP="00460FE4">
            <w:pPr>
              <w:widowControl w:val="0"/>
              <w:jc w:val="both"/>
              <w:rPr>
                <w:rFonts w:cstheme="minorHAnsi"/>
              </w:rPr>
            </w:pPr>
            <w:r w:rsidRPr="00A220CB">
              <w:rPr>
                <w:rFonts w:cstheme="minorHAnsi"/>
              </w:rPr>
              <w:t xml:space="preserve">Produsele vor fi livrate la sediul ADR Sud-Est, str. Anghel Saligny nr. 24, Brăila, </w:t>
            </w:r>
            <w:r w:rsidR="00715569" w:rsidRPr="00A220CB">
              <w:rPr>
                <w:rFonts w:cstheme="minorHAnsi"/>
                <w:bCs/>
                <w:i/>
                <w:noProof/>
              </w:rPr>
              <w:t xml:space="preserve">în termen </w:t>
            </w:r>
            <w:r w:rsidR="00715569" w:rsidRPr="008501D2">
              <w:rPr>
                <w:rFonts w:cstheme="minorHAnsi"/>
                <w:bCs/>
                <w:i/>
                <w:noProof/>
              </w:rPr>
              <w:t xml:space="preserve">de maxim </w:t>
            </w:r>
            <w:r w:rsidR="004B6F89" w:rsidRPr="008501D2">
              <w:rPr>
                <w:rFonts w:cstheme="minorHAnsi"/>
                <w:b/>
                <w:i/>
                <w:noProof/>
              </w:rPr>
              <w:t>30</w:t>
            </w:r>
            <w:r w:rsidR="00715569" w:rsidRPr="008501D2">
              <w:rPr>
                <w:rFonts w:cstheme="minorHAnsi"/>
                <w:b/>
                <w:i/>
                <w:noProof/>
              </w:rPr>
              <w:t xml:space="preserve"> de zile</w:t>
            </w:r>
            <w:r w:rsidR="00715569" w:rsidRPr="008501D2">
              <w:rPr>
                <w:rFonts w:cstheme="minorHAnsi"/>
                <w:bCs/>
                <w:i/>
                <w:noProof/>
              </w:rPr>
              <w:t xml:space="preserve"> de la</w:t>
            </w:r>
            <w:r w:rsidR="00715569" w:rsidRPr="00A220CB">
              <w:rPr>
                <w:rFonts w:cstheme="minorHAnsi"/>
                <w:bCs/>
                <w:i/>
                <w:noProof/>
              </w:rPr>
              <w:t xml:space="preserve"> data semnarii contractului de c</w:t>
            </w:r>
            <w:r w:rsidR="00854B05" w:rsidRPr="00A220CB">
              <w:rPr>
                <w:rFonts w:cstheme="minorHAnsi"/>
                <w:bCs/>
                <w:i/>
                <w:noProof/>
              </w:rPr>
              <w:t>ă</w:t>
            </w:r>
            <w:r w:rsidR="00715569" w:rsidRPr="00A220CB">
              <w:rPr>
                <w:rFonts w:cstheme="minorHAnsi"/>
                <w:bCs/>
                <w:i/>
                <w:noProof/>
              </w:rPr>
              <w:t>tre ultima parte semnatar</w:t>
            </w:r>
            <w:r w:rsidR="00854B05" w:rsidRPr="00A220CB">
              <w:rPr>
                <w:rFonts w:cstheme="minorHAnsi"/>
                <w:bCs/>
                <w:i/>
                <w:noProof/>
              </w:rPr>
              <w:t>ă.</w:t>
            </w:r>
          </w:p>
        </w:tc>
      </w:tr>
      <w:tr w:rsidR="00715569" w:rsidRPr="00B02B2F" w14:paraId="425BC1BD" w14:textId="77777777" w:rsidTr="00065DCF">
        <w:tc>
          <w:tcPr>
            <w:tcW w:w="1636" w:type="dxa"/>
          </w:tcPr>
          <w:p w14:paraId="6AA60E23" w14:textId="77777777" w:rsidR="00715569" w:rsidRPr="00B02B2F" w:rsidRDefault="00715569" w:rsidP="00715569">
            <w:pPr>
              <w:autoSpaceDE w:val="0"/>
              <w:autoSpaceDN w:val="0"/>
              <w:adjustRightInd w:val="0"/>
              <w:jc w:val="both"/>
              <w:rPr>
                <w:rFonts w:cstheme="minorHAnsi"/>
                <w:b/>
                <w:bCs/>
                <w:noProof/>
              </w:rPr>
            </w:pPr>
            <w:r w:rsidRPr="00B02B2F">
              <w:rPr>
                <w:rFonts w:cstheme="minorHAnsi"/>
                <w:b/>
                <w:bCs/>
                <w:noProof/>
              </w:rPr>
              <w:t>3.2.4.(b)</w:t>
            </w:r>
          </w:p>
          <w:p w14:paraId="7F795570" w14:textId="77777777" w:rsidR="00715569" w:rsidRPr="00B02B2F" w:rsidRDefault="00715569" w:rsidP="00715569">
            <w:pPr>
              <w:autoSpaceDE w:val="0"/>
              <w:autoSpaceDN w:val="0"/>
              <w:adjustRightInd w:val="0"/>
              <w:jc w:val="both"/>
              <w:rPr>
                <w:rFonts w:cstheme="minorHAnsi"/>
                <w:b/>
                <w:bCs/>
                <w:noProof/>
              </w:rPr>
            </w:pPr>
          </w:p>
          <w:p w14:paraId="6CCFAC23" w14:textId="77777777" w:rsidR="00715569" w:rsidRPr="00B02B2F" w:rsidRDefault="00715569" w:rsidP="00715569">
            <w:pPr>
              <w:autoSpaceDE w:val="0"/>
              <w:autoSpaceDN w:val="0"/>
              <w:adjustRightInd w:val="0"/>
              <w:jc w:val="both"/>
              <w:rPr>
                <w:rFonts w:cstheme="minorHAnsi"/>
                <w:b/>
                <w:bCs/>
                <w:noProof/>
              </w:rPr>
            </w:pPr>
          </w:p>
          <w:p w14:paraId="760B9DB1" w14:textId="77777777" w:rsidR="00715569" w:rsidRPr="00B02B2F" w:rsidRDefault="00715569" w:rsidP="00715569">
            <w:pPr>
              <w:autoSpaceDE w:val="0"/>
              <w:autoSpaceDN w:val="0"/>
              <w:adjustRightInd w:val="0"/>
              <w:jc w:val="both"/>
              <w:rPr>
                <w:rFonts w:cstheme="minorHAnsi"/>
                <w:b/>
                <w:bCs/>
                <w:noProof/>
              </w:rPr>
            </w:pPr>
          </w:p>
          <w:p w14:paraId="7BF0D715" w14:textId="77777777" w:rsidR="00E7330F" w:rsidRPr="00B02B2F" w:rsidRDefault="00E7330F" w:rsidP="00715569">
            <w:pPr>
              <w:autoSpaceDE w:val="0"/>
              <w:autoSpaceDN w:val="0"/>
              <w:adjustRightInd w:val="0"/>
              <w:jc w:val="both"/>
              <w:rPr>
                <w:rFonts w:cstheme="minorHAnsi"/>
                <w:b/>
                <w:bCs/>
                <w:noProof/>
              </w:rPr>
            </w:pPr>
          </w:p>
          <w:p w14:paraId="6614FF28" w14:textId="77777777" w:rsidR="00854B05" w:rsidRDefault="00854B05" w:rsidP="00715569">
            <w:pPr>
              <w:autoSpaceDE w:val="0"/>
              <w:autoSpaceDN w:val="0"/>
              <w:adjustRightInd w:val="0"/>
              <w:jc w:val="both"/>
              <w:rPr>
                <w:rFonts w:cstheme="minorHAnsi"/>
                <w:b/>
                <w:bCs/>
                <w:noProof/>
              </w:rPr>
            </w:pPr>
          </w:p>
          <w:p w14:paraId="260A6E71" w14:textId="77777777" w:rsidR="00854B05" w:rsidRDefault="00854B05" w:rsidP="00715569">
            <w:pPr>
              <w:autoSpaceDE w:val="0"/>
              <w:autoSpaceDN w:val="0"/>
              <w:adjustRightInd w:val="0"/>
              <w:jc w:val="both"/>
              <w:rPr>
                <w:rFonts w:cstheme="minorHAnsi"/>
                <w:b/>
                <w:bCs/>
                <w:noProof/>
              </w:rPr>
            </w:pPr>
          </w:p>
          <w:p w14:paraId="029B9393" w14:textId="77777777" w:rsidR="00854B05" w:rsidRDefault="00854B05" w:rsidP="00715569">
            <w:pPr>
              <w:autoSpaceDE w:val="0"/>
              <w:autoSpaceDN w:val="0"/>
              <w:adjustRightInd w:val="0"/>
              <w:jc w:val="both"/>
              <w:rPr>
                <w:rFonts w:cstheme="minorHAnsi"/>
                <w:b/>
                <w:bCs/>
                <w:noProof/>
              </w:rPr>
            </w:pPr>
          </w:p>
          <w:p w14:paraId="34127B08" w14:textId="77777777" w:rsidR="00854B05" w:rsidRDefault="00854B05" w:rsidP="00715569">
            <w:pPr>
              <w:autoSpaceDE w:val="0"/>
              <w:autoSpaceDN w:val="0"/>
              <w:adjustRightInd w:val="0"/>
              <w:jc w:val="both"/>
              <w:rPr>
                <w:rFonts w:cstheme="minorHAnsi"/>
                <w:b/>
                <w:bCs/>
                <w:noProof/>
              </w:rPr>
            </w:pPr>
          </w:p>
          <w:p w14:paraId="280B541A" w14:textId="77777777" w:rsidR="00854B05" w:rsidRDefault="00854B05" w:rsidP="00715569">
            <w:pPr>
              <w:autoSpaceDE w:val="0"/>
              <w:autoSpaceDN w:val="0"/>
              <w:adjustRightInd w:val="0"/>
              <w:jc w:val="both"/>
              <w:rPr>
                <w:rFonts w:cstheme="minorHAnsi"/>
                <w:b/>
                <w:bCs/>
                <w:noProof/>
              </w:rPr>
            </w:pPr>
          </w:p>
          <w:p w14:paraId="317E546C" w14:textId="55A62CEB" w:rsidR="00715569" w:rsidRPr="00B02B2F" w:rsidRDefault="00715569" w:rsidP="00715569">
            <w:pPr>
              <w:autoSpaceDE w:val="0"/>
              <w:autoSpaceDN w:val="0"/>
              <w:adjustRightInd w:val="0"/>
              <w:jc w:val="both"/>
              <w:rPr>
                <w:rFonts w:cstheme="minorHAnsi"/>
                <w:b/>
                <w:bCs/>
                <w:noProof/>
              </w:rPr>
            </w:pPr>
            <w:r w:rsidRPr="00B02B2F">
              <w:rPr>
                <w:rFonts w:cstheme="minorHAnsi"/>
                <w:b/>
                <w:bCs/>
                <w:noProof/>
              </w:rPr>
              <w:t>3.2.4. (c)</w:t>
            </w:r>
          </w:p>
        </w:tc>
        <w:tc>
          <w:tcPr>
            <w:tcW w:w="8174" w:type="dxa"/>
            <w:gridSpan w:val="2"/>
            <w:shd w:val="clear" w:color="auto" w:fill="EAF1DD" w:themeFill="accent3" w:themeFillTint="33"/>
          </w:tcPr>
          <w:p w14:paraId="5F2164FC" w14:textId="0BA6A4AF" w:rsidR="00E7330F" w:rsidRPr="00A220CB" w:rsidRDefault="00715569" w:rsidP="00E7330F">
            <w:pPr>
              <w:widowControl w:val="0"/>
              <w:jc w:val="both"/>
              <w:rPr>
                <w:rFonts w:cstheme="minorHAnsi"/>
                <w:i/>
                <w:noProof/>
              </w:rPr>
            </w:pPr>
            <w:r w:rsidRPr="00A220CB">
              <w:rPr>
                <w:rFonts w:cstheme="minorHAnsi"/>
                <w:i/>
                <w:noProof/>
              </w:rPr>
              <w:t xml:space="preserve">La predarea Produselor, Contractantul are obligația de a transmite Achizitorului următoarele documente: </w:t>
            </w:r>
          </w:p>
          <w:p w14:paraId="1308742A" w14:textId="77777777" w:rsidR="00854B05" w:rsidRPr="00A220CB" w:rsidRDefault="00854B05" w:rsidP="00E7330F">
            <w:pPr>
              <w:widowControl w:val="0"/>
              <w:jc w:val="both"/>
              <w:rPr>
                <w:rFonts w:cstheme="minorHAnsi"/>
                <w:i/>
                <w:noProof/>
              </w:rPr>
            </w:pPr>
          </w:p>
          <w:p w14:paraId="0728DB01" w14:textId="120DAC71" w:rsidR="00854B05" w:rsidRPr="00A220CB" w:rsidRDefault="00854B05" w:rsidP="00854B05">
            <w:pPr>
              <w:pStyle w:val="ListParagraph"/>
              <w:widowControl w:val="0"/>
              <w:numPr>
                <w:ilvl w:val="0"/>
                <w:numId w:val="26"/>
              </w:numPr>
              <w:jc w:val="both"/>
              <w:rPr>
                <w:rFonts w:cstheme="minorHAnsi"/>
              </w:rPr>
            </w:pPr>
            <w:r w:rsidRPr="00A220CB">
              <w:rPr>
                <w:rFonts w:cstheme="minorHAnsi"/>
              </w:rPr>
              <w:t>Certificatele de garanție, care vor cuprinde și seriile de identificare ale produselor furnizate.</w:t>
            </w:r>
          </w:p>
          <w:p w14:paraId="45665821" w14:textId="7B1E0DAD" w:rsidR="00854B05" w:rsidRPr="00A220CB" w:rsidRDefault="00854B05" w:rsidP="00854B05">
            <w:pPr>
              <w:pStyle w:val="ListParagraph"/>
              <w:widowControl w:val="0"/>
              <w:numPr>
                <w:ilvl w:val="0"/>
                <w:numId w:val="26"/>
              </w:numPr>
              <w:jc w:val="both"/>
              <w:rPr>
                <w:rFonts w:cstheme="minorHAnsi"/>
              </w:rPr>
            </w:pPr>
            <w:r w:rsidRPr="00A220CB">
              <w:rPr>
                <w:rFonts w:cstheme="minorHAnsi"/>
              </w:rPr>
              <w:t>Fișa tehnică / manual / instrucțiuni de utilizare aferente produselor furnizate în limba română.</w:t>
            </w:r>
          </w:p>
          <w:p w14:paraId="024FCE9F" w14:textId="4B0B240F" w:rsidR="00854B05" w:rsidRPr="00A220CB" w:rsidRDefault="00854B05" w:rsidP="00854B05">
            <w:pPr>
              <w:pStyle w:val="ListParagraph"/>
              <w:widowControl w:val="0"/>
              <w:numPr>
                <w:ilvl w:val="0"/>
                <w:numId w:val="26"/>
              </w:numPr>
              <w:jc w:val="both"/>
              <w:rPr>
                <w:rFonts w:cstheme="minorHAnsi"/>
              </w:rPr>
            </w:pPr>
            <w:r w:rsidRPr="00A220CB">
              <w:rPr>
                <w:rFonts w:cstheme="minorHAnsi"/>
              </w:rPr>
              <w:t>Declaratia de conformitate</w:t>
            </w:r>
          </w:p>
          <w:p w14:paraId="441D8722" w14:textId="77777777" w:rsidR="00854B05" w:rsidRPr="00A220CB" w:rsidRDefault="00854B05" w:rsidP="00854B05">
            <w:pPr>
              <w:pStyle w:val="ListParagraph"/>
              <w:widowControl w:val="0"/>
              <w:numPr>
                <w:ilvl w:val="0"/>
                <w:numId w:val="26"/>
              </w:numPr>
              <w:jc w:val="both"/>
              <w:rPr>
                <w:rFonts w:cstheme="minorHAnsi"/>
              </w:rPr>
            </w:pPr>
            <w:r w:rsidRPr="00A220CB">
              <w:rPr>
                <w:rFonts w:cstheme="minorHAnsi"/>
              </w:rPr>
              <w:t>Alte documente după caz.</w:t>
            </w:r>
          </w:p>
          <w:p w14:paraId="5431FCF2" w14:textId="77777777" w:rsidR="007C4E98" w:rsidRDefault="007C4E98" w:rsidP="00D95E6B">
            <w:pPr>
              <w:jc w:val="both"/>
              <w:rPr>
                <w:rFonts w:cstheme="minorHAnsi"/>
                <w:bCs/>
                <w:i/>
                <w:noProof/>
              </w:rPr>
            </w:pPr>
          </w:p>
          <w:p w14:paraId="65ADB93A" w14:textId="29F26C50" w:rsidR="00D95E6B" w:rsidRPr="00A220CB" w:rsidRDefault="00715569" w:rsidP="00D95E6B">
            <w:pPr>
              <w:jc w:val="both"/>
              <w:rPr>
                <w:rFonts w:cstheme="minorHAnsi"/>
              </w:rPr>
            </w:pPr>
            <w:r w:rsidRPr="00A220CB">
              <w:rPr>
                <w:rFonts w:cstheme="minorHAnsi"/>
                <w:bCs/>
                <w:i/>
                <w:noProof/>
              </w:rPr>
              <w:t xml:space="preserve">Garanția Produselor este </w:t>
            </w:r>
            <w:r w:rsidR="00AA4C97" w:rsidRPr="00A220CB">
              <w:rPr>
                <w:rFonts w:cstheme="minorHAnsi"/>
                <w:bCs/>
                <w:i/>
                <w:noProof/>
              </w:rPr>
              <w:t>specificată în Propunerea tehnică</w:t>
            </w:r>
            <w:r w:rsidRPr="00A220CB">
              <w:rPr>
                <w:rFonts w:cstheme="minorHAnsi"/>
                <w:bCs/>
                <w:i/>
                <w:noProof/>
              </w:rPr>
              <w:t>.</w:t>
            </w:r>
            <w:r w:rsidR="00D95E6B" w:rsidRPr="00A220CB">
              <w:rPr>
                <w:rFonts w:cstheme="minorHAnsi"/>
              </w:rPr>
              <w:t xml:space="preserve"> </w:t>
            </w:r>
          </w:p>
          <w:p w14:paraId="29CA2679" w14:textId="77777777" w:rsidR="00A5763A" w:rsidRPr="00A220CB" w:rsidRDefault="00A5763A" w:rsidP="00A5763A">
            <w:pPr>
              <w:jc w:val="both"/>
              <w:rPr>
                <w:rFonts w:cstheme="minorHAnsi"/>
                <w:bCs/>
                <w:i/>
                <w:noProof/>
              </w:rPr>
            </w:pPr>
            <w:r w:rsidRPr="00A220CB">
              <w:rPr>
                <w:rFonts w:cstheme="minorHAnsi"/>
                <w:bCs/>
                <w:i/>
                <w:noProof/>
              </w:rPr>
              <w:t xml:space="preserve">Toate produsele trebuie să fie acoperite de garanție pentru cel puțin perioada solicitată pentru fiecare produs. Perioada de garanție începe de la data acceptării produselor respectiv data înregistrării procesului verbal de recepție și de punere în funcțiune a produselor. </w:t>
            </w:r>
          </w:p>
          <w:p w14:paraId="4B32C6A6" w14:textId="77777777" w:rsidR="00A5763A" w:rsidRPr="00A220CB" w:rsidRDefault="00A5763A" w:rsidP="00A5763A">
            <w:pPr>
              <w:jc w:val="both"/>
              <w:rPr>
                <w:rFonts w:cstheme="minorHAnsi"/>
                <w:bCs/>
                <w:i/>
                <w:noProof/>
              </w:rPr>
            </w:pPr>
          </w:p>
          <w:p w14:paraId="75FBAE36" w14:textId="3E919EC4" w:rsidR="00A5763A" w:rsidRPr="00A220CB" w:rsidRDefault="00A5763A" w:rsidP="00A5763A">
            <w:pPr>
              <w:jc w:val="both"/>
              <w:rPr>
                <w:rFonts w:cstheme="minorHAnsi"/>
                <w:bCs/>
                <w:i/>
                <w:noProof/>
              </w:rPr>
            </w:pPr>
            <w:r w:rsidRPr="00A220CB">
              <w:rPr>
                <w:rFonts w:cstheme="minorHAnsi"/>
                <w:bCs/>
                <w:i/>
                <w:noProof/>
              </w:rPr>
              <w:t xml:space="preserve">Contractantul trebuie să fie în masură să asigure piesele de schimb și orice alte materiale consumabile pentru o perioadă de minim 3 ani după expirarea perioadei de garanție. Piesele de schimb, vor fi puse Ia dispoziția </w:t>
            </w:r>
            <w:r w:rsidR="00A220CB" w:rsidRPr="00A220CB">
              <w:rPr>
                <w:rFonts w:cstheme="minorHAnsi"/>
                <w:bCs/>
                <w:i/>
                <w:noProof/>
              </w:rPr>
              <w:t>Achizitorului</w:t>
            </w:r>
            <w:r w:rsidRPr="00A220CB">
              <w:rPr>
                <w:rFonts w:cstheme="minorHAnsi"/>
                <w:bCs/>
                <w:i/>
                <w:noProof/>
              </w:rPr>
              <w:t xml:space="preserve"> și vor deține eticheta UE ecologică sau o altă etichetă ecologică relevantă.</w:t>
            </w:r>
          </w:p>
          <w:p w14:paraId="53573AA3" w14:textId="77777777" w:rsidR="00A5763A" w:rsidRPr="00A220CB" w:rsidRDefault="00A5763A" w:rsidP="00A5763A">
            <w:pPr>
              <w:jc w:val="both"/>
              <w:rPr>
                <w:rFonts w:cstheme="minorHAnsi"/>
                <w:bCs/>
                <w:i/>
                <w:noProof/>
              </w:rPr>
            </w:pPr>
          </w:p>
          <w:p w14:paraId="54716424" w14:textId="77777777" w:rsidR="00A5763A" w:rsidRPr="00A220CB" w:rsidRDefault="00A5763A" w:rsidP="00A5763A">
            <w:pPr>
              <w:jc w:val="both"/>
              <w:rPr>
                <w:rFonts w:cstheme="minorHAnsi"/>
                <w:bCs/>
                <w:i/>
                <w:noProof/>
              </w:rPr>
            </w:pPr>
            <w:r w:rsidRPr="00A220CB">
              <w:rPr>
                <w:rFonts w:cstheme="minorHAnsi"/>
                <w:bCs/>
                <w:i/>
                <w:noProof/>
              </w:rPr>
              <w:t>Garanția trebuie să acopere toate costurile rezultate din remedierea defectelor în perioada de garanție, inclusiv, dar fără a se limita la:</w:t>
            </w:r>
          </w:p>
          <w:p w14:paraId="1D1BAC9F" w14:textId="77777777" w:rsidR="00A5763A" w:rsidRPr="00A220CB" w:rsidRDefault="00A5763A" w:rsidP="00A5763A">
            <w:pPr>
              <w:jc w:val="both"/>
              <w:rPr>
                <w:rFonts w:cstheme="minorHAnsi"/>
                <w:bCs/>
                <w:i/>
                <w:noProof/>
              </w:rPr>
            </w:pPr>
            <w:r w:rsidRPr="00A220CB">
              <w:rPr>
                <w:rFonts w:cstheme="minorHAnsi"/>
                <w:bCs/>
                <w:i/>
                <w:noProof/>
              </w:rPr>
              <w:t>•</w:t>
            </w:r>
            <w:r w:rsidRPr="00A220CB">
              <w:rPr>
                <w:rFonts w:cstheme="minorHAnsi"/>
                <w:bCs/>
                <w:i/>
                <w:noProof/>
              </w:rPr>
              <w:tab/>
              <w:t>demontarea componentelor care fac obiectul garanției;</w:t>
            </w:r>
          </w:p>
          <w:p w14:paraId="49BA06AF" w14:textId="77777777" w:rsidR="00A5763A" w:rsidRPr="00A220CB" w:rsidRDefault="00A5763A" w:rsidP="00A5763A">
            <w:pPr>
              <w:jc w:val="both"/>
              <w:rPr>
                <w:rFonts w:cstheme="minorHAnsi"/>
                <w:bCs/>
                <w:i/>
                <w:noProof/>
              </w:rPr>
            </w:pPr>
            <w:r w:rsidRPr="00A220CB">
              <w:rPr>
                <w:rFonts w:cstheme="minorHAnsi"/>
                <w:bCs/>
                <w:i/>
                <w:noProof/>
              </w:rPr>
              <w:t>•</w:t>
            </w:r>
            <w:r w:rsidRPr="00A220CB">
              <w:rPr>
                <w:rFonts w:cstheme="minorHAnsi"/>
                <w:bCs/>
                <w:i/>
                <w:noProof/>
              </w:rPr>
              <w:tab/>
              <w:t>ambalaje, inclusiv furnizarea de material protector pentru transport (cutii, lăzi etc.);</w:t>
            </w:r>
          </w:p>
          <w:p w14:paraId="009F46E3" w14:textId="77777777" w:rsidR="00A5763A" w:rsidRPr="00A220CB" w:rsidRDefault="00A5763A" w:rsidP="00A5763A">
            <w:pPr>
              <w:jc w:val="both"/>
              <w:rPr>
                <w:rFonts w:cstheme="minorHAnsi"/>
                <w:bCs/>
                <w:i/>
                <w:noProof/>
              </w:rPr>
            </w:pPr>
            <w:r w:rsidRPr="00A220CB">
              <w:rPr>
                <w:rFonts w:cstheme="minorHAnsi"/>
                <w:bCs/>
                <w:i/>
                <w:noProof/>
              </w:rPr>
              <w:t>•</w:t>
            </w:r>
            <w:r w:rsidRPr="00A220CB">
              <w:rPr>
                <w:rFonts w:cstheme="minorHAnsi"/>
                <w:bCs/>
                <w:i/>
                <w:noProof/>
              </w:rPr>
              <w:tab/>
              <w:t>transport prin intermediul transportatorului, inclusiv de transport internațional;</w:t>
            </w:r>
          </w:p>
          <w:p w14:paraId="796F27BC" w14:textId="77777777" w:rsidR="00A5763A" w:rsidRPr="00A220CB" w:rsidRDefault="00A5763A" w:rsidP="00A5763A">
            <w:pPr>
              <w:jc w:val="both"/>
              <w:rPr>
                <w:rFonts w:cstheme="minorHAnsi"/>
                <w:bCs/>
                <w:i/>
                <w:noProof/>
              </w:rPr>
            </w:pPr>
            <w:r w:rsidRPr="00A220CB">
              <w:rPr>
                <w:rFonts w:cstheme="minorHAnsi"/>
                <w:bCs/>
                <w:i/>
                <w:noProof/>
              </w:rPr>
              <w:t>•</w:t>
            </w:r>
            <w:r w:rsidRPr="00A220CB">
              <w:rPr>
                <w:rFonts w:cstheme="minorHAnsi"/>
                <w:bCs/>
                <w:i/>
                <w:noProof/>
              </w:rPr>
              <w:tab/>
              <w:t>diagnoza defectelor, inclusiv costurile de personal;</w:t>
            </w:r>
          </w:p>
          <w:p w14:paraId="38545D1F" w14:textId="77777777" w:rsidR="00A5763A" w:rsidRPr="00A220CB" w:rsidRDefault="00A5763A" w:rsidP="00A5763A">
            <w:pPr>
              <w:jc w:val="both"/>
              <w:rPr>
                <w:rFonts w:cstheme="minorHAnsi"/>
                <w:bCs/>
                <w:i/>
                <w:noProof/>
              </w:rPr>
            </w:pPr>
            <w:r w:rsidRPr="00A220CB">
              <w:rPr>
                <w:rFonts w:cstheme="minorHAnsi"/>
                <w:bCs/>
                <w:i/>
                <w:noProof/>
              </w:rPr>
              <w:t>•</w:t>
            </w:r>
            <w:r w:rsidRPr="00A220CB">
              <w:rPr>
                <w:rFonts w:cstheme="minorHAnsi"/>
                <w:bCs/>
                <w:i/>
                <w:noProof/>
              </w:rPr>
              <w:tab/>
              <w:t>repararea tuturor componentelor defecte sau furnizarea unor noi componente;</w:t>
            </w:r>
          </w:p>
          <w:p w14:paraId="17853D04" w14:textId="77777777" w:rsidR="00A5763A" w:rsidRPr="00A220CB" w:rsidRDefault="00A5763A" w:rsidP="00A5763A">
            <w:pPr>
              <w:jc w:val="both"/>
              <w:rPr>
                <w:rFonts w:cstheme="minorHAnsi"/>
                <w:bCs/>
                <w:i/>
                <w:noProof/>
              </w:rPr>
            </w:pPr>
            <w:r w:rsidRPr="00A220CB">
              <w:rPr>
                <w:rFonts w:cstheme="minorHAnsi"/>
                <w:bCs/>
                <w:i/>
                <w:noProof/>
              </w:rPr>
              <w:t>•</w:t>
            </w:r>
            <w:r w:rsidRPr="00A220CB">
              <w:rPr>
                <w:rFonts w:cstheme="minorHAnsi"/>
                <w:bCs/>
                <w:i/>
                <w:noProof/>
              </w:rPr>
              <w:tab/>
              <w:t>înlocuirea părților defecte;</w:t>
            </w:r>
          </w:p>
          <w:p w14:paraId="6D827241" w14:textId="77777777" w:rsidR="00A5763A" w:rsidRPr="00A220CB" w:rsidRDefault="00A5763A" w:rsidP="00A5763A">
            <w:pPr>
              <w:jc w:val="both"/>
              <w:rPr>
                <w:rFonts w:cstheme="minorHAnsi"/>
                <w:bCs/>
                <w:i/>
                <w:noProof/>
              </w:rPr>
            </w:pPr>
            <w:r w:rsidRPr="00A220CB">
              <w:rPr>
                <w:rFonts w:cstheme="minorHAnsi"/>
                <w:bCs/>
                <w:i/>
                <w:noProof/>
              </w:rPr>
              <w:t>•</w:t>
            </w:r>
            <w:r w:rsidRPr="00A220CB">
              <w:rPr>
                <w:rFonts w:cstheme="minorHAnsi"/>
                <w:bCs/>
                <w:i/>
                <w:noProof/>
              </w:rPr>
              <w:tab/>
              <w:t>despachetarea, inclusiv curățarea spațiilor unde se efectueaza intervenția;</w:t>
            </w:r>
          </w:p>
          <w:p w14:paraId="40662378" w14:textId="77777777" w:rsidR="00A5763A" w:rsidRPr="00A220CB" w:rsidRDefault="00A5763A" w:rsidP="00A5763A">
            <w:pPr>
              <w:jc w:val="both"/>
              <w:rPr>
                <w:rFonts w:cstheme="minorHAnsi"/>
                <w:bCs/>
                <w:i/>
                <w:noProof/>
              </w:rPr>
            </w:pPr>
            <w:r w:rsidRPr="00A220CB">
              <w:rPr>
                <w:rFonts w:cstheme="minorHAnsi"/>
                <w:bCs/>
                <w:i/>
                <w:noProof/>
              </w:rPr>
              <w:t>•</w:t>
            </w:r>
            <w:r w:rsidRPr="00A220CB">
              <w:rPr>
                <w:rFonts w:cstheme="minorHAnsi"/>
                <w:bCs/>
                <w:i/>
                <w:noProof/>
              </w:rPr>
              <w:tab/>
              <w:t>instalarea în starea inițială ;</w:t>
            </w:r>
          </w:p>
          <w:p w14:paraId="296B962D" w14:textId="77777777" w:rsidR="00A5763A" w:rsidRPr="00A220CB" w:rsidRDefault="00A5763A" w:rsidP="00A5763A">
            <w:pPr>
              <w:jc w:val="both"/>
              <w:rPr>
                <w:rFonts w:cstheme="minorHAnsi"/>
                <w:bCs/>
                <w:i/>
                <w:noProof/>
              </w:rPr>
            </w:pPr>
            <w:r w:rsidRPr="00A220CB">
              <w:rPr>
                <w:rFonts w:cstheme="minorHAnsi"/>
                <w:bCs/>
                <w:i/>
                <w:noProof/>
              </w:rPr>
              <w:t>•</w:t>
            </w:r>
            <w:r w:rsidRPr="00A220CB">
              <w:rPr>
                <w:rFonts w:cstheme="minorHAnsi"/>
                <w:bCs/>
                <w:i/>
                <w:noProof/>
              </w:rPr>
              <w:tab/>
              <w:t>testarea pentru a asigura funcționarea corectă;</w:t>
            </w:r>
          </w:p>
          <w:p w14:paraId="1F6CFF30" w14:textId="0A865B83" w:rsidR="00A5763A" w:rsidRDefault="00A5763A" w:rsidP="00A5763A">
            <w:pPr>
              <w:jc w:val="both"/>
              <w:rPr>
                <w:rFonts w:cstheme="minorHAnsi"/>
                <w:bCs/>
                <w:i/>
                <w:noProof/>
              </w:rPr>
            </w:pPr>
            <w:r w:rsidRPr="00A220CB">
              <w:rPr>
                <w:rFonts w:cstheme="minorHAnsi"/>
                <w:bCs/>
                <w:i/>
                <w:noProof/>
              </w:rPr>
              <w:lastRenderedPageBreak/>
              <w:t>•</w:t>
            </w:r>
            <w:r w:rsidRPr="00A220CB">
              <w:rPr>
                <w:rFonts w:cstheme="minorHAnsi"/>
                <w:bCs/>
                <w:i/>
                <w:noProof/>
              </w:rPr>
              <w:tab/>
              <w:t>repunerea în funcțiune.</w:t>
            </w:r>
          </w:p>
          <w:p w14:paraId="5F716CD5" w14:textId="78D9A61D" w:rsidR="00053E48" w:rsidRPr="00A220CB" w:rsidRDefault="00053E48" w:rsidP="00A5763A">
            <w:pPr>
              <w:jc w:val="both"/>
              <w:rPr>
                <w:rFonts w:cstheme="minorHAnsi"/>
                <w:bCs/>
                <w:i/>
                <w:noProof/>
              </w:rPr>
            </w:pPr>
            <w:r w:rsidRPr="008501D2">
              <w:rPr>
                <w:rFonts w:cstheme="minorHAnsi"/>
                <w:bCs/>
                <w:i/>
                <w:noProof/>
              </w:rPr>
              <w:t>Contractantul se va asigura că personalul său nu se află într-o situație care ar putea genera un conflict de interese. Va asigura în perioada de garanție remedierea oricărui defect al produsului, astfel încât acesta să funcționeze la parametrii indicați de către producător.</w:t>
            </w:r>
          </w:p>
          <w:p w14:paraId="0DB05FE6" w14:textId="75E0E837" w:rsidR="00A5763A" w:rsidRPr="00A220CB" w:rsidRDefault="00A5763A" w:rsidP="00A5763A">
            <w:pPr>
              <w:jc w:val="both"/>
              <w:rPr>
                <w:rFonts w:cstheme="minorHAnsi"/>
                <w:bCs/>
                <w:i/>
                <w:noProof/>
              </w:rPr>
            </w:pPr>
          </w:p>
        </w:tc>
      </w:tr>
      <w:tr w:rsidR="00715569" w:rsidRPr="00B02B2F" w14:paraId="1A9C576B" w14:textId="77777777" w:rsidTr="00065DCF">
        <w:tc>
          <w:tcPr>
            <w:tcW w:w="1636" w:type="dxa"/>
            <w:shd w:val="clear" w:color="auto" w:fill="DAEEF3" w:themeFill="accent5" w:themeFillTint="33"/>
          </w:tcPr>
          <w:p w14:paraId="37E1523D" w14:textId="6A3C6459" w:rsidR="00715569" w:rsidRPr="00B02B2F" w:rsidRDefault="00715569" w:rsidP="00715569">
            <w:pPr>
              <w:autoSpaceDE w:val="0"/>
              <w:autoSpaceDN w:val="0"/>
              <w:adjustRightInd w:val="0"/>
              <w:jc w:val="both"/>
              <w:rPr>
                <w:rFonts w:cstheme="minorHAnsi"/>
                <w:b/>
                <w:bCs/>
                <w:i/>
                <w:noProof/>
              </w:rPr>
            </w:pPr>
            <w:r w:rsidRPr="00B02B2F">
              <w:rPr>
                <w:rFonts w:cstheme="minorHAnsi"/>
                <w:b/>
                <w:bCs/>
                <w:i/>
                <w:noProof/>
              </w:rPr>
              <w:lastRenderedPageBreak/>
              <w:t>3.2.5.</w:t>
            </w:r>
          </w:p>
        </w:tc>
        <w:tc>
          <w:tcPr>
            <w:tcW w:w="8174" w:type="dxa"/>
            <w:gridSpan w:val="2"/>
            <w:shd w:val="clear" w:color="auto" w:fill="DAEEF3" w:themeFill="accent5" w:themeFillTint="33"/>
          </w:tcPr>
          <w:p w14:paraId="5A1CB6C4" w14:textId="7832A012" w:rsidR="00715569" w:rsidRPr="00B02B2F" w:rsidRDefault="00715569" w:rsidP="00715569">
            <w:pPr>
              <w:jc w:val="both"/>
              <w:rPr>
                <w:rFonts w:cstheme="minorHAnsi"/>
                <w:b/>
                <w:i/>
                <w:noProof/>
              </w:rPr>
            </w:pPr>
            <w:r w:rsidRPr="00B02B2F">
              <w:rPr>
                <w:rFonts w:cstheme="minorHAnsi"/>
                <w:b/>
                <w:i/>
                <w:noProof/>
              </w:rPr>
              <w:t xml:space="preserve">Obligații ale Contractantului privind </w:t>
            </w:r>
            <w:r w:rsidR="00854B05">
              <w:rPr>
                <w:rFonts w:cstheme="minorHAnsi"/>
                <w:b/>
                <w:i/>
                <w:noProof/>
              </w:rPr>
              <w:t xml:space="preserve">instalarea, punerea în funcțiune, testarea, </w:t>
            </w:r>
            <w:r w:rsidRPr="00B02B2F">
              <w:rPr>
                <w:rFonts w:cstheme="minorHAnsi"/>
                <w:b/>
                <w:i/>
                <w:noProof/>
              </w:rPr>
              <w:t>acordarea de asistență tehnică și asigurarea activităților de mentenanță</w:t>
            </w:r>
          </w:p>
        </w:tc>
      </w:tr>
      <w:tr w:rsidR="00715569" w:rsidRPr="00B02B2F" w14:paraId="39F2D1B7" w14:textId="77777777" w:rsidTr="00065DCF">
        <w:tc>
          <w:tcPr>
            <w:tcW w:w="1636" w:type="dxa"/>
          </w:tcPr>
          <w:p w14:paraId="58CC2396" w14:textId="67627D6F" w:rsidR="004C5DC6" w:rsidRDefault="004C5DC6" w:rsidP="00715569">
            <w:pPr>
              <w:autoSpaceDE w:val="0"/>
              <w:autoSpaceDN w:val="0"/>
              <w:adjustRightInd w:val="0"/>
              <w:jc w:val="both"/>
              <w:rPr>
                <w:rFonts w:cstheme="minorHAnsi"/>
                <w:b/>
                <w:bCs/>
                <w:noProof/>
              </w:rPr>
            </w:pPr>
            <w:r w:rsidRPr="00B02B2F">
              <w:rPr>
                <w:rFonts w:cstheme="minorHAnsi"/>
                <w:b/>
                <w:bCs/>
                <w:noProof/>
              </w:rPr>
              <w:t>3.2.5.(a)</w:t>
            </w:r>
          </w:p>
          <w:p w14:paraId="3572D2E4" w14:textId="77777777" w:rsidR="004C5DC6" w:rsidRDefault="004C5DC6" w:rsidP="004C5DC6">
            <w:pPr>
              <w:autoSpaceDE w:val="0"/>
              <w:autoSpaceDN w:val="0"/>
              <w:adjustRightInd w:val="0"/>
              <w:jc w:val="both"/>
              <w:rPr>
                <w:rFonts w:cstheme="minorHAnsi"/>
                <w:b/>
                <w:bCs/>
                <w:noProof/>
              </w:rPr>
            </w:pPr>
          </w:p>
          <w:p w14:paraId="6159D867" w14:textId="77777777" w:rsidR="004C5DC6" w:rsidRDefault="004C5DC6" w:rsidP="004C5DC6">
            <w:pPr>
              <w:autoSpaceDE w:val="0"/>
              <w:autoSpaceDN w:val="0"/>
              <w:adjustRightInd w:val="0"/>
              <w:jc w:val="both"/>
              <w:rPr>
                <w:rFonts w:cstheme="minorHAnsi"/>
                <w:b/>
                <w:bCs/>
                <w:noProof/>
              </w:rPr>
            </w:pPr>
          </w:p>
          <w:p w14:paraId="1463A512" w14:textId="77777777" w:rsidR="004C5DC6" w:rsidRDefault="004C5DC6" w:rsidP="004C5DC6">
            <w:pPr>
              <w:autoSpaceDE w:val="0"/>
              <w:autoSpaceDN w:val="0"/>
              <w:adjustRightInd w:val="0"/>
              <w:jc w:val="both"/>
              <w:rPr>
                <w:rFonts w:cstheme="minorHAnsi"/>
                <w:b/>
                <w:bCs/>
                <w:noProof/>
              </w:rPr>
            </w:pPr>
          </w:p>
          <w:p w14:paraId="7F196B01" w14:textId="77777777" w:rsidR="004C5DC6" w:rsidRDefault="004C5DC6" w:rsidP="004C5DC6">
            <w:pPr>
              <w:autoSpaceDE w:val="0"/>
              <w:autoSpaceDN w:val="0"/>
              <w:adjustRightInd w:val="0"/>
              <w:jc w:val="both"/>
              <w:rPr>
                <w:rFonts w:cstheme="minorHAnsi"/>
                <w:b/>
                <w:bCs/>
                <w:noProof/>
              </w:rPr>
            </w:pPr>
          </w:p>
          <w:p w14:paraId="486419B1" w14:textId="77777777" w:rsidR="004C5DC6" w:rsidRDefault="004C5DC6" w:rsidP="004C5DC6">
            <w:pPr>
              <w:autoSpaceDE w:val="0"/>
              <w:autoSpaceDN w:val="0"/>
              <w:adjustRightInd w:val="0"/>
              <w:jc w:val="both"/>
              <w:rPr>
                <w:rFonts w:cstheme="minorHAnsi"/>
                <w:b/>
                <w:bCs/>
                <w:noProof/>
              </w:rPr>
            </w:pPr>
          </w:p>
          <w:p w14:paraId="3259B286" w14:textId="77777777" w:rsidR="004C5DC6" w:rsidRDefault="004C5DC6" w:rsidP="004C5DC6">
            <w:pPr>
              <w:autoSpaceDE w:val="0"/>
              <w:autoSpaceDN w:val="0"/>
              <w:adjustRightInd w:val="0"/>
              <w:jc w:val="both"/>
              <w:rPr>
                <w:rFonts w:cstheme="minorHAnsi"/>
                <w:b/>
                <w:bCs/>
                <w:noProof/>
              </w:rPr>
            </w:pPr>
          </w:p>
          <w:p w14:paraId="63CCCB54" w14:textId="77777777" w:rsidR="004C5DC6" w:rsidRDefault="004C5DC6" w:rsidP="004C5DC6">
            <w:pPr>
              <w:autoSpaceDE w:val="0"/>
              <w:autoSpaceDN w:val="0"/>
              <w:adjustRightInd w:val="0"/>
              <w:jc w:val="both"/>
              <w:rPr>
                <w:rFonts w:cstheme="minorHAnsi"/>
                <w:b/>
                <w:bCs/>
                <w:noProof/>
              </w:rPr>
            </w:pPr>
          </w:p>
          <w:p w14:paraId="4048BDB3" w14:textId="77777777" w:rsidR="004C5DC6" w:rsidRDefault="004C5DC6" w:rsidP="004C5DC6">
            <w:pPr>
              <w:autoSpaceDE w:val="0"/>
              <w:autoSpaceDN w:val="0"/>
              <w:adjustRightInd w:val="0"/>
              <w:jc w:val="both"/>
              <w:rPr>
                <w:rFonts w:cstheme="minorHAnsi"/>
                <w:b/>
                <w:bCs/>
                <w:noProof/>
              </w:rPr>
            </w:pPr>
          </w:p>
          <w:p w14:paraId="0C351248" w14:textId="77777777" w:rsidR="004C5DC6" w:rsidRDefault="004C5DC6" w:rsidP="004C5DC6">
            <w:pPr>
              <w:autoSpaceDE w:val="0"/>
              <w:autoSpaceDN w:val="0"/>
              <w:adjustRightInd w:val="0"/>
              <w:jc w:val="both"/>
              <w:rPr>
                <w:rFonts w:cstheme="minorHAnsi"/>
                <w:b/>
                <w:bCs/>
                <w:noProof/>
              </w:rPr>
            </w:pPr>
          </w:p>
          <w:p w14:paraId="200890D9" w14:textId="77777777" w:rsidR="004C5DC6" w:rsidRDefault="004C5DC6" w:rsidP="004C5DC6">
            <w:pPr>
              <w:autoSpaceDE w:val="0"/>
              <w:autoSpaceDN w:val="0"/>
              <w:adjustRightInd w:val="0"/>
              <w:jc w:val="both"/>
              <w:rPr>
                <w:rFonts w:cstheme="minorHAnsi"/>
                <w:b/>
                <w:bCs/>
                <w:noProof/>
              </w:rPr>
            </w:pPr>
          </w:p>
          <w:p w14:paraId="1A2F8CC1" w14:textId="77777777" w:rsidR="004C5DC6" w:rsidRDefault="004C5DC6" w:rsidP="004C5DC6">
            <w:pPr>
              <w:autoSpaceDE w:val="0"/>
              <w:autoSpaceDN w:val="0"/>
              <w:adjustRightInd w:val="0"/>
              <w:jc w:val="both"/>
              <w:rPr>
                <w:rFonts w:cstheme="minorHAnsi"/>
                <w:b/>
                <w:bCs/>
                <w:noProof/>
              </w:rPr>
            </w:pPr>
          </w:p>
          <w:p w14:paraId="447062D2" w14:textId="77777777" w:rsidR="004C5DC6" w:rsidRDefault="004C5DC6" w:rsidP="004C5DC6">
            <w:pPr>
              <w:autoSpaceDE w:val="0"/>
              <w:autoSpaceDN w:val="0"/>
              <w:adjustRightInd w:val="0"/>
              <w:jc w:val="both"/>
              <w:rPr>
                <w:rFonts w:cstheme="minorHAnsi"/>
                <w:b/>
                <w:bCs/>
                <w:noProof/>
              </w:rPr>
            </w:pPr>
          </w:p>
          <w:p w14:paraId="614A7B85" w14:textId="77777777" w:rsidR="004C5DC6" w:rsidRDefault="004C5DC6" w:rsidP="004C5DC6">
            <w:pPr>
              <w:autoSpaceDE w:val="0"/>
              <w:autoSpaceDN w:val="0"/>
              <w:adjustRightInd w:val="0"/>
              <w:jc w:val="both"/>
              <w:rPr>
                <w:rFonts w:cstheme="minorHAnsi"/>
                <w:b/>
                <w:bCs/>
                <w:noProof/>
              </w:rPr>
            </w:pPr>
          </w:p>
          <w:p w14:paraId="7C1FA6BB" w14:textId="77777777" w:rsidR="004C5DC6" w:rsidRDefault="004C5DC6" w:rsidP="004C5DC6">
            <w:pPr>
              <w:autoSpaceDE w:val="0"/>
              <w:autoSpaceDN w:val="0"/>
              <w:adjustRightInd w:val="0"/>
              <w:jc w:val="both"/>
              <w:rPr>
                <w:rFonts w:cstheme="minorHAnsi"/>
                <w:b/>
                <w:bCs/>
                <w:noProof/>
              </w:rPr>
            </w:pPr>
          </w:p>
          <w:p w14:paraId="3A84342D" w14:textId="77777777" w:rsidR="004C5DC6" w:rsidRDefault="004C5DC6" w:rsidP="004C5DC6">
            <w:pPr>
              <w:autoSpaceDE w:val="0"/>
              <w:autoSpaceDN w:val="0"/>
              <w:adjustRightInd w:val="0"/>
              <w:jc w:val="both"/>
              <w:rPr>
                <w:rFonts w:cstheme="minorHAnsi"/>
                <w:b/>
                <w:bCs/>
                <w:noProof/>
              </w:rPr>
            </w:pPr>
          </w:p>
          <w:p w14:paraId="316075B5" w14:textId="77777777" w:rsidR="004C5DC6" w:rsidRDefault="004C5DC6" w:rsidP="004C5DC6">
            <w:pPr>
              <w:autoSpaceDE w:val="0"/>
              <w:autoSpaceDN w:val="0"/>
              <w:adjustRightInd w:val="0"/>
              <w:jc w:val="both"/>
              <w:rPr>
                <w:rFonts w:cstheme="minorHAnsi"/>
                <w:b/>
                <w:bCs/>
                <w:noProof/>
              </w:rPr>
            </w:pPr>
          </w:p>
          <w:p w14:paraId="2AAE0E12" w14:textId="77777777" w:rsidR="004C5DC6" w:rsidRDefault="004C5DC6" w:rsidP="004C5DC6">
            <w:pPr>
              <w:autoSpaceDE w:val="0"/>
              <w:autoSpaceDN w:val="0"/>
              <w:adjustRightInd w:val="0"/>
              <w:jc w:val="both"/>
              <w:rPr>
                <w:rFonts w:cstheme="minorHAnsi"/>
                <w:b/>
                <w:bCs/>
                <w:noProof/>
              </w:rPr>
            </w:pPr>
          </w:p>
          <w:p w14:paraId="2EF9296B" w14:textId="77777777" w:rsidR="004C5DC6" w:rsidRDefault="004C5DC6" w:rsidP="004C5DC6">
            <w:pPr>
              <w:autoSpaceDE w:val="0"/>
              <w:autoSpaceDN w:val="0"/>
              <w:adjustRightInd w:val="0"/>
              <w:jc w:val="both"/>
              <w:rPr>
                <w:rFonts w:cstheme="minorHAnsi"/>
                <w:b/>
                <w:bCs/>
                <w:noProof/>
              </w:rPr>
            </w:pPr>
          </w:p>
          <w:p w14:paraId="27CDFD2C" w14:textId="77777777" w:rsidR="004C5DC6" w:rsidRDefault="004C5DC6" w:rsidP="004C5DC6">
            <w:pPr>
              <w:autoSpaceDE w:val="0"/>
              <w:autoSpaceDN w:val="0"/>
              <w:adjustRightInd w:val="0"/>
              <w:jc w:val="both"/>
              <w:rPr>
                <w:rFonts w:cstheme="minorHAnsi"/>
                <w:b/>
                <w:bCs/>
                <w:noProof/>
              </w:rPr>
            </w:pPr>
          </w:p>
          <w:p w14:paraId="6AF768CA" w14:textId="77777777" w:rsidR="004C5DC6" w:rsidRDefault="004C5DC6" w:rsidP="004C5DC6">
            <w:pPr>
              <w:autoSpaceDE w:val="0"/>
              <w:autoSpaceDN w:val="0"/>
              <w:adjustRightInd w:val="0"/>
              <w:jc w:val="both"/>
              <w:rPr>
                <w:rFonts w:cstheme="minorHAnsi"/>
                <w:b/>
                <w:bCs/>
                <w:noProof/>
              </w:rPr>
            </w:pPr>
          </w:p>
          <w:p w14:paraId="6D503070" w14:textId="43F82961" w:rsidR="004C5DC6" w:rsidRPr="00B02B2F" w:rsidRDefault="004C5DC6" w:rsidP="004C5DC6">
            <w:pPr>
              <w:autoSpaceDE w:val="0"/>
              <w:autoSpaceDN w:val="0"/>
              <w:adjustRightInd w:val="0"/>
              <w:jc w:val="both"/>
              <w:rPr>
                <w:rFonts w:cstheme="minorHAnsi"/>
                <w:b/>
                <w:bCs/>
                <w:noProof/>
              </w:rPr>
            </w:pPr>
            <w:r w:rsidRPr="00B02B2F">
              <w:rPr>
                <w:rFonts w:cstheme="minorHAnsi"/>
                <w:b/>
                <w:bCs/>
                <w:noProof/>
              </w:rPr>
              <w:t>3.2.5.(b)</w:t>
            </w:r>
          </w:p>
          <w:p w14:paraId="4D0AB9EF" w14:textId="7FFF229C" w:rsidR="00715569" w:rsidRPr="00B02B2F" w:rsidRDefault="00715569" w:rsidP="00715569">
            <w:pPr>
              <w:autoSpaceDE w:val="0"/>
              <w:autoSpaceDN w:val="0"/>
              <w:adjustRightInd w:val="0"/>
              <w:jc w:val="both"/>
              <w:rPr>
                <w:rFonts w:cstheme="minorHAnsi"/>
                <w:b/>
                <w:bCs/>
                <w:noProof/>
              </w:rPr>
            </w:pPr>
          </w:p>
        </w:tc>
        <w:tc>
          <w:tcPr>
            <w:tcW w:w="8174" w:type="dxa"/>
            <w:gridSpan w:val="2"/>
            <w:shd w:val="clear" w:color="auto" w:fill="EAF1DD" w:themeFill="accent3" w:themeFillTint="33"/>
          </w:tcPr>
          <w:p w14:paraId="18283633" w14:textId="1A51A29B" w:rsidR="004C5DC6" w:rsidRPr="008501D2" w:rsidRDefault="004C5DC6" w:rsidP="008A5D6A">
            <w:pPr>
              <w:jc w:val="both"/>
              <w:rPr>
                <w:rFonts w:cstheme="minorHAnsi"/>
                <w:i/>
                <w:iCs/>
              </w:rPr>
            </w:pPr>
            <w:r w:rsidRPr="008501D2">
              <w:rPr>
                <w:rFonts w:cstheme="minorHAnsi"/>
                <w:i/>
                <w:iCs/>
              </w:rPr>
              <w:t>Instalarea, punerea în funcțiune, testarea</w:t>
            </w:r>
          </w:p>
          <w:p w14:paraId="2A6B63AB" w14:textId="62EB8610" w:rsidR="004C5DC6" w:rsidRPr="00A220CB" w:rsidRDefault="004C5DC6" w:rsidP="004C5DC6">
            <w:pPr>
              <w:jc w:val="both"/>
              <w:rPr>
                <w:rFonts w:cstheme="minorHAnsi"/>
              </w:rPr>
            </w:pPr>
            <w:r w:rsidRPr="00A220CB">
              <w:rPr>
                <w:rFonts w:cstheme="minorHAnsi"/>
              </w:rPr>
              <w:t xml:space="preserve">Contractantul va asigura instalarea și punerea în funcțiune a produselor livrate la locul indicat de Achizitor și va efectua orice altă configurație considerată necesară pentru a asigura funcționarea corectă a produselor.  </w:t>
            </w:r>
          </w:p>
          <w:p w14:paraId="74DB699D" w14:textId="12DE0639" w:rsidR="004C5DC6" w:rsidRPr="00A220CB" w:rsidRDefault="004C5DC6" w:rsidP="004C5DC6">
            <w:pPr>
              <w:jc w:val="both"/>
              <w:rPr>
                <w:rFonts w:cstheme="minorHAnsi"/>
              </w:rPr>
            </w:pPr>
            <w:r w:rsidRPr="00A220CB">
              <w:rPr>
                <w:rFonts w:cstheme="minorHAnsi"/>
              </w:rPr>
              <w:t>Contractantul trebuie să instaleze toate produsele în mod corespunzător, asigurând-se în același timp că spațiile unde s-a realizat instalarea rămân curate. După livrarea și instalarea produselor, contractantul va elimina toate deșeurile rezultate și va lua măsurile adecvate pentru a aduna toate ambalajele și eliminarea acestora de la locul de instalare.</w:t>
            </w:r>
          </w:p>
          <w:p w14:paraId="206FABB7" w14:textId="77777777" w:rsidR="004C5DC6" w:rsidRPr="00A220CB" w:rsidRDefault="004C5DC6" w:rsidP="004C5DC6">
            <w:pPr>
              <w:jc w:val="both"/>
              <w:rPr>
                <w:rFonts w:cstheme="minorHAnsi"/>
              </w:rPr>
            </w:pPr>
            <w:r w:rsidRPr="00A220CB">
              <w:rPr>
                <w:rFonts w:cstheme="minorHAnsi"/>
              </w:rPr>
              <w:t xml:space="preserve">Odată ce produsele sunt asamblate, contractantul va realiza toate configurările/setările necesare pentru a pune produsele în funcțiune. Punerea în funcțiune include, de asemenea, toate ajustările și setările necesare pentru a asigura instalarea corespunzătoare, în ceea ce privește performanța și calitatea, cu toate configurațiile necesare pentru o funcționare optimă. </w:t>
            </w:r>
          </w:p>
          <w:p w14:paraId="6E41EC88" w14:textId="43E9AD22" w:rsidR="004C5DC6" w:rsidRPr="00A220CB" w:rsidRDefault="004C5DC6" w:rsidP="004C5DC6">
            <w:pPr>
              <w:jc w:val="both"/>
              <w:rPr>
                <w:rFonts w:cstheme="minorHAnsi"/>
              </w:rPr>
            </w:pPr>
            <w:r w:rsidRPr="00A220CB">
              <w:rPr>
                <w:rFonts w:cstheme="minorHAnsi"/>
              </w:rPr>
              <w:t>Dupa instalare și punere în funcțiune, Achizitorul, împreună cu Contractantul, va efectua teste funcționale ale produselor.  Contractantul va efectua pe cheltuiala sa şi fără nici un fel de costuri din partea Achizitorului toate testele pentru a asigura funcționarea produsului la parametri agreați.</w:t>
            </w:r>
          </w:p>
          <w:p w14:paraId="68BA8CFB" w14:textId="02012D77" w:rsidR="004C5DC6" w:rsidRPr="00A220CB" w:rsidRDefault="004C5DC6" w:rsidP="004C5DC6">
            <w:pPr>
              <w:jc w:val="both"/>
              <w:rPr>
                <w:rFonts w:cstheme="minorHAnsi"/>
              </w:rPr>
            </w:pPr>
            <w:r w:rsidRPr="00A220CB">
              <w:rPr>
                <w:rFonts w:cstheme="minorHAnsi"/>
              </w:rPr>
              <w:t>Contractantul rămâne responsabil pentru protejarea produselor luând toate măsurile adecvate pentru a preveni lovituri, zgârieturi și alte deteriorări, până la acceptare de către Achizitor.</w:t>
            </w:r>
          </w:p>
          <w:p w14:paraId="65EC7282" w14:textId="320B1F55" w:rsidR="008A5D6A" w:rsidRPr="008501D2" w:rsidRDefault="008A5D6A" w:rsidP="008A5D6A">
            <w:pPr>
              <w:jc w:val="both"/>
              <w:rPr>
                <w:rFonts w:cstheme="minorHAnsi"/>
                <w:i/>
                <w:iCs/>
              </w:rPr>
            </w:pPr>
            <w:r w:rsidRPr="008501D2">
              <w:rPr>
                <w:rFonts w:cstheme="minorHAnsi"/>
                <w:i/>
                <w:iCs/>
              </w:rPr>
              <w:t>Instruire</w:t>
            </w:r>
          </w:p>
          <w:p w14:paraId="1274E86B" w14:textId="341F5AB5" w:rsidR="008A5D6A" w:rsidRPr="00A220CB" w:rsidRDefault="00D95E6B" w:rsidP="008A5D6A">
            <w:pPr>
              <w:jc w:val="both"/>
              <w:rPr>
                <w:rFonts w:cstheme="minorHAnsi"/>
              </w:rPr>
            </w:pPr>
            <w:r w:rsidRPr="00A220CB">
              <w:rPr>
                <w:rFonts w:cstheme="minorHAnsi"/>
              </w:rPr>
              <w:t xml:space="preserve">Contractantul este responsabil </w:t>
            </w:r>
            <w:r w:rsidR="008A5D6A" w:rsidRPr="00A220CB">
              <w:rPr>
                <w:rFonts w:cstheme="minorHAnsi"/>
              </w:rPr>
              <w:t xml:space="preserve">pentru instruirea la fața locului a personalului desemnat de </w:t>
            </w:r>
            <w:r w:rsidR="005F31B4" w:rsidRPr="00A220CB">
              <w:rPr>
                <w:rFonts w:cstheme="minorHAnsi"/>
              </w:rPr>
              <w:t>Achizitor</w:t>
            </w:r>
            <w:r w:rsidR="008A5D6A" w:rsidRPr="00A220CB">
              <w:rPr>
                <w:rFonts w:cstheme="minorHAnsi"/>
              </w:rPr>
              <w:t xml:space="preserve">. Scopul instruirii este de a transfera cunoștințele necesare pentru a opera produsul.  Instruirea va fi organizată după ce produsul este funcțional și trebuie să permită personalului </w:t>
            </w:r>
            <w:r w:rsidR="00E329D2" w:rsidRPr="00A220CB">
              <w:rPr>
                <w:rFonts w:cstheme="minorHAnsi"/>
              </w:rPr>
              <w:t>Achizitorului</w:t>
            </w:r>
            <w:r w:rsidR="008A5D6A" w:rsidRPr="00A220CB">
              <w:rPr>
                <w:rFonts w:cstheme="minorHAnsi"/>
              </w:rPr>
              <w:t xml:space="preserve"> să cunoască:</w:t>
            </w:r>
          </w:p>
          <w:p w14:paraId="2A051848" w14:textId="77777777" w:rsidR="008A5D6A" w:rsidRPr="00A220CB" w:rsidRDefault="008A5D6A" w:rsidP="008A5D6A">
            <w:pPr>
              <w:jc w:val="both"/>
              <w:rPr>
                <w:rFonts w:cstheme="minorHAnsi"/>
              </w:rPr>
            </w:pPr>
            <w:r w:rsidRPr="00A220CB">
              <w:rPr>
                <w:rFonts w:cstheme="minorHAnsi"/>
              </w:rPr>
              <w:t>o</w:t>
            </w:r>
            <w:r w:rsidRPr="00A220CB">
              <w:rPr>
                <w:rFonts w:cstheme="minorHAnsi"/>
              </w:rPr>
              <w:tab/>
              <w:t xml:space="preserve">operarea corespunzătoare a produsului; </w:t>
            </w:r>
          </w:p>
          <w:p w14:paraId="2081399B" w14:textId="77777777" w:rsidR="008A5D6A" w:rsidRPr="00A220CB" w:rsidRDefault="008A5D6A" w:rsidP="008A5D6A">
            <w:pPr>
              <w:jc w:val="both"/>
              <w:rPr>
                <w:rFonts w:cstheme="minorHAnsi"/>
              </w:rPr>
            </w:pPr>
            <w:r w:rsidRPr="00A220CB">
              <w:rPr>
                <w:rFonts w:cstheme="minorHAnsi"/>
              </w:rPr>
              <w:t>o</w:t>
            </w:r>
            <w:r w:rsidRPr="00A220CB">
              <w:rPr>
                <w:rFonts w:cstheme="minorHAnsi"/>
              </w:rPr>
              <w:tab/>
              <w:t>funcționarea diferitelor componente ale produsului;</w:t>
            </w:r>
          </w:p>
          <w:p w14:paraId="48C3B83E" w14:textId="188BB2AC" w:rsidR="00D95E6B" w:rsidRPr="00A220CB" w:rsidRDefault="008A5D6A" w:rsidP="008A5D6A">
            <w:pPr>
              <w:jc w:val="both"/>
              <w:rPr>
                <w:rFonts w:cstheme="minorHAnsi"/>
              </w:rPr>
            </w:pPr>
            <w:r w:rsidRPr="00A220CB">
              <w:rPr>
                <w:rFonts w:cstheme="minorHAnsi"/>
              </w:rPr>
              <w:t>o</w:t>
            </w:r>
            <w:r w:rsidRPr="00A220CB">
              <w:rPr>
                <w:rFonts w:cstheme="minorHAnsi"/>
              </w:rPr>
              <w:tab/>
              <w:t>informații despre mentenanta de rutină care trebuie să fie efectuată de către utilizator, depistarea problemelor și diagnosticare de bază</w:t>
            </w:r>
            <w:r w:rsidR="00D95E6B" w:rsidRPr="00A220CB">
              <w:rPr>
                <w:rFonts w:cstheme="minorHAnsi"/>
              </w:rPr>
              <w:t>.</w:t>
            </w:r>
          </w:p>
          <w:p w14:paraId="25AB5BF0" w14:textId="53F87786" w:rsidR="00715569" w:rsidRPr="00B02B2F" w:rsidRDefault="00715569" w:rsidP="00715569">
            <w:pPr>
              <w:autoSpaceDE w:val="0"/>
              <w:autoSpaceDN w:val="0"/>
              <w:adjustRightInd w:val="0"/>
              <w:jc w:val="both"/>
              <w:rPr>
                <w:rFonts w:cstheme="minorHAnsi"/>
                <w:bCs/>
                <w:i/>
                <w:noProof/>
              </w:rPr>
            </w:pPr>
          </w:p>
        </w:tc>
      </w:tr>
      <w:tr w:rsidR="00715569" w:rsidRPr="00B02B2F" w14:paraId="2AF181CC" w14:textId="77777777" w:rsidTr="00065DCF">
        <w:tc>
          <w:tcPr>
            <w:tcW w:w="1636" w:type="dxa"/>
          </w:tcPr>
          <w:p w14:paraId="45DED765" w14:textId="09588724" w:rsidR="009A48BD" w:rsidRPr="00B02B2F" w:rsidRDefault="00263D56" w:rsidP="00715569">
            <w:pPr>
              <w:autoSpaceDE w:val="0"/>
              <w:autoSpaceDN w:val="0"/>
              <w:adjustRightInd w:val="0"/>
              <w:jc w:val="both"/>
              <w:rPr>
                <w:rFonts w:cstheme="minorHAnsi"/>
                <w:b/>
                <w:bCs/>
                <w:noProof/>
              </w:rPr>
            </w:pPr>
            <w:r>
              <w:rPr>
                <w:rFonts w:cstheme="minorHAnsi"/>
                <w:b/>
                <w:bCs/>
                <w:noProof/>
              </w:rPr>
              <w:t>3.2.5. (c)</w:t>
            </w:r>
          </w:p>
          <w:p w14:paraId="64CA550F" w14:textId="77777777" w:rsidR="009A48BD" w:rsidRPr="00B02B2F" w:rsidRDefault="009A48BD" w:rsidP="00715569">
            <w:pPr>
              <w:autoSpaceDE w:val="0"/>
              <w:autoSpaceDN w:val="0"/>
              <w:adjustRightInd w:val="0"/>
              <w:jc w:val="both"/>
              <w:rPr>
                <w:rFonts w:cstheme="minorHAnsi"/>
                <w:b/>
                <w:bCs/>
                <w:noProof/>
              </w:rPr>
            </w:pPr>
          </w:p>
          <w:p w14:paraId="2071064F" w14:textId="77777777" w:rsidR="009A48BD" w:rsidRPr="00B02B2F" w:rsidRDefault="009A48BD" w:rsidP="00715569">
            <w:pPr>
              <w:autoSpaceDE w:val="0"/>
              <w:autoSpaceDN w:val="0"/>
              <w:adjustRightInd w:val="0"/>
              <w:jc w:val="both"/>
              <w:rPr>
                <w:rFonts w:cstheme="minorHAnsi"/>
                <w:b/>
                <w:bCs/>
                <w:noProof/>
              </w:rPr>
            </w:pPr>
          </w:p>
          <w:p w14:paraId="7F0980F6" w14:textId="77777777" w:rsidR="009A48BD" w:rsidRPr="00B02B2F" w:rsidRDefault="009A48BD" w:rsidP="00715569">
            <w:pPr>
              <w:autoSpaceDE w:val="0"/>
              <w:autoSpaceDN w:val="0"/>
              <w:adjustRightInd w:val="0"/>
              <w:jc w:val="both"/>
              <w:rPr>
                <w:rFonts w:cstheme="minorHAnsi"/>
                <w:b/>
                <w:bCs/>
                <w:noProof/>
              </w:rPr>
            </w:pPr>
          </w:p>
          <w:p w14:paraId="226899CB" w14:textId="77777777" w:rsidR="009A48BD" w:rsidRPr="00B02B2F" w:rsidRDefault="009A48BD" w:rsidP="00715569">
            <w:pPr>
              <w:autoSpaceDE w:val="0"/>
              <w:autoSpaceDN w:val="0"/>
              <w:adjustRightInd w:val="0"/>
              <w:jc w:val="both"/>
              <w:rPr>
                <w:rFonts w:cstheme="minorHAnsi"/>
                <w:b/>
                <w:bCs/>
                <w:noProof/>
              </w:rPr>
            </w:pPr>
          </w:p>
          <w:p w14:paraId="44F5DA4D" w14:textId="77777777" w:rsidR="009A48BD" w:rsidRPr="00B02B2F" w:rsidRDefault="009A48BD" w:rsidP="00715569">
            <w:pPr>
              <w:autoSpaceDE w:val="0"/>
              <w:autoSpaceDN w:val="0"/>
              <w:adjustRightInd w:val="0"/>
              <w:jc w:val="both"/>
              <w:rPr>
                <w:rFonts w:cstheme="minorHAnsi"/>
                <w:b/>
                <w:bCs/>
                <w:noProof/>
              </w:rPr>
            </w:pPr>
          </w:p>
          <w:p w14:paraId="5E5B023E" w14:textId="77777777" w:rsidR="009A48BD" w:rsidRPr="00B02B2F" w:rsidRDefault="009A48BD" w:rsidP="00715569">
            <w:pPr>
              <w:autoSpaceDE w:val="0"/>
              <w:autoSpaceDN w:val="0"/>
              <w:adjustRightInd w:val="0"/>
              <w:jc w:val="both"/>
              <w:rPr>
                <w:rFonts w:cstheme="minorHAnsi"/>
                <w:b/>
                <w:bCs/>
                <w:noProof/>
              </w:rPr>
            </w:pPr>
          </w:p>
          <w:p w14:paraId="0140F262" w14:textId="77777777" w:rsidR="009A48BD" w:rsidRPr="00B02B2F" w:rsidRDefault="009A48BD" w:rsidP="00715569">
            <w:pPr>
              <w:autoSpaceDE w:val="0"/>
              <w:autoSpaceDN w:val="0"/>
              <w:adjustRightInd w:val="0"/>
              <w:jc w:val="both"/>
              <w:rPr>
                <w:rFonts w:cstheme="minorHAnsi"/>
                <w:b/>
                <w:bCs/>
                <w:noProof/>
              </w:rPr>
            </w:pPr>
          </w:p>
          <w:p w14:paraId="7E5D4C77" w14:textId="77777777" w:rsidR="009A48BD" w:rsidRPr="00B02B2F" w:rsidRDefault="009A48BD" w:rsidP="00715569">
            <w:pPr>
              <w:autoSpaceDE w:val="0"/>
              <w:autoSpaceDN w:val="0"/>
              <w:adjustRightInd w:val="0"/>
              <w:jc w:val="both"/>
              <w:rPr>
                <w:rFonts w:cstheme="minorHAnsi"/>
                <w:b/>
                <w:bCs/>
                <w:noProof/>
              </w:rPr>
            </w:pPr>
          </w:p>
          <w:p w14:paraId="551EF30A" w14:textId="77777777" w:rsidR="009A48BD" w:rsidRPr="00B02B2F" w:rsidRDefault="009A48BD" w:rsidP="00715569">
            <w:pPr>
              <w:autoSpaceDE w:val="0"/>
              <w:autoSpaceDN w:val="0"/>
              <w:adjustRightInd w:val="0"/>
              <w:jc w:val="both"/>
              <w:rPr>
                <w:rFonts w:cstheme="minorHAnsi"/>
                <w:b/>
                <w:bCs/>
                <w:noProof/>
              </w:rPr>
            </w:pPr>
          </w:p>
          <w:p w14:paraId="4A2E088D" w14:textId="0D299C79" w:rsidR="009A48BD" w:rsidRPr="00B02B2F" w:rsidRDefault="009A48BD" w:rsidP="00715569">
            <w:pPr>
              <w:autoSpaceDE w:val="0"/>
              <w:autoSpaceDN w:val="0"/>
              <w:adjustRightInd w:val="0"/>
              <w:jc w:val="both"/>
              <w:rPr>
                <w:rFonts w:cstheme="minorHAnsi"/>
                <w:b/>
                <w:bCs/>
                <w:noProof/>
              </w:rPr>
            </w:pPr>
            <w:r w:rsidRPr="00B02B2F">
              <w:rPr>
                <w:rFonts w:cstheme="minorHAnsi"/>
                <w:b/>
                <w:bCs/>
                <w:noProof/>
              </w:rPr>
              <w:t>3.2.5 (</w:t>
            </w:r>
            <w:r w:rsidR="00263D56">
              <w:rPr>
                <w:rFonts w:cstheme="minorHAnsi"/>
                <w:b/>
                <w:bCs/>
                <w:noProof/>
              </w:rPr>
              <w:t>d</w:t>
            </w:r>
            <w:r w:rsidRPr="00B02B2F">
              <w:rPr>
                <w:rFonts w:cstheme="minorHAnsi"/>
                <w:b/>
                <w:bCs/>
                <w:noProof/>
              </w:rPr>
              <w:t>)</w:t>
            </w:r>
          </w:p>
          <w:p w14:paraId="341A49F6" w14:textId="77777777" w:rsidR="00B07F77" w:rsidRPr="00B02B2F" w:rsidRDefault="00B07F77" w:rsidP="00715569">
            <w:pPr>
              <w:autoSpaceDE w:val="0"/>
              <w:autoSpaceDN w:val="0"/>
              <w:adjustRightInd w:val="0"/>
              <w:jc w:val="both"/>
              <w:rPr>
                <w:rFonts w:cstheme="minorHAnsi"/>
                <w:b/>
                <w:bCs/>
                <w:noProof/>
              </w:rPr>
            </w:pPr>
          </w:p>
          <w:p w14:paraId="20672203" w14:textId="77777777" w:rsidR="00B07F77" w:rsidRPr="00B02B2F" w:rsidRDefault="00B07F77" w:rsidP="00715569">
            <w:pPr>
              <w:autoSpaceDE w:val="0"/>
              <w:autoSpaceDN w:val="0"/>
              <w:adjustRightInd w:val="0"/>
              <w:jc w:val="both"/>
              <w:rPr>
                <w:rFonts w:cstheme="minorHAnsi"/>
                <w:b/>
                <w:bCs/>
                <w:noProof/>
              </w:rPr>
            </w:pPr>
          </w:p>
          <w:p w14:paraId="580DF069" w14:textId="77777777" w:rsidR="00B07F77" w:rsidRPr="00B02B2F" w:rsidRDefault="00B07F77" w:rsidP="00715569">
            <w:pPr>
              <w:autoSpaceDE w:val="0"/>
              <w:autoSpaceDN w:val="0"/>
              <w:adjustRightInd w:val="0"/>
              <w:jc w:val="both"/>
              <w:rPr>
                <w:rFonts w:cstheme="minorHAnsi"/>
                <w:b/>
                <w:bCs/>
                <w:noProof/>
              </w:rPr>
            </w:pPr>
          </w:p>
          <w:p w14:paraId="3457B23B" w14:textId="77777777" w:rsidR="00B07F77" w:rsidRPr="00B02B2F" w:rsidRDefault="00B07F77" w:rsidP="00715569">
            <w:pPr>
              <w:autoSpaceDE w:val="0"/>
              <w:autoSpaceDN w:val="0"/>
              <w:adjustRightInd w:val="0"/>
              <w:jc w:val="both"/>
              <w:rPr>
                <w:rFonts w:cstheme="minorHAnsi"/>
                <w:b/>
                <w:bCs/>
                <w:noProof/>
              </w:rPr>
            </w:pPr>
          </w:p>
          <w:p w14:paraId="4E63EB09" w14:textId="77777777" w:rsidR="00B07F77" w:rsidRPr="00B02B2F" w:rsidRDefault="00B07F77" w:rsidP="00715569">
            <w:pPr>
              <w:autoSpaceDE w:val="0"/>
              <w:autoSpaceDN w:val="0"/>
              <w:adjustRightInd w:val="0"/>
              <w:jc w:val="both"/>
              <w:rPr>
                <w:rFonts w:cstheme="minorHAnsi"/>
                <w:b/>
                <w:bCs/>
                <w:noProof/>
              </w:rPr>
            </w:pPr>
          </w:p>
          <w:p w14:paraId="2F315FB1" w14:textId="77777777" w:rsidR="00B07F77" w:rsidRPr="00B02B2F" w:rsidRDefault="00B07F77" w:rsidP="00715569">
            <w:pPr>
              <w:autoSpaceDE w:val="0"/>
              <w:autoSpaceDN w:val="0"/>
              <w:adjustRightInd w:val="0"/>
              <w:jc w:val="both"/>
              <w:rPr>
                <w:rFonts w:cstheme="minorHAnsi"/>
                <w:b/>
                <w:bCs/>
                <w:noProof/>
              </w:rPr>
            </w:pPr>
          </w:p>
          <w:p w14:paraId="3172BA2B" w14:textId="77777777" w:rsidR="00B07F77" w:rsidRPr="00B02B2F" w:rsidRDefault="00B07F77" w:rsidP="00715569">
            <w:pPr>
              <w:autoSpaceDE w:val="0"/>
              <w:autoSpaceDN w:val="0"/>
              <w:adjustRightInd w:val="0"/>
              <w:jc w:val="both"/>
              <w:rPr>
                <w:rFonts w:cstheme="minorHAnsi"/>
                <w:b/>
                <w:bCs/>
                <w:noProof/>
              </w:rPr>
            </w:pPr>
          </w:p>
          <w:p w14:paraId="16A3B7D7" w14:textId="77777777" w:rsidR="00B07F77" w:rsidRPr="00B02B2F" w:rsidRDefault="00B07F77" w:rsidP="00715569">
            <w:pPr>
              <w:autoSpaceDE w:val="0"/>
              <w:autoSpaceDN w:val="0"/>
              <w:adjustRightInd w:val="0"/>
              <w:jc w:val="both"/>
              <w:rPr>
                <w:rFonts w:cstheme="minorHAnsi"/>
                <w:b/>
                <w:bCs/>
                <w:noProof/>
              </w:rPr>
            </w:pPr>
          </w:p>
          <w:p w14:paraId="558B9650" w14:textId="77777777" w:rsidR="00B07F77" w:rsidRPr="00B02B2F" w:rsidRDefault="00B07F77" w:rsidP="00715569">
            <w:pPr>
              <w:autoSpaceDE w:val="0"/>
              <w:autoSpaceDN w:val="0"/>
              <w:adjustRightInd w:val="0"/>
              <w:jc w:val="both"/>
              <w:rPr>
                <w:rFonts w:cstheme="minorHAnsi"/>
                <w:b/>
                <w:bCs/>
                <w:noProof/>
              </w:rPr>
            </w:pPr>
          </w:p>
          <w:p w14:paraId="482A12BE" w14:textId="77777777" w:rsidR="00B07F77" w:rsidRPr="00B02B2F" w:rsidRDefault="00B07F77" w:rsidP="00715569">
            <w:pPr>
              <w:autoSpaceDE w:val="0"/>
              <w:autoSpaceDN w:val="0"/>
              <w:adjustRightInd w:val="0"/>
              <w:jc w:val="both"/>
              <w:rPr>
                <w:rFonts w:cstheme="minorHAnsi"/>
                <w:b/>
                <w:bCs/>
                <w:noProof/>
              </w:rPr>
            </w:pPr>
          </w:p>
          <w:p w14:paraId="3FF9EF9D" w14:textId="77777777" w:rsidR="00B07F77" w:rsidRPr="00B02B2F" w:rsidRDefault="00B07F77" w:rsidP="00715569">
            <w:pPr>
              <w:autoSpaceDE w:val="0"/>
              <w:autoSpaceDN w:val="0"/>
              <w:adjustRightInd w:val="0"/>
              <w:jc w:val="both"/>
              <w:rPr>
                <w:rFonts w:cstheme="minorHAnsi"/>
                <w:b/>
                <w:bCs/>
                <w:noProof/>
              </w:rPr>
            </w:pPr>
          </w:p>
          <w:p w14:paraId="664706F4" w14:textId="65926BD8" w:rsidR="00B07F77" w:rsidRPr="00B02B2F" w:rsidRDefault="00B07F77" w:rsidP="00715569">
            <w:pPr>
              <w:autoSpaceDE w:val="0"/>
              <w:autoSpaceDN w:val="0"/>
              <w:adjustRightInd w:val="0"/>
              <w:jc w:val="both"/>
              <w:rPr>
                <w:rFonts w:cstheme="minorHAnsi"/>
                <w:b/>
                <w:bCs/>
                <w:noProof/>
              </w:rPr>
            </w:pPr>
          </w:p>
        </w:tc>
        <w:tc>
          <w:tcPr>
            <w:tcW w:w="8174" w:type="dxa"/>
            <w:gridSpan w:val="2"/>
            <w:shd w:val="clear" w:color="auto" w:fill="EAF1DD" w:themeFill="accent3" w:themeFillTint="33"/>
          </w:tcPr>
          <w:p w14:paraId="645FEBEE" w14:textId="01EEDAA1" w:rsidR="00B07F77" w:rsidRPr="008501D2" w:rsidRDefault="00B07F77" w:rsidP="00B07F77">
            <w:pPr>
              <w:pStyle w:val="BodyText3"/>
              <w:spacing w:after="0"/>
              <w:jc w:val="both"/>
              <w:rPr>
                <w:rFonts w:cstheme="minorHAnsi"/>
                <w:bCs/>
                <w:i/>
                <w:noProof/>
                <w:sz w:val="22"/>
                <w:szCs w:val="22"/>
              </w:rPr>
            </w:pPr>
            <w:r w:rsidRPr="008501D2">
              <w:rPr>
                <w:rFonts w:cstheme="minorHAnsi"/>
                <w:bCs/>
                <w:i/>
                <w:noProof/>
                <w:sz w:val="22"/>
                <w:szCs w:val="22"/>
              </w:rPr>
              <w:lastRenderedPageBreak/>
              <w:t>Mentenanța corectivă în perioada de garanție</w:t>
            </w:r>
          </w:p>
          <w:p w14:paraId="5B66BB68" w14:textId="52EFF62C" w:rsidR="00D95E6B" w:rsidRPr="00B02B2F" w:rsidRDefault="00D95E6B" w:rsidP="00D95E6B">
            <w:pPr>
              <w:jc w:val="both"/>
              <w:rPr>
                <w:rFonts w:cstheme="minorHAnsi"/>
              </w:rPr>
            </w:pPr>
            <w:r w:rsidRPr="00B02B2F">
              <w:rPr>
                <w:rFonts w:cstheme="minorHAnsi"/>
              </w:rPr>
              <w:t>Mentenanța corectivă trebuie înțeleasă ca totalitatea operațiunilor de intervenție la un echipament care se efectuează în perioada de garanție, ca urmare a</w:t>
            </w:r>
            <w:r w:rsidRPr="00B02B2F">
              <w:rPr>
                <w:rFonts w:cstheme="minorHAnsi"/>
                <w:color w:val="FF0000"/>
              </w:rPr>
              <w:t xml:space="preserve"> </w:t>
            </w:r>
            <w:r w:rsidRPr="00B02B2F">
              <w:rPr>
                <w:rFonts w:cstheme="minorHAnsi"/>
              </w:rPr>
              <w:t xml:space="preserve">constatarii unui defect in functionarea echipamentului, defect care nu este cauzat de exploatarea necorespunzatoare. Mentenanța corectivă trebuie sa acopere toate costurile aferente intervenției, inclusiv forța de muncă și altele asemenea.  </w:t>
            </w:r>
          </w:p>
          <w:p w14:paraId="50654C02" w14:textId="7201945A" w:rsidR="00D95E6B" w:rsidRPr="00B02B2F" w:rsidRDefault="00D95E6B" w:rsidP="00D95E6B">
            <w:pPr>
              <w:jc w:val="both"/>
              <w:rPr>
                <w:rFonts w:cstheme="minorHAnsi"/>
              </w:rPr>
            </w:pPr>
            <w:r w:rsidRPr="00B02B2F">
              <w:rPr>
                <w:rFonts w:cstheme="minorHAnsi"/>
              </w:rPr>
              <w:t>Serviciile de mentenanță corectivă vor fi asigurate la locul acceptarii. Dupa fiecare intervenție corectivă, Contractantul trebuie efectueze teste de funcționare și să prezinte un raport care să includă activitățile realizate.</w:t>
            </w:r>
          </w:p>
          <w:p w14:paraId="185A2FB3" w14:textId="77777777" w:rsidR="00D95E6B" w:rsidRPr="00B02B2F" w:rsidRDefault="00D95E6B" w:rsidP="00B07F77">
            <w:pPr>
              <w:jc w:val="both"/>
              <w:rPr>
                <w:rFonts w:cstheme="minorHAnsi"/>
                <w:color w:val="4F81BD" w:themeColor="accent1"/>
              </w:rPr>
            </w:pPr>
          </w:p>
          <w:p w14:paraId="1B0C4B28" w14:textId="56E4B693" w:rsidR="00B07F77" w:rsidRPr="008501D2" w:rsidRDefault="00B07F77" w:rsidP="00B07F77">
            <w:pPr>
              <w:jc w:val="both"/>
              <w:rPr>
                <w:rFonts w:cstheme="minorHAnsi"/>
                <w:i/>
                <w:iCs/>
              </w:rPr>
            </w:pPr>
            <w:r w:rsidRPr="008501D2">
              <w:rPr>
                <w:rFonts w:cstheme="minorHAnsi"/>
                <w:i/>
                <w:iCs/>
              </w:rPr>
              <w:t>Suportul tehnic</w:t>
            </w:r>
          </w:p>
          <w:p w14:paraId="1B55A38D" w14:textId="52C07134" w:rsidR="007C4E98" w:rsidRPr="008501D2" w:rsidRDefault="007C4E98" w:rsidP="004C5DC6">
            <w:pPr>
              <w:jc w:val="both"/>
              <w:rPr>
                <w:rFonts w:cstheme="minorHAnsi"/>
              </w:rPr>
            </w:pPr>
            <w:r w:rsidRPr="008501D2">
              <w:rPr>
                <w:rFonts w:cstheme="minorHAnsi"/>
              </w:rPr>
              <w:t>Contractantul va adopta toate măsurile necesare pentru a asigura, în mod continuu, personalul, echipamentele și suportul necesare pentru îndeplinirea în mod eficient a obligațiilor asumate prin contract</w:t>
            </w:r>
            <w:r w:rsidR="008501D2" w:rsidRPr="008501D2">
              <w:rPr>
                <w:rFonts w:cstheme="minorHAnsi"/>
              </w:rPr>
              <w:t>.</w:t>
            </w:r>
          </w:p>
          <w:p w14:paraId="3F938BB6" w14:textId="3BC3BFD1" w:rsidR="007C4E98" w:rsidRDefault="007C4E98" w:rsidP="004C5DC6">
            <w:pPr>
              <w:jc w:val="both"/>
              <w:rPr>
                <w:rFonts w:cstheme="minorHAnsi"/>
              </w:rPr>
            </w:pPr>
            <w:r w:rsidRPr="008501D2">
              <w:rPr>
                <w:rFonts w:cstheme="minorHAnsi"/>
              </w:rPr>
              <w:lastRenderedPageBreak/>
              <w:t>Contractantul va asigura suportul tehnic necesar p</w:t>
            </w:r>
            <w:r w:rsidR="004C5DC6" w:rsidRPr="008501D2">
              <w:rPr>
                <w:rFonts w:cstheme="minorHAnsi"/>
              </w:rPr>
              <w:t>e toată durata contractului, cât și în perioada de garanție asumată prin oferta tehnică</w:t>
            </w:r>
            <w:r w:rsidR="008501D2" w:rsidRPr="008501D2">
              <w:rPr>
                <w:rFonts w:cstheme="minorHAnsi"/>
              </w:rPr>
              <w:t>.</w:t>
            </w:r>
          </w:p>
          <w:p w14:paraId="2A272048" w14:textId="5CABF540" w:rsidR="004C5DC6" w:rsidRPr="00A220CB" w:rsidRDefault="004C5DC6" w:rsidP="004C5DC6">
            <w:pPr>
              <w:jc w:val="both"/>
              <w:rPr>
                <w:rFonts w:cstheme="minorHAnsi"/>
              </w:rPr>
            </w:pPr>
            <w:r w:rsidRPr="00A220CB">
              <w:rPr>
                <w:rFonts w:cstheme="minorHAnsi"/>
              </w:rPr>
              <w:t xml:space="preserve">Contractantul va asigura un punct de contact dedicat personalului autorizat al </w:t>
            </w:r>
            <w:r w:rsidR="00A220CB" w:rsidRPr="00A220CB">
              <w:rPr>
                <w:rFonts w:cstheme="minorHAnsi"/>
              </w:rPr>
              <w:t>Achizitorului</w:t>
            </w:r>
            <w:r w:rsidRPr="00A220CB">
              <w:rPr>
                <w:rFonts w:cstheme="minorHAnsi"/>
              </w:rPr>
              <w:t xml:space="preserve"> unde se poate semnala orice problemă/defecțiune care necesită mentenanță preventivă sau corectivă sau solicită suport tehnic al Contractantului în gestionarea unui incident, disponibil, pentru a se asigura ca orice situație semnalată este tratată cu promptitudine.</w:t>
            </w:r>
          </w:p>
          <w:p w14:paraId="3A0E3A08" w14:textId="77777777" w:rsidR="004C5DC6" w:rsidRPr="00A220CB" w:rsidRDefault="004C5DC6" w:rsidP="004C5DC6">
            <w:pPr>
              <w:jc w:val="both"/>
              <w:rPr>
                <w:rFonts w:cstheme="minorHAnsi"/>
              </w:rPr>
            </w:pPr>
          </w:p>
          <w:p w14:paraId="4ED51082" w14:textId="7170EA7B" w:rsidR="004C5DC6" w:rsidRPr="00A220CB" w:rsidRDefault="004C5DC6" w:rsidP="004C5DC6">
            <w:pPr>
              <w:jc w:val="both"/>
              <w:rPr>
                <w:rFonts w:cstheme="minorHAnsi"/>
              </w:rPr>
            </w:pPr>
            <w:r w:rsidRPr="00A220CB">
              <w:rPr>
                <w:rFonts w:cstheme="minorHAnsi"/>
              </w:rPr>
              <w:t xml:space="preserve">Contractantul va raspunde în timp util la orice incident semnalat de către </w:t>
            </w:r>
            <w:r w:rsidR="00A220CB" w:rsidRPr="00A220CB">
              <w:rPr>
                <w:rFonts w:cstheme="minorHAnsi"/>
              </w:rPr>
              <w:t>Achizitor</w:t>
            </w:r>
            <w:r w:rsidRPr="00A220CB">
              <w:rPr>
                <w:rFonts w:cstheme="minorHAnsi"/>
              </w:rPr>
              <w:t>, în funcție de nivelul incidentului.  Fiecarui incident este caracterizat de un nivel de prioritate, care va evidentia impactul acestuia asupra functionlitatilor produsului. Nivelele de prioritate sunt:</w:t>
            </w:r>
          </w:p>
          <w:p w14:paraId="5EE72FA1" w14:textId="15AB3234" w:rsidR="004C5DC6" w:rsidRPr="00A220CB" w:rsidRDefault="004C5DC6" w:rsidP="004C5DC6">
            <w:pPr>
              <w:jc w:val="both"/>
              <w:rPr>
                <w:rFonts w:cstheme="minorHAnsi"/>
              </w:rPr>
            </w:pPr>
            <w:r w:rsidRPr="00A220CB">
              <w:rPr>
                <w:rFonts w:cstheme="minorHAnsi"/>
              </w:rPr>
              <w:t>i.</w:t>
            </w:r>
            <w:r w:rsidRPr="00A220CB">
              <w:rPr>
                <w:rFonts w:cstheme="minorHAnsi"/>
              </w:rPr>
              <w:tab/>
              <w:t xml:space="preserve">Urgent:  Incidentul are impact major asupra funcţionării produsului. Problema împiedică desfășurarea activității </w:t>
            </w:r>
            <w:r w:rsidR="00A220CB" w:rsidRPr="00A220CB">
              <w:rPr>
                <w:rFonts w:cstheme="minorHAnsi"/>
              </w:rPr>
              <w:t>Achizitorului</w:t>
            </w:r>
            <w:r w:rsidRPr="00A220CB">
              <w:rPr>
                <w:rFonts w:cstheme="minorHAnsi"/>
              </w:rPr>
              <w:t>.</w:t>
            </w:r>
          </w:p>
          <w:p w14:paraId="661B1C9C" w14:textId="1C287DE3" w:rsidR="004C5DC6" w:rsidRPr="00A220CB" w:rsidRDefault="004C5DC6" w:rsidP="004C5DC6">
            <w:pPr>
              <w:jc w:val="both"/>
              <w:rPr>
                <w:rFonts w:cstheme="minorHAnsi"/>
              </w:rPr>
            </w:pPr>
            <w:r w:rsidRPr="00A220CB">
              <w:rPr>
                <w:rFonts w:cstheme="minorHAnsi"/>
              </w:rPr>
              <w:t>ii.</w:t>
            </w:r>
            <w:r w:rsidRPr="00A220CB">
              <w:rPr>
                <w:rFonts w:cstheme="minorHAnsi"/>
              </w:rPr>
              <w:tab/>
              <w:t xml:space="preserve">Critic:  Impact semnificativ asupra funcţionării produsului. Problema împiedică desfășurarea în condiţii normale a activităţii </w:t>
            </w:r>
            <w:r w:rsidR="00A220CB" w:rsidRPr="00A220CB">
              <w:rPr>
                <w:rFonts w:cstheme="minorHAnsi"/>
              </w:rPr>
              <w:t>Achizitorului</w:t>
            </w:r>
            <w:r w:rsidRPr="00A220CB">
              <w:rPr>
                <w:rFonts w:cstheme="minorHAnsi"/>
              </w:rPr>
              <w:t xml:space="preserve">. Nici o soluţie alternativă nu este disponibilă, însă activitatea </w:t>
            </w:r>
            <w:r w:rsidR="00A220CB" w:rsidRPr="00A220CB">
              <w:rPr>
                <w:rFonts w:cstheme="minorHAnsi"/>
              </w:rPr>
              <w:t>Achizitorului</w:t>
            </w:r>
            <w:r w:rsidRPr="00A220CB">
              <w:rPr>
                <w:rFonts w:cstheme="minorHAnsi"/>
              </w:rPr>
              <w:t xml:space="preserve"> poate totuși continua, însa într-un mod restrictiv.  </w:t>
            </w:r>
          </w:p>
          <w:p w14:paraId="392586CE" w14:textId="18228510" w:rsidR="004C5DC6" w:rsidRPr="00A220CB" w:rsidRDefault="004C5DC6" w:rsidP="004C5DC6">
            <w:pPr>
              <w:jc w:val="both"/>
              <w:rPr>
                <w:rFonts w:cstheme="minorHAnsi"/>
              </w:rPr>
            </w:pPr>
            <w:r w:rsidRPr="00A220CB">
              <w:rPr>
                <w:rFonts w:cstheme="minorHAnsi"/>
              </w:rPr>
              <w:t>iii.</w:t>
            </w:r>
            <w:r w:rsidRPr="00A220CB">
              <w:rPr>
                <w:rFonts w:cstheme="minorHAnsi"/>
              </w:rPr>
              <w:tab/>
              <w:t xml:space="preserve">Major:  Impact mediu asupra desfășurării activității </w:t>
            </w:r>
            <w:r w:rsidR="00A220CB" w:rsidRPr="00A220CB">
              <w:rPr>
                <w:rFonts w:cstheme="minorHAnsi"/>
              </w:rPr>
              <w:t>Achizitorului</w:t>
            </w:r>
            <w:r w:rsidRPr="00A220CB">
              <w:rPr>
                <w:rFonts w:cstheme="minorHAnsi"/>
              </w:rPr>
              <w:t xml:space="preserve">. Problema afectează minor funcţionalitățile produsului. Impactul reprezintă un inconvenient care necesită soluţii alternative pentru refacerea funcţionalităților. </w:t>
            </w:r>
          </w:p>
          <w:p w14:paraId="40B14D6B" w14:textId="56A9D65B" w:rsidR="00854B05" w:rsidRPr="00A220CB" w:rsidRDefault="004C5DC6" w:rsidP="004C5DC6">
            <w:pPr>
              <w:jc w:val="both"/>
              <w:rPr>
                <w:rFonts w:cstheme="minorHAnsi"/>
              </w:rPr>
            </w:pPr>
            <w:r w:rsidRPr="00A220CB">
              <w:rPr>
                <w:rFonts w:cstheme="minorHAnsi"/>
              </w:rPr>
              <w:t>iv.</w:t>
            </w:r>
            <w:r w:rsidRPr="00A220CB">
              <w:rPr>
                <w:rFonts w:cstheme="minorHAnsi"/>
              </w:rPr>
              <w:tab/>
              <w:t xml:space="preserve">Minor: Impact minim asupra desfășurării activității </w:t>
            </w:r>
            <w:r w:rsidR="00A220CB" w:rsidRPr="00A220CB">
              <w:rPr>
                <w:rFonts w:cstheme="minorHAnsi"/>
              </w:rPr>
              <w:t>Achizitorului</w:t>
            </w:r>
            <w:r w:rsidRPr="00A220CB">
              <w:rPr>
                <w:rFonts w:cstheme="minorHAnsi"/>
              </w:rPr>
              <w:t xml:space="preserve">. Problema nu afectează funcţionalitățile produsului. Rezultatul este o eroare minoră care nu împiedică desfășurarea în bune condiţii a activităţii </w:t>
            </w:r>
            <w:r w:rsidR="00A220CB" w:rsidRPr="00A220CB">
              <w:rPr>
                <w:rFonts w:cstheme="minorHAnsi"/>
              </w:rPr>
              <w:t>Achizitorului</w:t>
            </w:r>
            <w:r w:rsidRPr="00A220CB">
              <w:rPr>
                <w:rFonts w:cstheme="minorHAnsi"/>
              </w:rPr>
              <w:t>.</w:t>
            </w:r>
          </w:p>
          <w:p w14:paraId="56C64CAF" w14:textId="77777777" w:rsidR="004C5DC6" w:rsidRDefault="004C5DC6" w:rsidP="004C5DC6">
            <w:pPr>
              <w:jc w:val="both"/>
              <w:rPr>
                <w:rFonts w:cstheme="minorHAnsi"/>
                <w:color w:val="00B050"/>
              </w:rPr>
            </w:pPr>
          </w:p>
          <w:p w14:paraId="3912E638" w14:textId="2F8A2008" w:rsidR="00A5763A" w:rsidRPr="004C5DC6" w:rsidRDefault="00A5763A" w:rsidP="00A5763A">
            <w:pPr>
              <w:jc w:val="both"/>
              <w:rPr>
                <w:rFonts w:cstheme="minorHAnsi"/>
              </w:rPr>
            </w:pPr>
            <w:r w:rsidRPr="004C5DC6">
              <w:rPr>
                <w:rFonts w:cstheme="minorHAnsi"/>
              </w:rPr>
              <w:t xml:space="preserve">Produsele care, în timpul perioadei de garanție, le inlocuiesc pe cele defecte beneficiază de o nouă perioadă de garanție care decurge de la data înlocuirii produsului. În cazul apariției unei defecțiuni, echipamentul se va ridica de către furnizor de Ia sediul </w:t>
            </w:r>
            <w:r w:rsidR="00A220CB">
              <w:rPr>
                <w:rFonts w:cstheme="minorHAnsi"/>
              </w:rPr>
              <w:t>achizitorului</w:t>
            </w:r>
            <w:r w:rsidRPr="004C5DC6">
              <w:rPr>
                <w:rFonts w:cstheme="minorHAnsi"/>
              </w:rPr>
              <w:t xml:space="preserve"> în 24 de ore de Ia înștiințare pentru efectuarea remedierii defecțiunii.</w:t>
            </w:r>
          </w:p>
          <w:p w14:paraId="2516B4A8" w14:textId="77777777" w:rsidR="00A5763A" w:rsidRPr="004C5DC6" w:rsidRDefault="00A5763A" w:rsidP="00A5763A">
            <w:pPr>
              <w:jc w:val="both"/>
              <w:rPr>
                <w:rFonts w:cstheme="minorHAnsi"/>
              </w:rPr>
            </w:pPr>
          </w:p>
          <w:p w14:paraId="576A3C89" w14:textId="1E70FAC5" w:rsidR="00A5763A" w:rsidRPr="004C5DC6" w:rsidRDefault="00A5763A" w:rsidP="00A5763A">
            <w:pPr>
              <w:jc w:val="both"/>
              <w:rPr>
                <w:rFonts w:cstheme="minorHAnsi"/>
              </w:rPr>
            </w:pPr>
            <w:r w:rsidRPr="004C5DC6">
              <w:rPr>
                <w:rFonts w:cstheme="minorHAnsi"/>
              </w:rPr>
              <w:t xml:space="preserve">Contractantul are obligația de a remedia defecțiunile semnalate sau de a înlocui produsele  defecte în termen de maxim 5 zile lucrătoare. Nerespectarea termenelor de mai sus dă dreptul </w:t>
            </w:r>
            <w:r w:rsidR="00A220CB">
              <w:rPr>
                <w:rFonts w:cstheme="minorHAnsi"/>
              </w:rPr>
              <w:t>Achizitorului</w:t>
            </w:r>
            <w:r w:rsidRPr="004C5DC6">
              <w:rPr>
                <w:rFonts w:cstheme="minorHAnsi"/>
              </w:rPr>
              <w:t xml:space="preserve"> de a solicita penalități / daune-interese în conformitate cu clauzele contractului de achiziție publică de furnizare produse.</w:t>
            </w:r>
          </w:p>
          <w:p w14:paraId="0A81A708" w14:textId="00A844AF" w:rsidR="00B07F77" w:rsidRPr="00B02B2F" w:rsidRDefault="00B07F77" w:rsidP="006D1C01">
            <w:pPr>
              <w:jc w:val="both"/>
              <w:rPr>
                <w:rFonts w:cstheme="minorHAnsi"/>
                <w:bCs/>
                <w:iCs/>
                <w:noProof/>
              </w:rPr>
            </w:pPr>
          </w:p>
        </w:tc>
      </w:tr>
      <w:tr w:rsidR="00715569" w:rsidRPr="00B02B2F" w14:paraId="2ABA3256" w14:textId="77777777" w:rsidTr="00065DCF">
        <w:tc>
          <w:tcPr>
            <w:tcW w:w="1636" w:type="dxa"/>
            <w:shd w:val="clear" w:color="auto" w:fill="DAEEF3" w:themeFill="accent5" w:themeFillTint="33"/>
          </w:tcPr>
          <w:p w14:paraId="44AC6F50" w14:textId="7C51F337" w:rsidR="00715569" w:rsidRPr="00B02B2F" w:rsidRDefault="00715569" w:rsidP="00715569">
            <w:pPr>
              <w:autoSpaceDE w:val="0"/>
              <w:autoSpaceDN w:val="0"/>
              <w:adjustRightInd w:val="0"/>
              <w:jc w:val="both"/>
              <w:rPr>
                <w:rFonts w:cstheme="minorHAnsi"/>
                <w:b/>
                <w:bCs/>
                <w:i/>
                <w:noProof/>
              </w:rPr>
            </w:pPr>
            <w:r w:rsidRPr="00B02B2F">
              <w:rPr>
                <w:rFonts w:cstheme="minorHAnsi"/>
                <w:b/>
                <w:bCs/>
                <w:i/>
                <w:noProof/>
              </w:rPr>
              <w:lastRenderedPageBreak/>
              <w:t>3.2.6.</w:t>
            </w:r>
          </w:p>
        </w:tc>
        <w:tc>
          <w:tcPr>
            <w:tcW w:w="8174" w:type="dxa"/>
            <w:gridSpan w:val="2"/>
            <w:shd w:val="clear" w:color="auto" w:fill="DAEEF3" w:themeFill="accent5" w:themeFillTint="33"/>
          </w:tcPr>
          <w:p w14:paraId="263718AB" w14:textId="77777777" w:rsidR="00715569" w:rsidRPr="00B02B2F" w:rsidRDefault="00715569" w:rsidP="00715569">
            <w:pPr>
              <w:jc w:val="both"/>
              <w:rPr>
                <w:rFonts w:cstheme="minorHAnsi"/>
                <w:b/>
                <w:i/>
                <w:noProof/>
              </w:rPr>
            </w:pPr>
            <w:r w:rsidRPr="00B02B2F">
              <w:rPr>
                <w:rFonts w:cstheme="minorHAnsi"/>
                <w:b/>
                <w:i/>
                <w:noProof/>
              </w:rPr>
              <w:t>Obligații privind personalul și forța de muncă, asigurările și securitatea muncii, legislația muncii și programul de lucru</w:t>
            </w:r>
          </w:p>
        </w:tc>
      </w:tr>
      <w:tr w:rsidR="00715569" w:rsidRPr="00B02B2F" w14:paraId="57554761" w14:textId="77777777" w:rsidTr="00065DCF">
        <w:tc>
          <w:tcPr>
            <w:tcW w:w="1636" w:type="dxa"/>
          </w:tcPr>
          <w:p w14:paraId="4429DB64" w14:textId="350BC817" w:rsidR="00715569" w:rsidRPr="00B02B2F" w:rsidRDefault="00715569" w:rsidP="00715569">
            <w:pPr>
              <w:autoSpaceDE w:val="0"/>
              <w:autoSpaceDN w:val="0"/>
              <w:adjustRightInd w:val="0"/>
              <w:jc w:val="both"/>
              <w:rPr>
                <w:rFonts w:cstheme="minorHAnsi"/>
                <w:b/>
                <w:bCs/>
                <w:noProof/>
              </w:rPr>
            </w:pPr>
            <w:r w:rsidRPr="00B02B2F">
              <w:rPr>
                <w:rFonts w:cstheme="minorHAnsi"/>
                <w:b/>
                <w:bCs/>
                <w:noProof/>
              </w:rPr>
              <w:t>3.2.6.(a)</w:t>
            </w:r>
          </w:p>
        </w:tc>
        <w:tc>
          <w:tcPr>
            <w:tcW w:w="8174" w:type="dxa"/>
            <w:gridSpan w:val="2"/>
            <w:shd w:val="clear" w:color="auto" w:fill="EAF1DD" w:themeFill="accent3" w:themeFillTint="33"/>
          </w:tcPr>
          <w:p w14:paraId="18A7A0BC" w14:textId="77777777" w:rsidR="005F676D" w:rsidRPr="00A220CB" w:rsidRDefault="005F676D" w:rsidP="005F676D">
            <w:pPr>
              <w:jc w:val="both"/>
              <w:rPr>
                <w:rFonts w:cstheme="minorHAnsi"/>
              </w:rPr>
            </w:pPr>
            <w:r w:rsidRPr="00A220CB">
              <w:rPr>
                <w:rFonts w:cstheme="minorHAnsi"/>
              </w:rPr>
              <w:t xml:space="preserve">Contractantul trebuie să respecte toate prevederile legale, aplicabile la nivel național, dar și regulamentele aplicabile la nivelul Uniunii Europene.  Pe perioada realizării tuturor activităților din cadrul Contractului, Contractantul este responsabil pentru implementarea celor mai bune practici, în conformitate cu legislația și regulamentele existente la nivel național și la nivelul Uniunii Europene. </w:t>
            </w:r>
          </w:p>
          <w:p w14:paraId="71CDFA60" w14:textId="77777777" w:rsidR="005F676D" w:rsidRPr="00A220CB" w:rsidRDefault="005F676D" w:rsidP="005F676D">
            <w:pPr>
              <w:jc w:val="both"/>
              <w:rPr>
                <w:rFonts w:cstheme="minorHAnsi"/>
              </w:rPr>
            </w:pPr>
          </w:p>
          <w:p w14:paraId="060B29EB" w14:textId="5E21F834" w:rsidR="005F676D" w:rsidRPr="00A220CB" w:rsidRDefault="005F676D" w:rsidP="005F676D">
            <w:pPr>
              <w:jc w:val="both"/>
              <w:rPr>
                <w:rFonts w:cstheme="minorHAnsi"/>
              </w:rPr>
            </w:pPr>
            <w:r w:rsidRPr="00A220CB">
              <w:rPr>
                <w:rFonts w:cstheme="minorHAnsi"/>
              </w:rPr>
              <w:t xml:space="preserve">Contractantul va fi ținut deplin responsabil pentru subcontractanții săi în furnizarea produselor si realizarea operatiunilor cu titlu accesoriu prevăzute în Caietul de Sarcini, urmând să răspundă față de </w:t>
            </w:r>
            <w:r w:rsidR="00A220CB" w:rsidRPr="00A220CB">
              <w:rPr>
                <w:rFonts w:cstheme="minorHAnsi"/>
              </w:rPr>
              <w:t>Achizitor</w:t>
            </w:r>
            <w:r w:rsidRPr="00A220CB">
              <w:rPr>
                <w:rFonts w:cstheme="minorHAnsi"/>
              </w:rPr>
              <w:t>, pentru orice nerespectare sau omisiune a respectării oricăror prevederi legale și normative aplicabile.</w:t>
            </w:r>
          </w:p>
          <w:p w14:paraId="7553C55B" w14:textId="77777777" w:rsidR="005F676D" w:rsidRPr="00A220CB" w:rsidRDefault="005F676D" w:rsidP="005F676D">
            <w:pPr>
              <w:jc w:val="both"/>
              <w:rPr>
                <w:rFonts w:cstheme="minorHAnsi"/>
              </w:rPr>
            </w:pPr>
          </w:p>
          <w:p w14:paraId="29C71B9C" w14:textId="7B8A1B3F" w:rsidR="005F676D" w:rsidRPr="00A220CB" w:rsidRDefault="005F676D" w:rsidP="005F676D">
            <w:pPr>
              <w:jc w:val="both"/>
              <w:rPr>
                <w:rFonts w:cstheme="minorHAnsi"/>
              </w:rPr>
            </w:pPr>
            <w:r w:rsidRPr="00A220CB">
              <w:rPr>
                <w:rFonts w:cstheme="minorHAnsi"/>
              </w:rPr>
              <w:t>Achizitorul nu va fi ținut responsabil pentru nerespectarea sau omisiunea respectării de către Contractant sau de către subcontractanții acestuia a oricărei prevederi legale sau a oricărui act normativ aplicabil precum și atât pentru furnizarea produselor cât și pentru rezultatele generate de furnizarea produselor.</w:t>
            </w:r>
          </w:p>
          <w:p w14:paraId="567B0AB5" w14:textId="77777777" w:rsidR="005F676D" w:rsidRPr="00A220CB" w:rsidRDefault="005F676D" w:rsidP="005F676D">
            <w:pPr>
              <w:jc w:val="both"/>
              <w:rPr>
                <w:rFonts w:cstheme="minorHAnsi"/>
              </w:rPr>
            </w:pPr>
          </w:p>
          <w:p w14:paraId="4956B631" w14:textId="03C036FE" w:rsidR="005F676D" w:rsidRPr="00A220CB" w:rsidRDefault="005F676D" w:rsidP="005F676D">
            <w:pPr>
              <w:jc w:val="both"/>
              <w:rPr>
                <w:rFonts w:cstheme="minorHAnsi"/>
              </w:rPr>
            </w:pPr>
            <w:r w:rsidRPr="00A220CB">
              <w:rPr>
                <w:rFonts w:cstheme="minorHAnsi"/>
              </w:rPr>
              <w:lastRenderedPageBreak/>
              <w:t xml:space="preserve">În cazul în care intervin schimbări legislative, Contractantul are obligația de a informa Achizitorul cu privire la consecințele asupra activităților care fac obiectul Contractului și de a-și adapta activitatea în funcție de decizia </w:t>
            </w:r>
            <w:r w:rsidR="00A220CB" w:rsidRPr="00A220CB">
              <w:rPr>
                <w:rFonts w:cstheme="minorHAnsi"/>
              </w:rPr>
              <w:t>Achizitorului</w:t>
            </w:r>
            <w:r w:rsidRPr="00A220CB">
              <w:rPr>
                <w:rFonts w:cstheme="minorHAnsi"/>
              </w:rPr>
              <w:t xml:space="preserve"> în legătură cu schimbările legislative. În cazul în care o astfel de situație este aplicabilă trebuie precizat în Contract mecanismul de soluționare a unor astfel de situații. </w:t>
            </w:r>
          </w:p>
          <w:p w14:paraId="1E9859FB" w14:textId="77777777" w:rsidR="005F676D" w:rsidRPr="00A220CB" w:rsidRDefault="005F676D" w:rsidP="005F676D">
            <w:pPr>
              <w:jc w:val="both"/>
              <w:rPr>
                <w:rFonts w:cstheme="minorHAnsi"/>
              </w:rPr>
            </w:pPr>
          </w:p>
          <w:p w14:paraId="55C0C667" w14:textId="77777777" w:rsidR="005F676D" w:rsidRPr="00A220CB" w:rsidRDefault="005F676D" w:rsidP="005F676D">
            <w:pPr>
              <w:jc w:val="both"/>
              <w:rPr>
                <w:rFonts w:cstheme="minorHAnsi"/>
              </w:rPr>
            </w:pPr>
            <w:r w:rsidRPr="00A220CB">
              <w:rPr>
                <w:rFonts w:cstheme="minorHAnsi"/>
              </w:rPr>
              <w:t>Ofertantul devenit Contractant are obligatia de a respecta in executarea Contractului, obligațiile aplicabile în domeniul mediului, social și al muncii instituite prin dreptul Uniunii, prin dreptul național, prin acorduri colective sau prin dispozițiile internaționale de drept în domeniul mediului, social și al muncii enumerate în anexa X la Directiva 2014/24.</w:t>
            </w:r>
          </w:p>
          <w:p w14:paraId="5F883D8D" w14:textId="77777777" w:rsidR="005F676D" w:rsidRPr="005F676D" w:rsidRDefault="005F676D" w:rsidP="005F676D">
            <w:pPr>
              <w:jc w:val="both"/>
              <w:rPr>
                <w:rFonts w:cstheme="minorHAnsi"/>
                <w:color w:val="9BBB59" w:themeColor="accent3"/>
              </w:rPr>
            </w:pPr>
          </w:p>
          <w:p w14:paraId="08AE25CA" w14:textId="77777777" w:rsidR="005F676D" w:rsidRPr="00A220CB" w:rsidRDefault="005F676D" w:rsidP="005F676D">
            <w:pPr>
              <w:jc w:val="both"/>
              <w:rPr>
                <w:rFonts w:cstheme="minorHAnsi"/>
              </w:rPr>
            </w:pPr>
            <w:r w:rsidRPr="00A220CB">
              <w:rPr>
                <w:rFonts w:cstheme="minorHAnsi"/>
              </w:rPr>
              <w:t xml:space="preserve">Actele normative și standardele indicate mai jos sunt considerate indicative și nelimitative; enumerarea actelor normative din acest capitol este oferită ca referință și nu trebuie considerată limitativă: </w:t>
            </w:r>
          </w:p>
          <w:p w14:paraId="1BEC6883" w14:textId="77777777" w:rsidR="005F676D" w:rsidRPr="00A220CB" w:rsidRDefault="005F676D" w:rsidP="005F676D">
            <w:pPr>
              <w:jc w:val="both"/>
              <w:rPr>
                <w:rFonts w:cstheme="minorHAnsi"/>
              </w:rPr>
            </w:pPr>
            <w:r w:rsidRPr="00A220CB">
              <w:rPr>
                <w:rFonts w:cstheme="minorHAnsi"/>
              </w:rPr>
              <w:t>Legea nr. 98 din 19.05.2016, actualizată, privind achizițiile publice;</w:t>
            </w:r>
          </w:p>
          <w:p w14:paraId="577230EC" w14:textId="77777777" w:rsidR="005F676D" w:rsidRPr="00A220CB" w:rsidRDefault="005F676D" w:rsidP="005F676D">
            <w:pPr>
              <w:jc w:val="both"/>
              <w:rPr>
                <w:rFonts w:cstheme="minorHAnsi"/>
              </w:rPr>
            </w:pPr>
            <w:r w:rsidRPr="00A220CB">
              <w:rPr>
                <w:rFonts w:cstheme="minorHAnsi"/>
              </w:rPr>
              <w:t>Ordinul nr. 1946/09.08.2024 pentru aprobarea criteriilor ecologice aplicabile categoriilor de produse care au impact asupra mediului pe durata întregului ciclu de viaţă, prevăzute în anexa nr. 2 la Normele metodologice referitoare la atribuirea contractului sectorial/acordului-cadru din  de aplicare a prevederilor Legea nr. 99/2016 sectoriale, aprobate prin metodologice cadru din Hotărârea Guvernului nr. 394/2016 , respectiv în  privind achiziţiile anexa nr. 2 la Normele  de aplicare a prevederilor referitoare la atribuirea contractului de achiziţie publică/acordului-cadru din Legea nr. 98/2016 privind achiziţiile publice, aprobate prin Hotărârea Guvernului nr. 395/2016;</w:t>
            </w:r>
          </w:p>
          <w:p w14:paraId="52CBA493" w14:textId="77777777" w:rsidR="005F676D" w:rsidRPr="00A220CB" w:rsidRDefault="005F676D" w:rsidP="005F676D">
            <w:pPr>
              <w:jc w:val="both"/>
              <w:rPr>
                <w:rFonts w:cstheme="minorHAnsi"/>
              </w:rPr>
            </w:pPr>
            <w:r w:rsidRPr="00A220CB">
              <w:rPr>
                <w:rFonts w:cstheme="minorHAnsi"/>
              </w:rPr>
              <w:t>Hotărârea de Guvern nr. 395 din 2 iunie 2016, actualizată, pentru aprobarea Normelor metodologice de aplicare a prevederilor referitoare la atribuirea contractului de achiziţie publică/acordului-cadru din Legea nr. 98/2016 privind achiziţiile publice;</w:t>
            </w:r>
          </w:p>
          <w:p w14:paraId="6975893F" w14:textId="77777777" w:rsidR="005F676D" w:rsidRPr="00A220CB" w:rsidRDefault="005F676D" w:rsidP="005F676D">
            <w:pPr>
              <w:jc w:val="both"/>
              <w:rPr>
                <w:rFonts w:cstheme="minorHAnsi"/>
              </w:rPr>
            </w:pPr>
            <w:r w:rsidRPr="00A220CB">
              <w:rPr>
                <w:rFonts w:cstheme="minorHAnsi"/>
              </w:rPr>
              <w:t>Legea nr. 101 din 19 mai 2016, actualizată, privind remediile şi căile de atac în materie de atribuire a contractelor de achiziţie publică, a contractelor sectoriale şi a contractelor de concesiune de lucrări şi concesiune de servicii, precum şi pentru organizarea şi funcţionarea Consiliului Naţional de Soluţionare a Contestaţiilor;</w:t>
            </w:r>
          </w:p>
          <w:p w14:paraId="5D1F1AAA" w14:textId="77777777" w:rsidR="005F676D" w:rsidRPr="00A220CB" w:rsidRDefault="005F676D" w:rsidP="005F676D">
            <w:pPr>
              <w:jc w:val="both"/>
              <w:rPr>
                <w:rFonts w:cstheme="minorHAnsi"/>
              </w:rPr>
            </w:pPr>
            <w:r w:rsidRPr="00A220CB">
              <w:rPr>
                <w:rFonts w:cstheme="minorHAnsi"/>
              </w:rPr>
              <w:t>Legea 319 din 14 iulie 2006, actualizată, privind securitatea și sănătatea în muncă, completată cu condițiile de muncă și protecția muncii, www.mmuncii.ro.</w:t>
            </w:r>
          </w:p>
          <w:p w14:paraId="6917F66B" w14:textId="73F1229D" w:rsidR="00715569" w:rsidRPr="00B02B2F" w:rsidRDefault="00715569" w:rsidP="00715569">
            <w:pPr>
              <w:pStyle w:val="Default"/>
              <w:jc w:val="both"/>
              <w:rPr>
                <w:rFonts w:asciiTheme="minorHAnsi" w:hAnsiTheme="minorHAnsi" w:cstheme="minorHAnsi"/>
                <w:i/>
                <w:noProof/>
                <w:color w:val="auto"/>
                <w:sz w:val="22"/>
                <w:szCs w:val="22"/>
              </w:rPr>
            </w:pPr>
          </w:p>
        </w:tc>
      </w:tr>
      <w:tr w:rsidR="00715569" w:rsidRPr="00B02B2F" w14:paraId="28EF915A" w14:textId="77777777" w:rsidTr="00065DCF">
        <w:tc>
          <w:tcPr>
            <w:tcW w:w="1636" w:type="dxa"/>
          </w:tcPr>
          <w:p w14:paraId="7DA02C47" w14:textId="4279006E" w:rsidR="00715569" w:rsidRPr="00B02B2F" w:rsidRDefault="00715569" w:rsidP="00715569">
            <w:pPr>
              <w:autoSpaceDE w:val="0"/>
              <w:autoSpaceDN w:val="0"/>
              <w:adjustRightInd w:val="0"/>
              <w:jc w:val="both"/>
              <w:rPr>
                <w:rFonts w:cstheme="minorHAnsi"/>
                <w:b/>
                <w:bCs/>
                <w:noProof/>
              </w:rPr>
            </w:pPr>
            <w:r w:rsidRPr="00B02B2F">
              <w:rPr>
                <w:rFonts w:cstheme="minorHAnsi"/>
                <w:b/>
                <w:bCs/>
                <w:noProof/>
              </w:rPr>
              <w:lastRenderedPageBreak/>
              <w:t>3.2.6.(b)</w:t>
            </w:r>
          </w:p>
        </w:tc>
        <w:tc>
          <w:tcPr>
            <w:tcW w:w="8174" w:type="dxa"/>
            <w:gridSpan w:val="2"/>
            <w:shd w:val="clear" w:color="auto" w:fill="EAF1DD" w:themeFill="accent3" w:themeFillTint="33"/>
          </w:tcPr>
          <w:p w14:paraId="04CF8A0C" w14:textId="7ACC03B7" w:rsidR="00715569" w:rsidRPr="00B02B2F" w:rsidRDefault="006D1C01" w:rsidP="00715569">
            <w:pPr>
              <w:pStyle w:val="Default"/>
              <w:jc w:val="both"/>
              <w:rPr>
                <w:rFonts w:asciiTheme="minorHAnsi" w:hAnsiTheme="minorHAnsi" w:cstheme="minorHAnsi"/>
                <w:i/>
                <w:noProof/>
                <w:color w:val="FF0000"/>
                <w:sz w:val="22"/>
                <w:szCs w:val="22"/>
              </w:rPr>
            </w:pPr>
            <w:r w:rsidRPr="00B02B2F">
              <w:rPr>
                <w:rFonts w:asciiTheme="minorHAnsi" w:hAnsiTheme="minorHAnsi" w:cstheme="minorHAnsi"/>
                <w:i/>
                <w:noProof/>
                <w:color w:val="auto"/>
                <w:sz w:val="22"/>
                <w:szCs w:val="22"/>
              </w:rPr>
              <w:t>I</w:t>
            </w:r>
            <w:r w:rsidR="00715569" w:rsidRPr="00B02B2F">
              <w:rPr>
                <w:rFonts w:asciiTheme="minorHAnsi" w:hAnsiTheme="minorHAnsi" w:cstheme="minorHAnsi"/>
                <w:i/>
                <w:noProof/>
                <w:color w:val="auto"/>
                <w:sz w:val="22"/>
                <w:szCs w:val="22"/>
              </w:rPr>
              <w:t xml:space="preserve">nstruirea </w:t>
            </w:r>
            <w:r w:rsidR="006F35FD" w:rsidRPr="00B02B2F">
              <w:rPr>
                <w:rFonts w:asciiTheme="minorHAnsi" w:hAnsiTheme="minorHAnsi" w:cstheme="minorHAnsi"/>
                <w:i/>
                <w:noProof/>
                <w:color w:val="auto"/>
                <w:sz w:val="22"/>
                <w:szCs w:val="22"/>
              </w:rPr>
              <w:t xml:space="preserve">din punct de vedere al sigurantei si securitatii in munca </w:t>
            </w:r>
            <w:r w:rsidR="00715569" w:rsidRPr="00B02B2F">
              <w:rPr>
                <w:rFonts w:asciiTheme="minorHAnsi" w:hAnsiTheme="minorHAnsi" w:cstheme="minorHAnsi"/>
                <w:i/>
                <w:noProof/>
                <w:color w:val="auto"/>
                <w:sz w:val="22"/>
                <w:szCs w:val="22"/>
              </w:rPr>
              <w:t>pentru utilizarea produs</w:t>
            </w:r>
            <w:r w:rsidR="006F35FD" w:rsidRPr="00B02B2F">
              <w:rPr>
                <w:rFonts w:asciiTheme="minorHAnsi" w:hAnsiTheme="minorHAnsi" w:cstheme="minorHAnsi"/>
                <w:i/>
                <w:noProof/>
                <w:color w:val="auto"/>
                <w:sz w:val="22"/>
                <w:szCs w:val="22"/>
              </w:rPr>
              <w:t>elor</w:t>
            </w:r>
            <w:r w:rsidR="00715569" w:rsidRPr="00B02B2F">
              <w:rPr>
                <w:rFonts w:asciiTheme="minorHAnsi" w:hAnsiTheme="minorHAnsi" w:cstheme="minorHAnsi"/>
                <w:i/>
                <w:noProof/>
                <w:color w:val="auto"/>
                <w:sz w:val="22"/>
                <w:szCs w:val="22"/>
              </w:rPr>
              <w:t xml:space="preserve"> </w:t>
            </w:r>
            <w:r w:rsidRPr="00B02B2F">
              <w:rPr>
                <w:rFonts w:asciiTheme="minorHAnsi" w:hAnsiTheme="minorHAnsi" w:cstheme="minorHAnsi"/>
                <w:i/>
                <w:noProof/>
                <w:color w:val="auto"/>
                <w:sz w:val="22"/>
                <w:szCs w:val="22"/>
              </w:rPr>
              <w:t>va fi</w:t>
            </w:r>
            <w:r w:rsidR="00715569" w:rsidRPr="00B02B2F">
              <w:rPr>
                <w:rFonts w:asciiTheme="minorHAnsi" w:hAnsiTheme="minorHAnsi" w:cstheme="minorHAnsi"/>
                <w:i/>
                <w:noProof/>
                <w:color w:val="auto"/>
                <w:sz w:val="22"/>
                <w:szCs w:val="22"/>
              </w:rPr>
              <w:t xml:space="preserve"> efectuată de către Contractant.</w:t>
            </w:r>
          </w:p>
        </w:tc>
      </w:tr>
      <w:tr w:rsidR="00715569" w:rsidRPr="00B02B2F" w14:paraId="703A7E42" w14:textId="77777777" w:rsidTr="00065DCF">
        <w:tc>
          <w:tcPr>
            <w:tcW w:w="1651" w:type="dxa"/>
            <w:gridSpan w:val="2"/>
          </w:tcPr>
          <w:p w14:paraId="063951A5" w14:textId="77AC461E" w:rsidR="00715569" w:rsidRPr="00B02B2F" w:rsidRDefault="00715569" w:rsidP="00715569">
            <w:pPr>
              <w:suppressAutoHyphens/>
              <w:autoSpaceDE w:val="0"/>
              <w:autoSpaceDN w:val="0"/>
              <w:adjustRightInd w:val="0"/>
              <w:jc w:val="both"/>
              <w:rPr>
                <w:rFonts w:cstheme="minorHAnsi"/>
                <w:b/>
                <w:bCs/>
                <w:noProof/>
                <w:color w:val="FF0000"/>
              </w:rPr>
            </w:pPr>
          </w:p>
        </w:tc>
        <w:tc>
          <w:tcPr>
            <w:tcW w:w="8159" w:type="dxa"/>
            <w:shd w:val="clear" w:color="auto" w:fill="EAF1DD" w:themeFill="accent3" w:themeFillTint="33"/>
          </w:tcPr>
          <w:p w14:paraId="283E11B8" w14:textId="4119039C" w:rsidR="00715569" w:rsidRPr="00B02B2F" w:rsidRDefault="00715569" w:rsidP="00715569">
            <w:pPr>
              <w:suppressAutoHyphens/>
              <w:autoSpaceDE w:val="0"/>
              <w:autoSpaceDN w:val="0"/>
              <w:adjustRightInd w:val="0"/>
              <w:jc w:val="both"/>
              <w:rPr>
                <w:rFonts w:cstheme="minorHAnsi"/>
                <w:b/>
                <w:noProof/>
                <w:color w:val="FF0000"/>
              </w:rPr>
            </w:pPr>
          </w:p>
        </w:tc>
      </w:tr>
      <w:tr w:rsidR="00715569" w:rsidRPr="00B02B2F" w14:paraId="7942834C" w14:textId="77777777" w:rsidTr="00065DCF">
        <w:tc>
          <w:tcPr>
            <w:tcW w:w="1636" w:type="dxa"/>
            <w:shd w:val="clear" w:color="auto" w:fill="DAEEF3" w:themeFill="accent5" w:themeFillTint="33"/>
          </w:tcPr>
          <w:p w14:paraId="048D61AB" w14:textId="4066BA4C" w:rsidR="00715569" w:rsidRPr="00B02B2F" w:rsidRDefault="00715569" w:rsidP="00715569">
            <w:pPr>
              <w:autoSpaceDE w:val="0"/>
              <w:autoSpaceDN w:val="0"/>
              <w:adjustRightInd w:val="0"/>
              <w:jc w:val="both"/>
              <w:rPr>
                <w:rFonts w:cstheme="minorHAnsi"/>
                <w:b/>
                <w:bCs/>
                <w:i/>
                <w:noProof/>
              </w:rPr>
            </w:pPr>
            <w:r w:rsidRPr="00B02B2F">
              <w:rPr>
                <w:rFonts w:cstheme="minorHAnsi"/>
                <w:b/>
                <w:bCs/>
                <w:i/>
                <w:noProof/>
              </w:rPr>
              <w:t>3.2.7.</w:t>
            </w:r>
          </w:p>
        </w:tc>
        <w:tc>
          <w:tcPr>
            <w:tcW w:w="8174" w:type="dxa"/>
            <w:gridSpan w:val="2"/>
            <w:shd w:val="clear" w:color="auto" w:fill="DAEEF3" w:themeFill="accent5" w:themeFillTint="33"/>
          </w:tcPr>
          <w:p w14:paraId="3EE884FC" w14:textId="3F4CDFAF" w:rsidR="00715569" w:rsidRPr="00B02B2F" w:rsidRDefault="00715569" w:rsidP="00715569">
            <w:pPr>
              <w:pStyle w:val="Heading3"/>
              <w:tabs>
                <w:tab w:val="left" w:pos="0"/>
              </w:tabs>
              <w:spacing w:before="0"/>
              <w:jc w:val="both"/>
              <w:outlineLvl w:val="2"/>
              <w:rPr>
                <w:rFonts w:cstheme="minorHAnsi"/>
                <w:i/>
                <w:noProof/>
              </w:rPr>
            </w:pPr>
            <w:r w:rsidRPr="00B02B2F">
              <w:rPr>
                <w:rFonts w:cstheme="minorHAnsi"/>
                <w:i/>
                <w:noProof/>
              </w:rPr>
              <w:t>Obligații ale Contractantului în legătură cu terții susținători a căror angajamente de susținere fac parte din Documentele Contractului, altul/alții decât cei care au calitatea de Subcontractant</w:t>
            </w:r>
          </w:p>
        </w:tc>
      </w:tr>
      <w:tr w:rsidR="00715569" w:rsidRPr="00B02B2F" w14:paraId="42A34428" w14:textId="77777777" w:rsidTr="00065DCF">
        <w:tc>
          <w:tcPr>
            <w:tcW w:w="1636" w:type="dxa"/>
          </w:tcPr>
          <w:p w14:paraId="07B3ECF4" w14:textId="392AAD7E" w:rsidR="00715569" w:rsidRPr="00B02B2F" w:rsidRDefault="00715569" w:rsidP="00715569">
            <w:pPr>
              <w:autoSpaceDE w:val="0"/>
              <w:autoSpaceDN w:val="0"/>
              <w:adjustRightInd w:val="0"/>
              <w:jc w:val="both"/>
              <w:rPr>
                <w:rFonts w:cstheme="minorHAnsi"/>
                <w:b/>
                <w:noProof/>
              </w:rPr>
            </w:pPr>
            <w:r w:rsidRPr="00B02B2F">
              <w:rPr>
                <w:rFonts w:cstheme="minorHAnsi"/>
                <w:b/>
                <w:noProof/>
              </w:rPr>
              <w:t>3.2.7.</w:t>
            </w:r>
          </w:p>
        </w:tc>
        <w:tc>
          <w:tcPr>
            <w:tcW w:w="8174" w:type="dxa"/>
            <w:gridSpan w:val="2"/>
            <w:shd w:val="clear" w:color="auto" w:fill="EAF1DD" w:themeFill="accent3" w:themeFillTint="33"/>
          </w:tcPr>
          <w:p w14:paraId="0EF001DA" w14:textId="77777777" w:rsidR="0046015E" w:rsidRPr="00B02B2F" w:rsidRDefault="0046015E" w:rsidP="0046015E">
            <w:pPr>
              <w:jc w:val="both"/>
              <w:rPr>
                <w:rFonts w:cstheme="minorHAnsi"/>
              </w:rPr>
            </w:pPr>
            <w:r w:rsidRPr="00B02B2F">
              <w:rPr>
                <w:rFonts w:cstheme="minorHAnsi"/>
              </w:rPr>
              <w:t>Managementul contractului include o componentă de management și o componentă administrativă – de administrare efectivă a Contractului – și presupune coordonarea continuă, monitorizarea  și controlul tuturor activităților și rezultatelor realizate de Contractant, având ca date de intrare:</w:t>
            </w:r>
          </w:p>
          <w:p w14:paraId="2883C7F6" w14:textId="22C014F8" w:rsidR="0046015E" w:rsidRPr="00B02B2F" w:rsidRDefault="000F1596" w:rsidP="0046015E">
            <w:pPr>
              <w:pStyle w:val="ListParagraph"/>
              <w:numPr>
                <w:ilvl w:val="0"/>
                <w:numId w:val="33"/>
              </w:numPr>
              <w:jc w:val="both"/>
              <w:rPr>
                <w:rFonts w:cstheme="minorHAnsi"/>
              </w:rPr>
            </w:pPr>
            <w:r w:rsidRPr="00B02B2F">
              <w:rPr>
                <w:rFonts w:cstheme="minorHAnsi"/>
              </w:rPr>
              <w:t>Termenul</w:t>
            </w:r>
            <w:r w:rsidR="0046015E" w:rsidRPr="00B02B2F">
              <w:rPr>
                <w:rFonts w:cstheme="minorHAnsi"/>
              </w:rPr>
              <w:t xml:space="preserve"> de livrare acceptat de părți, asa cum este definit in Contract;</w:t>
            </w:r>
          </w:p>
          <w:p w14:paraId="629AF1F2" w14:textId="77777777" w:rsidR="0046015E" w:rsidRPr="00B02B2F" w:rsidRDefault="0046015E" w:rsidP="0046015E">
            <w:pPr>
              <w:pStyle w:val="ListParagraph"/>
              <w:numPr>
                <w:ilvl w:val="0"/>
                <w:numId w:val="33"/>
              </w:numPr>
              <w:jc w:val="both"/>
              <w:rPr>
                <w:rFonts w:cstheme="minorHAnsi"/>
              </w:rPr>
            </w:pPr>
            <w:r w:rsidRPr="00B02B2F">
              <w:rPr>
                <w:rFonts w:cstheme="minorHAnsi"/>
              </w:rPr>
              <w:t>Informații despre implicarea efectiva a tertilor sustinatori cu resursele puse la dispozitie (dacă este cazul);</w:t>
            </w:r>
          </w:p>
          <w:p w14:paraId="6D40B8FD" w14:textId="77777777" w:rsidR="0046015E" w:rsidRPr="00B02B2F" w:rsidRDefault="0046015E" w:rsidP="0046015E">
            <w:pPr>
              <w:pStyle w:val="ListParagraph"/>
              <w:numPr>
                <w:ilvl w:val="0"/>
                <w:numId w:val="33"/>
              </w:numPr>
              <w:jc w:val="both"/>
              <w:rPr>
                <w:rFonts w:cstheme="minorHAnsi"/>
              </w:rPr>
            </w:pPr>
            <w:r w:rsidRPr="00B02B2F">
              <w:rPr>
                <w:rFonts w:cstheme="minorHAnsi"/>
              </w:rPr>
              <w:t xml:space="preserve">Comunicările între Contractant și terț(i) susținator(i) cu privire la existenta sau inexistenta dificultatilor in implementarea Contractului </w:t>
            </w:r>
          </w:p>
          <w:p w14:paraId="6705A736" w14:textId="77777777" w:rsidR="0046015E" w:rsidRPr="00B02B2F" w:rsidRDefault="0046015E" w:rsidP="0046015E">
            <w:pPr>
              <w:pStyle w:val="ListParagraph"/>
              <w:numPr>
                <w:ilvl w:val="0"/>
                <w:numId w:val="33"/>
              </w:numPr>
              <w:jc w:val="both"/>
              <w:rPr>
                <w:rFonts w:cstheme="minorHAnsi"/>
              </w:rPr>
            </w:pPr>
            <w:r w:rsidRPr="00B02B2F">
              <w:rPr>
                <w:rFonts w:cstheme="minorHAnsi"/>
              </w:rPr>
              <w:t>Pozitia tertului sustinator in legatura cu informatiile comunicate (dacă este cazul);</w:t>
            </w:r>
          </w:p>
          <w:p w14:paraId="1C960750" w14:textId="467DC7A4" w:rsidR="00715569" w:rsidRPr="00B02B2F" w:rsidRDefault="0046015E" w:rsidP="000F1596">
            <w:pPr>
              <w:jc w:val="both"/>
              <w:rPr>
                <w:rFonts w:cstheme="minorHAnsi"/>
                <w:i/>
                <w:noProof/>
              </w:rPr>
            </w:pPr>
            <w:r w:rsidRPr="00B02B2F">
              <w:rPr>
                <w:rFonts w:cstheme="minorHAnsi"/>
              </w:rPr>
              <w:t xml:space="preserve">Contractantul trebuie să furnizeze produsele si sa realizeze operatiunile cu titlu accesoriu și să obțină rezultatele așteptate, așa cum este stabilit prin Contractul ce rezultă din </w:t>
            </w:r>
            <w:r w:rsidRPr="00B02B2F">
              <w:rPr>
                <w:rFonts w:cstheme="minorHAnsi"/>
              </w:rPr>
              <w:lastRenderedPageBreak/>
              <w:t xml:space="preserve">această procedură, astfel încât până la finalizarea duratei Contractului să fie realizate și acceptate (acceptarea finală sau parțială) conform planificării și cerințelor. </w:t>
            </w:r>
          </w:p>
        </w:tc>
      </w:tr>
      <w:tr w:rsidR="00715569" w:rsidRPr="00B02B2F" w14:paraId="279363BA" w14:textId="77777777" w:rsidTr="00065DCF">
        <w:tc>
          <w:tcPr>
            <w:tcW w:w="1636" w:type="dxa"/>
            <w:shd w:val="clear" w:color="auto" w:fill="DAEEF3" w:themeFill="accent5" w:themeFillTint="33"/>
          </w:tcPr>
          <w:p w14:paraId="2F5A119A" w14:textId="1F8340EC" w:rsidR="00715569" w:rsidRPr="00B02B2F" w:rsidRDefault="00715569" w:rsidP="00715569">
            <w:pPr>
              <w:autoSpaceDE w:val="0"/>
              <w:autoSpaceDN w:val="0"/>
              <w:adjustRightInd w:val="0"/>
              <w:jc w:val="both"/>
              <w:rPr>
                <w:rFonts w:cstheme="minorHAnsi"/>
                <w:b/>
                <w:bCs/>
                <w:i/>
                <w:noProof/>
                <w:color w:val="000000" w:themeColor="text1"/>
              </w:rPr>
            </w:pPr>
            <w:r w:rsidRPr="00B02B2F">
              <w:rPr>
                <w:rFonts w:cstheme="minorHAnsi"/>
                <w:b/>
                <w:bCs/>
                <w:i/>
                <w:noProof/>
                <w:color w:val="000000" w:themeColor="text1"/>
              </w:rPr>
              <w:lastRenderedPageBreak/>
              <w:t>3.2.8.</w:t>
            </w:r>
          </w:p>
        </w:tc>
        <w:tc>
          <w:tcPr>
            <w:tcW w:w="8174" w:type="dxa"/>
            <w:gridSpan w:val="2"/>
            <w:shd w:val="clear" w:color="auto" w:fill="DAEEF3" w:themeFill="accent5" w:themeFillTint="33"/>
          </w:tcPr>
          <w:p w14:paraId="2D621A30" w14:textId="0B351852" w:rsidR="00715569" w:rsidRPr="00B02B2F" w:rsidRDefault="00715569" w:rsidP="00715569">
            <w:pPr>
              <w:pStyle w:val="Heading3"/>
              <w:tabs>
                <w:tab w:val="left" w:pos="0"/>
              </w:tabs>
              <w:spacing w:before="0"/>
              <w:jc w:val="both"/>
              <w:outlineLvl w:val="2"/>
              <w:rPr>
                <w:rFonts w:cstheme="minorHAnsi"/>
                <w:i/>
                <w:noProof/>
                <w:color w:val="000000" w:themeColor="text1"/>
              </w:rPr>
            </w:pPr>
            <w:r w:rsidRPr="00B02B2F">
              <w:rPr>
                <w:rFonts w:cstheme="minorHAnsi"/>
                <w:i/>
                <w:noProof/>
                <w:color w:val="000000" w:themeColor="text1"/>
              </w:rPr>
              <w:t>Obligații ale Contractantului privind facturarea</w:t>
            </w:r>
          </w:p>
        </w:tc>
      </w:tr>
      <w:tr w:rsidR="006D1C01" w:rsidRPr="00B02B2F" w14:paraId="06CC50D9" w14:textId="77777777" w:rsidTr="00065DCF">
        <w:tc>
          <w:tcPr>
            <w:tcW w:w="1636" w:type="dxa"/>
          </w:tcPr>
          <w:p w14:paraId="5C65AA90" w14:textId="02C011E5" w:rsidR="006D1C01" w:rsidRPr="00B02B2F" w:rsidRDefault="006D1C01" w:rsidP="006D1C01">
            <w:pPr>
              <w:autoSpaceDE w:val="0"/>
              <w:autoSpaceDN w:val="0"/>
              <w:adjustRightInd w:val="0"/>
              <w:jc w:val="both"/>
              <w:rPr>
                <w:rFonts w:cstheme="minorHAnsi"/>
                <w:b/>
                <w:bCs/>
                <w:iCs/>
                <w:noProof/>
              </w:rPr>
            </w:pPr>
            <w:r w:rsidRPr="00B02B2F">
              <w:rPr>
                <w:rFonts w:cstheme="minorHAnsi"/>
                <w:b/>
                <w:bCs/>
                <w:iCs/>
                <w:noProof/>
              </w:rPr>
              <w:t>3.2.8.(a)</w:t>
            </w:r>
          </w:p>
        </w:tc>
        <w:tc>
          <w:tcPr>
            <w:tcW w:w="8174" w:type="dxa"/>
            <w:gridSpan w:val="2"/>
            <w:shd w:val="clear" w:color="auto" w:fill="EAF1DD" w:themeFill="accent3" w:themeFillTint="33"/>
          </w:tcPr>
          <w:p w14:paraId="031A4069" w14:textId="77777777" w:rsidR="00263D56" w:rsidRPr="00A220CB" w:rsidRDefault="00263D56" w:rsidP="00263D56">
            <w:pPr>
              <w:tabs>
                <w:tab w:val="left" w:pos="105"/>
              </w:tabs>
              <w:jc w:val="both"/>
              <w:rPr>
                <w:rFonts w:cstheme="minorHAnsi"/>
              </w:rPr>
            </w:pPr>
            <w:r w:rsidRPr="00A220CB">
              <w:rPr>
                <w:rFonts w:cstheme="minorHAnsi"/>
              </w:rPr>
              <w:t xml:space="preserve">Contractantul va emite factura pentru produsele livrate. Fiecare factură va avea menționat numărul contractului, codul SMIS al proiectului, datele de emitere și de scadență ale facturii respective. </w:t>
            </w:r>
          </w:p>
          <w:p w14:paraId="21259F37" w14:textId="54DB609D" w:rsidR="00263D56" w:rsidRPr="00A220CB" w:rsidRDefault="00263D56" w:rsidP="00263D56">
            <w:pPr>
              <w:tabs>
                <w:tab w:val="left" w:pos="105"/>
              </w:tabs>
              <w:jc w:val="both"/>
              <w:rPr>
                <w:rFonts w:cstheme="minorHAnsi"/>
              </w:rPr>
            </w:pPr>
            <w:r w:rsidRPr="00A220CB">
              <w:rPr>
                <w:rFonts w:cstheme="minorHAnsi"/>
              </w:rPr>
              <w:tab/>
              <w:t xml:space="preserve">Factura va fi emisă după semnarea de către </w:t>
            </w:r>
            <w:r w:rsidR="00A220CB" w:rsidRPr="00A220CB">
              <w:rPr>
                <w:rFonts w:cstheme="minorHAnsi"/>
              </w:rPr>
              <w:t>Achizitor</w:t>
            </w:r>
            <w:r w:rsidRPr="00A220CB">
              <w:rPr>
                <w:rFonts w:cstheme="minorHAnsi"/>
              </w:rPr>
              <w:t xml:space="preserve"> a procesului-verbal de recepție și punere în funcțiune a echipamentelor. Procesul-verbal de recepție și punere în funcțiune va însoți factura și reprezintă elementul necesar realizării plății, împreună cu celelalte documente justificative prevăzute mai jos:</w:t>
            </w:r>
          </w:p>
          <w:p w14:paraId="3B59B4C2" w14:textId="77777777" w:rsidR="00263D56" w:rsidRPr="00A220CB" w:rsidRDefault="00263D56" w:rsidP="00263D56">
            <w:pPr>
              <w:tabs>
                <w:tab w:val="left" w:pos="105"/>
              </w:tabs>
              <w:jc w:val="both"/>
              <w:rPr>
                <w:rFonts w:cstheme="minorHAnsi"/>
              </w:rPr>
            </w:pPr>
            <w:r w:rsidRPr="00A220CB">
              <w:rPr>
                <w:rFonts w:cstheme="minorHAnsi"/>
              </w:rPr>
              <w:t>1.</w:t>
            </w:r>
            <w:r w:rsidRPr="00A220CB">
              <w:rPr>
                <w:rFonts w:cstheme="minorHAnsi"/>
              </w:rPr>
              <w:tab/>
              <w:t>certificatul de garanție;</w:t>
            </w:r>
          </w:p>
          <w:p w14:paraId="09451F90" w14:textId="7B7854A8" w:rsidR="00862F64" w:rsidRPr="00A220CB" w:rsidRDefault="00263D56" w:rsidP="00263D56">
            <w:pPr>
              <w:tabs>
                <w:tab w:val="left" w:pos="105"/>
              </w:tabs>
              <w:jc w:val="both"/>
              <w:rPr>
                <w:rFonts w:cstheme="minorHAnsi"/>
              </w:rPr>
            </w:pPr>
            <w:r w:rsidRPr="00A220CB">
              <w:rPr>
                <w:rFonts w:cstheme="minorHAnsi"/>
              </w:rPr>
              <w:t>2.</w:t>
            </w:r>
            <w:r w:rsidRPr="00A220CB">
              <w:rPr>
                <w:rFonts w:cstheme="minorHAnsi"/>
              </w:rPr>
              <w:tab/>
              <w:t>declarația  de conformitate;</w:t>
            </w:r>
            <w:r w:rsidR="00862F64" w:rsidRPr="00A220CB">
              <w:rPr>
                <w:rFonts w:cstheme="minorHAnsi"/>
              </w:rPr>
              <w:t>;</w:t>
            </w:r>
          </w:p>
          <w:p w14:paraId="3BD883BF" w14:textId="77777777" w:rsidR="00862F64" w:rsidRPr="00A220CB" w:rsidRDefault="00862F64" w:rsidP="00862F64">
            <w:pPr>
              <w:tabs>
                <w:tab w:val="left" w:pos="105"/>
              </w:tabs>
              <w:ind w:left="105"/>
              <w:jc w:val="both"/>
              <w:rPr>
                <w:rFonts w:eastAsia="Times New Roman" w:cstheme="minorHAnsi"/>
              </w:rPr>
            </w:pPr>
          </w:p>
          <w:p w14:paraId="7C430535" w14:textId="77777777" w:rsidR="00862F64" w:rsidRPr="00A220CB" w:rsidRDefault="00862F64" w:rsidP="00862F64">
            <w:pPr>
              <w:tabs>
                <w:tab w:val="left" w:pos="0"/>
              </w:tabs>
              <w:jc w:val="both"/>
              <w:rPr>
                <w:rFonts w:cstheme="minorHAnsi"/>
              </w:rPr>
            </w:pPr>
            <w:r w:rsidRPr="00A220CB">
              <w:rPr>
                <w:rFonts w:cstheme="minorHAnsi"/>
              </w:rPr>
              <w:t>Contractantul  are obligaţia întocmirii corecte a facturii, având toate elementele de identificare inclusiv ale Achizitorului menţionate corect, conform prevederilor legale în vigoare.</w:t>
            </w:r>
          </w:p>
          <w:p w14:paraId="544E4E8F" w14:textId="77777777" w:rsidR="00862F64" w:rsidRPr="00A220CB" w:rsidRDefault="00862F64" w:rsidP="00862F64">
            <w:pPr>
              <w:tabs>
                <w:tab w:val="left" w:pos="0"/>
              </w:tabs>
              <w:jc w:val="both"/>
              <w:rPr>
                <w:rFonts w:cstheme="minorHAnsi"/>
              </w:rPr>
            </w:pPr>
            <w:r w:rsidRPr="00A220CB">
              <w:rPr>
                <w:rFonts w:cstheme="minorHAnsi"/>
              </w:rPr>
              <w:t>Plăţile vor fi efectuate în lei.</w:t>
            </w:r>
          </w:p>
          <w:p w14:paraId="5B28AECC" w14:textId="77777777" w:rsidR="00862F64" w:rsidRPr="00A220CB" w:rsidRDefault="00862F64" w:rsidP="00862F64">
            <w:pPr>
              <w:tabs>
                <w:tab w:val="left" w:pos="0"/>
              </w:tabs>
              <w:jc w:val="both"/>
              <w:rPr>
                <w:rFonts w:cstheme="minorHAnsi"/>
              </w:rPr>
            </w:pPr>
            <w:r w:rsidRPr="00A220CB">
              <w:rPr>
                <w:rFonts w:cstheme="minorHAnsi"/>
              </w:rPr>
              <w:t xml:space="preserve">Se vor plăti numai produsele care sunt în conformitate cu Anexa 1 </w:t>
            </w:r>
            <w:r w:rsidRPr="00A220CB">
              <w:rPr>
                <w:rFonts w:cstheme="minorHAnsi"/>
                <w:i/>
                <w:iCs/>
              </w:rPr>
              <w:t>- Caietul de Sarcini</w:t>
            </w:r>
            <w:r w:rsidRPr="00A220CB">
              <w:rPr>
                <w:rFonts w:cstheme="minorHAnsi"/>
              </w:rPr>
              <w:t xml:space="preserve">, Anexa 2 - </w:t>
            </w:r>
            <w:r w:rsidRPr="00A220CB">
              <w:rPr>
                <w:rFonts w:cstheme="minorHAnsi"/>
                <w:i/>
                <w:iCs/>
              </w:rPr>
              <w:t>Propunerea Tehnică</w:t>
            </w:r>
            <w:r w:rsidRPr="00A220CB">
              <w:rPr>
                <w:rFonts w:cstheme="minorHAnsi"/>
              </w:rPr>
              <w:t xml:space="preserve"> și </w:t>
            </w:r>
            <w:r w:rsidRPr="00A220CB">
              <w:rPr>
                <w:rFonts w:eastAsia="Times New Roman" w:cstheme="minorHAnsi"/>
              </w:rPr>
              <w:t xml:space="preserve">Anexa 3 - </w:t>
            </w:r>
            <w:r w:rsidRPr="00A220CB">
              <w:rPr>
                <w:rFonts w:eastAsia="Times New Roman" w:cstheme="minorHAnsi"/>
                <w:i/>
              </w:rPr>
              <w:t>Propunerea Financiară</w:t>
            </w:r>
            <w:r w:rsidRPr="00A220CB">
              <w:rPr>
                <w:rFonts w:eastAsia="Times New Roman" w:cstheme="minorHAnsi"/>
              </w:rPr>
              <w:t xml:space="preserve"> </w:t>
            </w:r>
            <w:r w:rsidRPr="00A220CB">
              <w:rPr>
                <w:rFonts w:eastAsia="Times New Roman" w:cstheme="minorHAnsi"/>
                <w:i/>
              </w:rPr>
              <w:t xml:space="preserve">inclusiv Centralizator de preturi pentru produse </w:t>
            </w:r>
            <w:r w:rsidRPr="00A220CB">
              <w:rPr>
                <w:rFonts w:cstheme="minorHAnsi"/>
              </w:rPr>
              <w:t>la Contractul de furnizare.</w:t>
            </w:r>
          </w:p>
          <w:p w14:paraId="434D47E7" w14:textId="42C6A2B3" w:rsidR="006D1C01" w:rsidRPr="00A220CB" w:rsidRDefault="00862F64" w:rsidP="00862F64">
            <w:pPr>
              <w:pStyle w:val="Default"/>
              <w:jc w:val="both"/>
              <w:rPr>
                <w:rFonts w:asciiTheme="minorHAnsi" w:hAnsiTheme="minorHAnsi" w:cstheme="minorHAnsi"/>
                <w:i/>
                <w:noProof/>
                <w:color w:val="auto"/>
                <w:sz w:val="22"/>
                <w:szCs w:val="22"/>
              </w:rPr>
            </w:pPr>
            <w:r w:rsidRPr="00A220CB">
              <w:rPr>
                <w:rFonts w:asciiTheme="minorHAnsi" w:hAnsiTheme="minorHAnsi" w:cstheme="minorHAnsi"/>
                <w:i/>
                <w:noProof/>
                <w:color w:val="auto"/>
                <w:sz w:val="22"/>
                <w:szCs w:val="22"/>
              </w:rPr>
              <w:t>Procesul verbal de recepție și punere în funcțiune reprezintă condiție pentru plata.</w:t>
            </w:r>
          </w:p>
        </w:tc>
      </w:tr>
      <w:tr w:rsidR="006D1C01" w:rsidRPr="00B02B2F" w14:paraId="16AF9EB2" w14:textId="77777777" w:rsidTr="00065DCF">
        <w:tc>
          <w:tcPr>
            <w:tcW w:w="1636" w:type="dxa"/>
            <w:shd w:val="clear" w:color="auto" w:fill="DAEEF3" w:themeFill="accent5" w:themeFillTint="33"/>
          </w:tcPr>
          <w:p w14:paraId="5306424B" w14:textId="570C271D" w:rsidR="006D1C01" w:rsidRPr="00B02B2F" w:rsidRDefault="006D1C01" w:rsidP="006D1C01">
            <w:pPr>
              <w:autoSpaceDE w:val="0"/>
              <w:autoSpaceDN w:val="0"/>
              <w:adjustRightInd w:val="0"/>
              <w:jc w:val="both"/>
              <w:rPr>
                <w:rFonts w:cstheme="minorHAnsi"/>
                <w:b/>
                <w:bCs/>
                <w:i/>
                <w:noProof/>
              </w:rPr>
            </w:pPr>
            <w:r w:rsidRPr="00B02B2F">
              <w:rPr>
                <w:rFonts w:cstheme="minorHAnsi"/>
                <w:b/>
                <w:bCs/>
                <w:i/>
                <w:noProof/>
              </w:rPr>
              <w:t>3.2.9.</w:t>
            </w:r>
          </w:p>
        </w:tc>
        <w:tc>
          <w:tcPr>
            <w:tcW w:w="8174" w:type="dxa"/>
            <w:gridSpan w:val="2"/>
            <w:shd w:val="clear" w:color="auto" w:fill="DAEEF3" w:themeFill="accent5" w:themeFillTint="33"/>
          </w:tcPr>
          <w:p w14:paraId="322A2A90" w14:textId="20666B52" w:rsidR="006D1C01" w:rsidRPr="00B02B2F" w:rsidRDefault="006D1C01" w:rsidP="006D1C01">
            <w:pPr>
              <w:jc w:val="both"/>
              <w:rPr>
                <w:rFonts w:cstheme="minorHAnsi"/>
                <w:b/>
                <w:i/>
                <w:noProof/>
                <w:color w:val="000000" w:themeColor="text1"/>
              </w:rPr>
            </w:pPr>
            <w:r w:rsidRPr="00B02B2F">
              <w:rPr>
                <w:rFonts w:cstheme="minorHAnsi"/>
                <w:b/>
                <w:i/>
                <w:noProof/>
                <w:color w:val="000000" w:themeColor="text1"/>
              </w:rPr>
              <w:t xml:space="preserve">Obligații ale Contractantului privind daunele și </w:t>
            </w:r>
            <w:r w:rsidRPr="00B02B2F">
              <w:rPr>
                <w:rFonts w:cstheme="minorHAnsi"/>
                <w:b/>
                <w:i/>
                <w:noProof/>
                <w:color w:val="000000" w:themeColor="text1"/>
                <w:shd w:val="clear" w:color="auto" w:fill="DAEEF3" w:themeFill="accent5" w:themeFillTint="33"/>
              </w:rPr>
              <w:t xml:space="preserve">penalitățile </w:t>
            </w:r>
            <w:r w:rsidRPr="00B02B2F">
              <w:rPr>
                <w:rFonts w:cstheme="minorHAnsi"/>
                <w:b/>
                <w:i/>
                <w:noProof/>
                <w:color w:val="000000" w:themeColor="text1"/>
              </w:rPr>
              <w:t>de întârziere</w:t>
            </w:r>
          </w:p>
        </w:tc>
      </w:tr>
      <w:tr w:rsidR="006D1C01" w:rsidRPr="00B02B2F" w14:paraId="31F14ED9" w14:textId="77777777" w:rsidTr="00065DCF">
        <w:tc>
          <w:tcPr>
            <w:tcW w:w="1636" w:type="dxa"/>
          </w:tcPr>
          <w:p w14:paraId="6A67D7F8" w14:textId="7B0C6F20" w:rsidR="006D1C01" w:rsidRPr="00B02B2F" w:rsidRDefault="006D1C01" w:rsidP="008501D2">
            <w:pPr>
              <w:autoSpaceDE w:val="0"/>
              <w:autoSpaceDN w:val="0"/>
              <w:adjustRightInd w:val="0"/>
              <w:jc w:val="both"/>
              <w:rPr>
                <w:rFonts w:cstheme="minorHAnsi"/>
                <w:b/>
                <w:noProof/>
              </w:rPr>
            </w:pPr>
            <w:r w:rsidRPr="00B02B2F">
              <w:rPr>
                <w:rFonts w:cstheme="minorHAnsi"/>
                <w:b/>
                <w:noProof/>
              </w:rPr>
              <w:t>3.2.9.(a)</w:t>
            </w:r>
          </w:p>
        </w:tc>
        <w:tc>
          <w:tcPr>
            <w:tcW w:w="8174" w:type="dxa"/>
            <w:gridSpan w:val="2"/>
            <w:shd w:val="clear" w:color="auto" w:fill="EAF1DD" w:themeFill="accent3" w:themeFillTint="33"/>
          </w:tcPr>
          <w:p w14:paraId="4B8E59CE" w14:textId="77777777" w:rsidR="006D1C01" w:rsidRPr="00B02B2F" w:rsidRDefault="006D1C01" w:rsidP="006D1C01">
            <w:pPr>
              <w:pStyle w:val="Default"/>
              <w:jc w:val="both"/>
              <w:rPr>
                <w:rFonts w:asciiTheme="minorHAnsi" w:hAnsiTheme="minorHAnsi" w:cstheme="minorHAnsi"/>
                <w:i/>
                <w:noProof/>
                <w:color w:val="000000" w:themeColor="text1"/>
                <w:sz w:val="22"/>
                <w:szCs w:val="22"/>
              </w:rPr>
            </w:pPr>
            <w:r w:rsidRPr="00B02B2F">
              <w:rPr>
                <w:rFonts w:asciiTheme="minorHAnsi" w:hAnsiTheme="minorHAnsi" w:cstheme="minorHAnsi"/>
                <w:i/>
                <w:noProof/>
                <w:color w:val="000000" w:themeColor="text1"/>
                <w:sz w:val="22"/>
                <w:szCs w:val="22"/>
              </w:rPr>
              <w:t>Contractantul se obligă să despăgubească achizitorul împotriva oricăror:</w:t>
            </w:r>
          </w:p>
          <w:p w14:paraId="2F180775" w14:textId="77777777" w:rsidR="006D1C01" w:rsidRPr="00B02B2F" w:rsidRDefault="006D1C01" w:rsidP="006D1C01">
            <w:pPr>
              <w:pStyle w:val="Default"/>
              <w:jc w:val="both"/>
              <w:rPr>
                <w:rFonts w:asciiTheme="minorHAnsi" w:hAnsiTheme="minorHAnsi" w:cstheme="minorHAnsi"/>
                <w:i/>
                <w:noProof/>
                <w:color w:val="000000" w:themeColor="text1"/>
                <w:sz w:val="22"/>
                <w:szCs w:val="22"/>
              </w:rPr>
            </w:pPr>
            <w:r w:rsidRPr="00B02B2F">
              <w:rPr>
                <w:rFonts w:asciiTheme="minorHAnsi" w:hAnsiTheme="minorHAnsi" w:cstheme="minorHAnsi"/>
                <w:i/>
                <w:noProof/>
                <w:color w:val="000000" w:themeColor="text1"/>
                <w:sz w:val="22"/>
                <w:szCs w:val="22"/>
              </w:rPr>
              <w:t>i)</w:t>
            </w:r>
            <w:r w:rsidRPr="00B02B2F">
              <w:rPr>
                <w:rFonts w:asciiTheme="minorHAnsi" w:hAnsiTheme="minorHAnsi" w:cstheme="minorHAnsi"/>
                <w:i/>
                <w:noProof/>
                <w:color w:val="000000" w:themeColor="text1"/>
                <w:sz w:val="22"/>
                <w:szCs w:val="22"/>
              </w:rPr>
              <w:tab/>
              <w:t>reclamații și acțiuni în justiție, ce rezultă din încălcarea unor drepturi de proprietate intelectuală (brevete, nume, mărci înregistrate etc.) și</w:t>
            </w:r>
          </w:p>
          <w:p w14:paraId="47E2E241" w14:textId="77777777" w:rsidR="006D1C01" w:rsidRPr="00B02B2F" w:rsidRDefault="006D1C01" w:rsidP="006D1C01">
            <w:pPr>
              <w:pStyle w:val="Default"/>
              <w:jc w:val="both"/>
              <w:rPr>
                <w:rFonts w:asciiTheme="minorHAnsi" w:hAnsiTheme="minorHAnsi" w:cstheme="minorHAnsi"/>
                <w:i/>
                <w:noProof/>
                <w:color w:val="000000" w:themeColor="text1"/>
                <w:sz w:val="22"/>
                <w:szCs w:val="22"/>
              </w:rPr>
            </w:pPr>
            <w:r w:rsidRPr="00B02B2F">
              <w:rPr>
                <w:rFonts w:asciiTheme="minorHAnsi" w:hAnsiTheme="minorHAnsi" w:cstheme="minorHAnsi"/>
                <w:i/>
                <w:noProof/>
                <w:color w:val="000000" w:themeColor="text1"/>
                <w:sz w:val="22"/>
                <w:szCs w:val="22"/>
              </w:rPr>
              <w:t>ii) daune-interese, costuri, taxe și cheltuieli de orice natură, aferente, cu excepția situației în care o astfel de încălcare rezultă din respectarea contractului încheiat cu achizitorul.</w:t>
            </w:r>
          </w:p>
          <w:p w14:paraId="660EADC7" w14:textId="7ACA2541" w:rsidR="006D1C01" w:rsidRPr="00B02B2F" w:rsidRDefault="006D1C01" w:rsidP="006D1C01">
            <w:pPr>
              <w:pStyle w:val="Default"/>
              <w:jc w:val="both"/>
              <w:rPr>
                <w:rFonts w:asciiTheme="minorHAnsi" w:hAnsiTheme="minorHAnsi" w:cstheme="minorHAnsi"/>
                <w:i/>
                <w:noProof/>
                <w:color w:val="000000" w:themeColor="text1"/>
                <w:sz w:val="22"/>
                <w:szCs w:val="22"/>
              </w:rPr>
            </w:pPr>
            <w:r w:rsidRPr="00B02B2F">
              <w:rPr>
                <w:rFonts w:asciiTheme="minorHAnsi" w:hAnsiTheme="minorHAnsi" w:cstheme="minorHAnsi"/>
                <w:i/>
                <w:noProof/>
                <w:color w:val="000000" w:themeColor="text1"/>
                <w:sz w:val="22"/>
                <w:szCs w:val="22"/>
              </w:rPr>
              <w:t xml:space="preserve">Nerespectarea, de către Contractant/Subcontractanții acestuia, a obligațiilor privind drepturi de autor si protectia datelor cu caracter personal, dă dreptul Achizitorului la solicitare de daune. </w:t>
            </w:r>
          </w:p>
          <w:p w14:paraId="5C2DA726" w14:textId="28720BDF" w:rsidR="006D1C01" w:rsidRPr="00B02B2F" w:rsidRDefault="006D1C01" w:rsidP="006D1C01">
            <w:pPr>
              <w:pStyle w:val="Default"/>
              <w:jc w:val="both"/>
              <w:rPr>
                <w:rFonts w:asciiTheme="minorHAnsi" w:hAnsiTheme="minorHAnsi" w:cstheme="minorHAnsi"/>
                <w:i/>
                <w:noProof/>
                <w:color w:val="000000" w:themeColor="text1"/>
                <w:sz w:val="22"/>
                <w:szCs w:val="22"/>
              </w:rPr>
            </w:pPr>
            <w:r w:rsidRPr="00B02B2F">
              <w:rPr>
                <w:rFonts w:asciiTheme="minorHAnsi" w:hAnsiTheme="minorHAnsi" w:cstheme="minorHAnsi"/>
                <w:i/>
                <w:noProof/>
                <w:color w:val="000000" w:themeColor="text1"/>
                <w:sz w:val="22"/>
                <w:szCs w:val="22"/>
              </w:rPr>
              <w:t>Dacă Contractantul nu furnizeaza produsele la termenele astfel cum au fost stabilite prin Documentele Contractului, Achizitorul are dreptul de a solicita plata de penalități de întârziere în cuantum de 0,0</w:t>
            </w:r>
            <w:r w:rsidR="00AA4C97" w:rsidRPr="00B02B2F">
              <w:rPr>
                <w:rFonts w:asciiTheme="minorHAnsi" w:hAnsiTheme="minorHAnsi" w:cstheme="minorHAnsi"/>
                <w:i/>
                <w:noProof/>
                <w:color w:val="000000" w:themeColor="text1"/>
                <w:sz w:val="22"/>
                <w:szCs w:val="22"/>
              </w:rPr>
              <w:t>3</w:t>
            </w:r>
            <w:r w:rsidRPr="00B02B2F">
              <w:rPr>
                <w:rFonts w:asciiTheme="minorHAnsi" w:hAnsiTheme="minorHAnsi" w:cstheme="minorHAnsi"/>
                <w:i/>
                <w:noProof/>
                <w:color w:val="000000" w:themeColor="text1"/>
                <w:sz w:val="22"/>
                <w:szCs w:val="22"/>
              </w:rPr>
              <w:t xml:space="preserve">% pe zi de întârziere din valoarea </w:t>
            </w:r>
            <w:r w:rsidR="00AA4C97" w:rsidRPr="00B02B2F">
              <w:rPr>
                <w:rFonts w:asciiTheme="minorHAnsi" w:hAnsiTheme="minorHAnsi" w:cstheme="minorHAnsi"/>
                <w:i/>
                <w:noProof/>
                <w:color w:val="000000" w:themeColor="text1"/>
                <w:sz w:val="22"/>
                <w:szCs w:val="22"/>
              </w:rPr>
              <w:t>contractului</w:t>
            </w:r>
            <w:r w:rsidRPr="00B02B2F">
              <w:rPr>
                <w:rFonts w:asciiTheme="minorHAnsi" w:hAnsiTheme="minorHAnsi" w:cstheme="minorHAnsi"/>
                <w:i/>
                <w:noProof/>
                <w:color w:val="000000" w:themeColor="text1"/>
                <w:sz w:val="22"/>
                <w:szCs w:val="22"/>
              </w:rPr>
              <w:t>.</w:t>
            </w:r>
          </w:p>
          <w:p w14:paraId="4E194F5A" w14:textId="502726F3" w:rsidR="009E25A0" w:rsidRPr="00B02B2F" w:rsidRDefault="009E25A0" w:rsidP="009E25A0">
            <w:pPr>
              <w:jc w:val="both"/>
              <w:rPr>
                <w:rFonts w:cstheme="minorHAnsi"/>
                <w:i/>
                <w:noProof/>
                <w:color w:val="000000" w:themeColor="text1"/>
              </w:rPr>
            </w:pPr>
            <w:r w:rsidRPr="00B02B2F">
              <w:rPr>
                <w:rFonts w:cstheme="minorHAnsi"/>
                <w:color w:val="000000" w:themeColor="text1"/>
              </w:rPr>
              <w:t>Nerespectarea obligatiilor de la art 3.2.5</w:t>
            </w:r>
            <w:r w:rsidRPr="00B02B2F">
              <w:rPr>
                <w:rFonts w:cstheme="minorHAnsi"/>
                <w:b/>
                <w:i/>
                <w:noProof/>
              </w:rPr>
              <w:t xml:space="preserve"> </w:t>
            </w:r>
            <w:r w:rsidRPr="00B02B2F">
              <w:rPr>
                <w:rFonts w:cstheme="minorHAnsi"/>
                <w:bCs/>
                <w:i/>
                <w:noProof/>
              </w:rPr>
              <w:t>Obligații ale Contractantului privind acordarea de asistență tehnică și asigurarea activităților de mentenanță</w:t>
            </w:r>
            <w:r w:rsidRPr="00B02B2F">
              <w:rPr>
                <w:rFonts w:cstheme="minorHAnsi"/>
                <w:b/>
                <w:i/>
                <w:noProof/>
              </w:rPr>
              <w:t>,</w:t>
            </w:r>
            <w:r w:rsidRPr="00B02B2F">
              <w:rPr>
                <w:rFonts w:cstheme="minorHAnsi"/>
                <w:color w:val="000000" w:themeColor="text1"/>
              </w:rPr>
              <w:t xml:space="preserve"> da dreptul </w:t>
            </w:r>
            <w:r w:rsidR="00E329D2" w:rsidRPr="00B02B2F">
              <w:rPr>
                <w:rFonts w:cstheme="minorHAnsi"/>
                <w:color w:val="000000" w:themeColor="text1"/>
              </w:rPr>
              <w:t xml:space="preserve">Achizitorului </w:t>
            </w:r>
            <w:r w:rsidRPr="00B02B2F">
              <w:rPr>
                <w:rFonts w:cstheme="minorHAnsi"/>
                <w:color w:val="000000" w:themeColor="text1"/>
              </w:rPr>
              <w:t xml:space="preserve">de a solicita penalități/daune interese </w:t>
            </w:r>
            <w:r w:rsidRPr="00B02B2F">
              <w:rPr>
                <w:rFonts w:cstheme="minorHAnsi"/>
                <w:i/>
                <w:noProof/>
                <w:color w:val="000000" w:themeColor="text1"/>
              </w:rPr>
              <w:t>în cuantum de 0,0</w:t>
            </w:r>
            <w:r w:rsidR="00AA4C97" w:rsidRPr="00B02B2F">
              <w:rPr>
                <w:rFonts w:cstheme="minorHAnsi"/>
                <w:i/>
                <w:noProof/>
                <w:color w:val="000000" w:themeColor="text1"/>
              </w:rPr>
              <w:t>3</w:t>
            </w:r>
            <w:r w:rsidRPr="00B02B2F">
              <w:rPr>
                <w:rFonts w:cstheme="minorHAnsi"/>
                <w:i/>
                <w:noProof/>
                <w:color w:val="000000" w:themeColor="text1"/>
              </w:rPr>
              <w:t xml:space="preserve">% pe zi de întârziere din valoarea </w:t>
            </w:r>
            <w:r w:rsidR="000228DC" w:rsidRPr="00B02B2F">
              <w:rPr>
                <w:rFonts w:cstheme="minorHAnsi"/>
                <w:i/>
                <w:noProof/>
                <w:color w:val="000000" w:themeColor="text1"/>
              </w:rPr>
              <w:t>Contractului</w:t>
            </w:r>
            <w:r w:rsidR="00295A85" w:rsidRPr="00B02B2F">
              <w:rPr>
                <w:rFonts w:cstheme="minorHAnsi"/>
                <w:i/>
                <w:noProof/>
                <w:color w:val="000000" w:themeColor="text1"/>
              </w:rPr>
              <w:t>.</w:t>
            </w:r>
          </w:p>
          <w:p w14:paraId="39594D25" w14:textId="0B8B1971" w:rsidR="006D1C01" w:rsidRPr="00B02B2F" w:rsidRDefault="006D1C01" w:rsidP="006D1C01">
            <w:pPr>
              <w:jc w:val="both"/>
              <w:rPr>
                <w:rFonts w:cstheme="minorHAnsi"/>
                <w:i/>
                <w:noProof/>
                <w:color w:val="000000" w:themeColor="text1"/>
              </w:rPr>
            </w:pPr>
            <w:r w:rsidRPr="00B02B2F">
              <w:rPr>
                <w:rFonts w:cstheme="minorHAnsi"/>
                <w:i/>
                <w:noProof/>
                <w:color w:val="000000" w:themeColor="text1"/>
              </w:rPr>
              <w:t>În cazul în care Contractantul nu realizeaza activitatile in cadrul Contractului, iar o autoritate publică sau o terță persoană somează sau aplică sancțiuni pecuniare achizitorului, atunci achizitorul este în drept să solicite Contractantului plata acestor sancțiuni.</w:t>
            </w:r>
          </w:p>
        </w:tc>
      </w:tr>
      <w:tr w:rsidR="006D1C01" w:rsidRPr="00B02B2F" w14:paraId="35DB4910" w14:textId="77777777" w:rsidTr="00065DCF">
        <w:tc>
          <w:tcPr>
            <w:tcW w:w="1636" w:type="dxa"/>
            <w:shd w:val="clear" w:color="auto" w:fill="92CDDC" w:themeFill="accent5" w:themeFillTint="99"/>
          </w:tcPr>
          <w:p w14:paraId="1A0A5E8C" w14:textId="7D49D7FF" w:rsidR="006D1C01" w:rsidRPr="00B02B2F" w:rsidRDefault="006D1C01" w:rsidP="006D1C01">
            <w:pPr>
              <w:autoSpaceDE w:val="0"/>
              <w:autoSpaceDN w:val="0"/>
              <w:adjustRightInd w:val="0"/>
              <w:jc w:val="both"/>
              <w:rPr>
                <w:rFonts w:cstheme="minorHAnsi"/>
                <w:b/>
                <w:bCs/>
                <w:noProof/>
              </w:rPr>
            </w:pPr>
            <w:r w:rsidRPr="00B02B2F">
              <w:rPr>
                <w:rFonts w:cstheme="minorHAnsi"/>
                <w:b/>
                <w:bCs/>
                <w:noProof/>
              </w:rPr>
              <w:t>3.3.</w:t>
            </w:r>
          </w:p>
        </w:tc>
        <w:tc>
          <w:tcPr>
            <w:tcW w:w="8174" w:type="dxa"/>
            <w:gridSpan w:val="2"/>
            <w:shd w:val="clear" w:color="auto" w:fill="92CDDC" w:themeFill="accent5" w:themeFillTint="99"/>
          </w:tcPr>
          <w:p w14:paraId="1AD9F010" w14:textId="151C648B" w:rsidR="006D1C01" w:rsidRPr="00B02B2F" w:rsidRDefault="006D1C01" w:rsidP="006D1C01">
            <w:pPr>
              <w:jc w:val="both"/>
              <w:rPr>
                <w:rFonts w:cstheme="minorHAnsi"/>
                <w:b/>
                <w:noProof/>
              </w:rPr>
            </w:pPr>
            <w:r w:rsidRPr="00B02B2F">
              <w:rPr>
                <w:rFonts w:cstheme="minorHAnsi"/>
                <w:b/>
                <w:noProof/>
              </w:rPr>
              <w:t>Sancțiuni pentru neîndeplinirea culpabilă a obligațiilor contractuale</w:t>
            </w:r>
          </w:p>
        </w:tc>
      </w:tr>
      <w:tr w:rsidR="006D1C01" w:rsidRPr="00B02B2F" w14:paraId="1173734B" w14:textId="77777777" w:rsidTr="00065DCF">
        <w:tc>
          <w:tcPr>
            <w:tcW w:w="1636" w:type="dxa"/>
            <w:shd w:val="clear" w:color="auto" w:fill="DAEEF3" w:themeFill="accent5" w:themeFillTint="33"/>
          </w:tcPr>
          <w:p w14:paraId="1C1DDC58" w14:textId="31A39DBA" w:rsidR="006D1C01" w:rsidRPr="00B02B2F" w:rsidRDefault="006D1C01" w:rsidP="006D1C01">
            <w:pPr>
              <w:autoSpaceDE w:val="0"/>
              <w:autoSpaceDN w:val="0"/>
              <w:adjustRightInd w:val="0"/>
              <w:jc w:val="both"/>
              <w:rPr>
                <w:rFonts w:cstheme="minorHAnsi"/>
                <w:b/>
                <w:bCs/>
                <w:i/>
                <w:noProof/>
              </w:rPr>
            </w:pPr>
            <w:r w:rsidRPr="00B02B2F">
              <w:rPr>
                <w:rFonts w:cstheme="minorHAnsi"/>
                <w:b/>
                <w:bCs/>
                <w:i/>
                <w:noProof/>
              </w:rPr>
              <w:t>3.3.1.</w:t>
            </w:r>
          </w:p>
        </w:tc>
        <w:tc>
          <w:tcPr>
            <w:tcW w:w="8174" w:type="dxa"/>
            <w:gridSpan w:val="2"/>
            <w:shd w:val="clear" w:color="auto" w:fill="DAEEF3" w:themeFill="accent5" w:themeFillTint="33"/>
          </w:tcPr>
          <w:p w14:paraId="409AE5EC" w14:textId="2F836908" w:rsidR="006D1C01" w:rsidRPr="00B02B2F" w:rsidRDefault="006D1C01" w:rsidP="006D1C01">
            <w:pPr>
              <w:jc w:val="both"/>
              <w:rPr>
                <w:rFonts w:cstheme="minorHAnsi"/>
                <w:b/>
                <w:i/>
                <w:noProof/>
              </w:rPr>
            </w:pPr>
            <w:r w:rsidRPr="00B02B2F">
              <w:rPr>
                <w:rFonts w:cstheme="minorHAnsi"/>
                <w:b/>
                <w:i/>
                <w:noProof/>
              </w:rPr>
              <w:t>Neîndeplinirea obligațiilor de către Achizitor</w:t>
            </w:r>
          </w:p>
        </w:tc>
      </w:tr>
      <w:tr w:rsidR="006D1C01" w:rsidRPr="00B02B2F" w14:paraId="5C52FA4D" w14:textId="77777777" w:rsidTr="00065DCF">
        <w:tc>
          <w:tcPr>
            <w:tcW w:w="1651" w:type="dxa"/>
            <w:gridSpan w:val="2"/>
          </w:tcPr>
          <w:p w14:paraId="2256625F" w14:textId="77777777" w:rsidR="006D1C01" w:rsidRPr="00B02B2F" w:rsidRDefault="006D1C01" w:rsidP="006D1C01">
            <w:pPr>
              <w:suppressAutoHyphens/>
              <w:autoSpaceDE w:val="0"/>
              <w:autoSpaceDN w:val="0"/>
              <w:adjustRightInd w:val="0"/>
              <w:jc w:val="both"/>
              <w:rPr>
                <w:rFonts w:cstheme="minorHAnsi"/>
                <w:b/>
                <w:bCs/>
                <w:noProof/>
              </w:rPr>
            </w:pPr>
            <w:r w:rsidRPr="00B02B2F">
              <w:rPr>
                <w:rFonts w:cstheme="minorHAnsi"/>
                <w:b/>
                <w:bCs/>
                <w:noProof/>
              </w:rPr>
              <w:t>3.3.1.(a)</w:t>
            </w:r>
          </w:p>
        </w:tc>
        <w:tc>
          <w:tcPr>
            <w:tcW w:w="8159" w:type="dxa"/>
            <w:shd w:val="clear" w:color="auto" w:fill="EAF1DD" w:themeFill="accent3" w:themeFillTint="33"/>
          </w:tcPr>
          <w:p w14:paraId="4E60380C" w14:textId="5D2CE4C9" w:rsidR="006D1C01" w:rsidRPr="00B02B2F" w:rsidRDefault="006D1C01" w:rsidP="006D1C01">
            <w:pPr>
              <w:suppressAutoHyphens/>
              <w:autoSpaceDE w:val="0"/>
              <w:autoSpaceDN w:val="0"/>
              <w:adjustRightInd w:val="0"/>
              <w:jc w:val="both"/>
              <w:rPr>
                <w:rFonts w:cstheme="minorHAnsi"/>
                <w:i/>
                <w:noProof/>
                <w:color w:val="FF0000"/>
              </w:rPr>
            </w:pPr>
            <w:r w:rsidRPr="00B02B2F">
              <w:rPr>
                <w:rFonts w:cstheme="minorHAnsi"/>
                <w:i/>
                <w:noProof/>
              </w:rPr>
              <w:t>In cazul in care Achizitorul nu isi onoreaza obligatiile de plata stipulate la art 3.1.4.</w:t>
            </w:r>
            <w:r w:rsidR="000F1596" w:rsidRPr="00B02B2F">
              <w:rPr>
                <w:rFonts w:cstheme="minorHAnsi"/>
                <w:i/>
                <w:noProof/>
              </w:rPr>
              <w:t xml:space="preserve"> </w:t>
            </w:r>
            <w:r w:rsidRPr="00B02B2F">
              <w:rPr>
                <w:rFonts w:cstheme="minorHAnsi"/>
                <w:i/>
                <w:noProof/>
              </w:rPr>
              <w:t>din prezentele Conditii Specifice, Contractantul poate pretinde Achizitorului, ca penalitati, o suma echivalenta cu o cota procentuala de 0,0</w:t>
            </w:r>
            <w:r w:rsidR="00AA4C97" w:rsidRPr="00B02B2F">
              <w:rPr>
                <w:rFonts w:cstheme="minorHAnsi"/>
                <w:i/>
                <w:noProof/>
              </w:rPr>
              <w:t>3</w:t>
            </w:r>
            <w:r w:rsidRPr="00B02B2F">
              <w:rPr>
                <w:rFonts w:cstheme="minorHAnsi"/>
                <w:i/>
                <w:noProof/>
              </w:rPr>
              <w:t>% /zi din plata neefectuata, până la îndeplinirea efectivă a obligațiilor</w:t>
            </w:r>
            <w:r w:rsidRPr="00B02B2F">
              <w:rPr>
                <w:rFonts w:cstheme="minorHAnsi"/>
                <w:noProof/>
              </w:rPr>
              <w:t>.</w:t>
            </w:r>
          </w:p>
        </w:tc>
      </w:tr>
      <w:tr w:rsidR="006D1C01" w:rsidRPr="00B02B2F" w14:paraId="5F90E3AB" w14:textId="77777777" w:rsidTr="00065DCF">
        <w:tc>
          <w:tcPr>
            <w:tcW w:w="1636" w:type="dxa"/>
            <w:shd w:val="clear" w:color="auto" w:fill="DAEEF3" w:themeFill="accent5" w:themeFillTint="33"/>
          </w:tcPr>
          <w:p w14:paraId="2A5DBFB5" w14:textId="242B1C68" w:rsidR="006D1C01" w:rsidRPr="00B02B2F" w:rsidRDefault="006D1C01" w:rsidP="006D1C01">
            <w:pPr>
              <w:autoSpaceDE w:val="0"/>
              <w:autoSpaceDN w:val="0"/>
              <w:adjustRightInd w:val="0"/>
              <w:jc w:val="both"/>
              <w:rPr>
                <w:rFonts w:cstheme="minorHAnsi"/>
                <w:b/>
                <w:bCs/>
                <w:i/>
                <w:noProof/>
              </w:rPr>
            </w:pPr>
            <w:r w:rsidRPr="00B02B2F">
              <w:rPr>
                <w:rFonts w:cstheme="minorHAnsi"/>
                <w:b/>
                <w:bCs/>
                <w:i/>
                <w:noProof/>
              </w:rPr>
              <w:t>3.3.2.</w:t>
            </w:r>
          </w:p>
        </w:tc>
        <w:tc>
          <w:tcPr>
            <w:tcW w:w="8174" w:type="dxa"/>
            <w:gridSpan w:val="2"/>
            <w:shd w:val="clear" w:color="auto" w:fill="DAEEF3" w:themeFill="accent5" w:themeFillTint="33"/>
          </w:tcPr>
          <w:p w14:paraId="69904AC2" w14:textId="6C815065" w:rsidR="006D1C01" w:rsidRPr="00B02B2F" w:rsidRDefault="006D1C01" w:rsidP="006D1C01">
            <w:pPr>
              <w:jc w:val="both"/>
              <w:rPr>
                <w:rFonts w:cstheme="minorHAnsi"/>
                <w:b/>
                <w:i/>
                <w:noProof/>
              </w:rPr>
            </w:pPr>
            <w:r w:rsidRPr="00B02B2F">
              <w:rPr>
                <w:rFonts w:cstheme="minorHAnsi"/>
                <w:b/>
                <w:i/>
                <w:noProof/>
              </w:rPr>
              <w:t>Neîndeplinirea obligațiilor de către Contractant</w:t>
            </w:r>
          </w:p>
        </w:tc>
      </w:tr>
      <w:tr w:rsidR="006D1C01" w:rsidRPr="00B02B2F" w14:paraId="6B3E185C" w14:textId="77777777" w:rsidTr="00065DCF">
        <w:tc>
          <w:tcPr>
            <w:tcW w:w="1636" w:type="dxa"/>
          </w:tcPr>
          <w:p w14:paraId="4AFA1869" w14:textId="77777777" w:rsidR="006D1C01" w:rsidRPr="00B02B2F" w:rsidRDefault="006D1C01" w:rsidP="006D1C01">
            <w:pPr>
              <w:autoSpaceDE w:val="0"/>
              <w:autoSpaceDN w:val="0"/>
              <w:adjustRightInd w:val="0"/>
              <w:jc w:val="both"/>
              <w:rPr>
                <w:rFonts w:cstheme="minorHAnsi"/>
                <w:b/>
                <w:bCs/>
                <w:i/>
                <w:noProof/>
              </w:rPr>
            </w:pPr>
            <w:r w:rsidRPr="00B02B2F">
              <w:rPr>
                <w:rFonts w:cstheme="minorHAnsi"/>
                <w:b/>
                <w:bCs/>
                <w:i/>
                <w:noProof/>
              </w:rPr>
              <w:t>3.3.2.(a)</w:t>
            </w:r>
          </w:p>
          <w:p w14:paraId="77875D6A" w14:textId="77777777" w:rsidR="006D1C01" w:rsidRPr="00B02B2F" w:rsidRDefault="006D1C01" w:rsidP="006D1C01">
            <w:pPr>
              <w:autoSpaceDE w:val="0"/>
              <w:autoSpaceDN w:val="0"/>
              <w:adjustRightInd w:val="0"/>
              <w:jc w:val="both"/>
              <w:rPr>
                <w:rFonts w:cstheme="minorHAnsi"/>
                <w:b/>
                <w:bCs/>
                <w:i/>
                <w:noProof/>
              </w:rPr>
            </w:pPr>
          </w:p>
          <w:p w14:paraId="1F17B394" w14:textId="77777777" w:rsidR="006D1C01" w:rsidRPr="00B02B2F" w:rsidRDefault="006D1C01" w:rsidP="006D1C01">
            <w:pPr>
              <w:autoSpaceDE w:val="0"/>
              <w:autoSpaceDN w:val="0"/>
              <w:adjustRightInd w:val="0"/>
              <w:jc w:val="both"/>
              <w:rPr>
                <w:rFonts w:cstheme="minorHAnsi"/>
                <w:b/>
                <w:bCs/>
                <w:i/>
                <w:noProof/>
              </w:rPr>
            </w:pPr>
          </w:p>
          <w:p w14:paraId="6B510935" w14:textId="77777777" w:rsidR="006D1C01" w:rsidRPr="00B02B2F" w:rsidRDefault="006D1C01" w:rsidP="006D1C01">
            <w:pPr>
              <w:autoSpaceDE w:val="0"/>
              <w:autoSpaceDN w:val="0"/>
              <w:adjustRightInd w:val="0"/>
              <w:jc w:val="both"/>
              <w:rPr>
                <w:rFonts w:cstheme="minorHAnsi"/>
                <w:b/>
                <w:bCs/>
                <w:i/>
                <w:noProof/>
              </w:rPr>
            </w:pPr>
          </w:p>
          <w:p w14:paraId="1C81888B" w14:textId="62CE0233" w:rsidR="006D1C01" w:rsidRPr="00B02B2F" w:rsidRDefault="006D1C01" w:rsidP="006D1C01">
            <w:pPr>
              <w:autoSpaceDE w:val="0"/>
              <w:autoSpaceDN w:val="0"/>
              <w:adjustRightInd w:val="0"/>
              <w:jc w:val="both"/>
              <w:rPr>
                <w:rFonts w:cstheme="minorHAnsi"/>
                <w:b/>
                <w:bCs/>
                <w:i/>
                <w:noProof/>
              </w:rPr>
            </w:pPr>
          </w:p>
        </w:tc>
        <w:tc>
          <w:tcPr>
            <w:tcW w:w="8174" w:type="dxa"/>
            <w:gridSpan w:val="2"/>
            <w:shd w:val="clear" w:color="auto" w:fill="EAF1DD" w:themeFill="accent3" w:themeFillTint="33"/>
          </w:tcPr>
          <w:p w14:paraId="17898096" w14:textId="4787D006" w:rsidR="006D1C01" w:rsidRPr="00B02B2F" w:rsidRDefault="006D1C01" w:rsidP="006D1C01">
            <w:pPr>
              <w:pStyle w:val="Default"/>
              <w:jc w:val="both"/>
              <w:rPr>
                <w:rFonts w:asciiTheme="minorHAnsi" w:hAnsiTheme="minorHAnsi" w:cstheme="minorHAnsi"/>
                <w:i/>
                <w:noProof/>
                <w:color w:val="auto"/>
                <w:sz w:val="22"/>
                <w:szCs w:val="22"/>
              </w:rPr>
            </w:pPr>
            <w:r w:rsidRPr="00B02B2F">
              <w:rPr>
                <w:rFonts w:asciiTheme="minorHAnsi" w:hAnsiTheme="minorHAnsi" w:cstheme="minorHAnsi"/>
                <w:i/>
                <w:noProof/>
                <w:color w:val="auto"/>
                <w:sz w:val="22"/>
                <w:szCs w:val="22"/>
              </w:rPr>
              <w:t>Dacă Contractantul nu furnizeaza produsele la termenele astfel cum au fost stabilite prin Documentele Contractului, Achizitorul are dreptul de a solicita plata de penalități de întârziere în cuantum de 0,0</w:t>
            </w:r>
            <w:r w:rsidR="00AA4C97" w:rsidRPr="00B02B2F">
              <w:rPr>
                <w:rFonts w:asciiTheme="minorHAnsi" w:hAnsiTheme="minorHAnsi" w:cstheme="minorHAnsi"/>
                <w:i/>
                <w:noProof/>
                <w:color w:val="auto"/>
                <w:sz w:val="22"/>
                <w:szCs w:val="22"/>
              </w:rPr>
              <w:t>3</w:t>
            </w:r>
            <w:r w:rsidRPr="00B02B2F">
              <w:rPr>
                <w:rFonts w:asciiTheme="minorHAnsi" w:hAnsiTheme="minorHAnsi" w:cstheme="minorHAnsi"/>
                <w:i/>
                <w:noProof/>
                <w:color w:val="auto"/>
                <w:sz w:val="22"/>
                <w:szCs w:val="22"/>
              </w:rPr>
              <w:t xml:space="preserve">% pe zi de întârziere din valoarea </w:t>
            </w:r>
            <w:r w:rsidR="00AA4C97" w:rsidRPr="00B02B2F">
              <w:rPr>
                <w:rFonts w:asciiTheme="minorHAnsi" w:hAnsiTheme="minorHAnsi" w:cstheme="minorHAnsi"/>
                <w:i/>
                <w:noProof/>
                <w:color w:val="auto"/>
                <w:sz w:val="22"/>
                <w:szCs w:val="22"/>
              </w:rPr>
              <w:t>contractului</w:t>
            </w:r>
            <w:r w:rsidRPr="00B02B2F">
              <w:rPr>
                <w:rFonts w:asciiTheme="minorHAnsi" w:hAnsiTheme="minorHAnsi" w:cstheme="minorHAnsi"/>
                <w:i/>
                <w:noProof/>
                <w:color w:val="auto"/>
                <w:sz w:val="22"/>
                <w:szCs w:val="22"/>
              </w:rPr>
              <w:t>.</w:t>
            </w:r>
          </w:p>
          <w:p w14:paraId="71A7D700" w14:textId="705C0DF4" w:rsidR="00295A85" w:rsidRPr="00B02B2F" w:rsidRDefault="00295A85" w:rsidP="00295A85">
            <w:pPr>
              <w:jc w:val="both"/>
              <w:rPr>
                <w:rFonts w:cstheme="minorHAnsi"/>
                <w:i/>
                <w:noProof/>
                <w:color w:val="000000" w:themeColor="text1"/>
              </w:rPr>
            </w:pPr>
            <w:r w:rsidRPr="00B02B2F">
              <w:rPr>
                <w:rFonts w:cstheme="minorHAnsi"/>
                <w:color w:val="000000" w:themeColor="text1"/>
              </w:rPr>
              <w:t xml:space="preserve">Nerespectarea obligatiilor de la </w:t>
            </w:r>
            <w:r w:rsidRPr="00B02B2F">
              <w:rPr>
                <w:rFonts w:cstheme="minorHAnsi"/>
              </w:rPr>
              <w:t>art 3.2.5</w:t>
            </w:r>
            <w:r w:rsidRPr="00B02B2F">
              <w:rPr>
                <w:rFonts w:cstheme="minorHAnsi"/>
                <w:b/>
                <w:i/>
                <w:noProof/>
              </w:rPr>
              <w:t xml:space="preserve"> </w:t>
            </w:r>
            <w:r w:rsidRPr="00B02B2F">
              <w:rPr>
                <w:rFonts w:cstheme="minorHAnsi"/>
                <w:bCs/>
                <w:i/>
                <w:noProof/>
              </w:rPr>
              <w:t>Obligații ale Contractantului privind acordarea de asistență tehnică și asigurarea activităților de mentenanță</w:t>
            </w:r>
            <w:r w:rsidRPr="00B02B2F">
              <w:rPr>
                <w:rFonts w:cstheme="minorHAnsi"/>
                <w:b/>
                <w:i/>
                <w:noProof/>
              </w:rPr>
              <w:t>,</w:t>
            </w:r>
            <w:r w:rsidRPr="00B02B2F">
              <w:rPr>
                <w:rFonts w:cstheme="minorHAnsi"/>
                <w:color w:val="000000" w:themeColor="text1"/>
              </w:rPr>
              <w:t xml:space="preserve"> da dreptul </w:t>
            </w:r>
            <w:r w:rsidR="006147E5" w:rsidRPr="00B02B2F">
              <w:rPr>
                <w:rFonts w:cstheme="minorHAnsi"/>
                <w:color w:val="000000" w:themeColor="text1"/>
              </w:rPr>
              <w:t>Achizitorului</w:t>
            </w:r>
            <w:r w:rsidRPr="00B02B2F">
              <w:rPr>
                <w:rFonts w:cstheme="minorHAnsi"/>
                <w:color w:val="000000" w:themeColor="text1"/>
              </w:rPr>
              <w:t xml:space="preserve"> de </w:t>
            </w:r>
            <w:r w:rsidRPr="00B02B2F">
              <w:rPr>
                <w:rFonts w:cstheme="minorHAnsi"/>
                <w:color w:val="000000" w:themeColor="text1"/>
              </w:rPr>
              <w:lastRenderedPageBreak/>
              <w:t>a solicita penalități</w:t>
            </w:r>
            <w:r w:rsidR="00053E48">
              <w:rPr>
                <w:rFonts w:cstheme="minorHAnsi"/>
                <w:color w:val="000000" w:themeColor="text1"/>
              </w:rPr>
              <w:t xml:space="preserve"> </w:t>
            </w:r>
            <w:r w:rsidRPr="00B02B2F">
              <w:rPr>
                <w:rFonts w:cstheme="minorHAnsi"/>
                <w:i/>
                <w:noProof/>
                <w:color w:val="000000" w:themeColor="text1"/>
              </w:rPr>
              <w:t>în cuantum de 0,0</w:t>
            </w:r>
            <w:r w:rsidR="00AA4C97" w:rsidRPr="00B02B2F">
              <w:rPr>
                <w:rFonts w:cstheme="minorHAnsi"/>
                <w:i/>
                <w:noProof/>
                <w:color w:val="000000" w:themeColor="text1"/>
              </w:rPr>
              <w:t>3</w:t>
            </w:r>
            <w:r w:rsidRPr="00B02B2F">
              <w:rPr>
                <w:rFonts w:cstheme="minorHAnsi"/>
                <w:i/>
                <w:noProof/>
                <w:color w:val="000000" w:themeColor="text1"/>
              </w:rPr>
              <w:t xml:space="preserve">% pe zi de întârziere din valoarea </w:t>
            </w:r>
            <w:r w:rsidR="000228DC" w:rsidRPr="00B02B2F">
              <w:rPr>
                <w:rFonts w:cstheme="minorHAnsi"/>
                <w:i/>
                <w:noProof/>
                <w:color w:val="000000" w:themeColor="text1"/>
              </w:rPr>
              <w:t>Contractului.</w:t>
            </w:r>
          </w:p>
          <w:p w14:paraId="305FEE1A" w14:textId="01FB0F60" w:rsidR="006D1C01" w:rsidRPr="00B02B2F" w:rsidRDefault="006D1C01" w:rsidP="006147E5">
            <w:pPr>
              <w:jc w:val="both"/>
              <w:rPr>
                <w:rFonts w:cstheme="minorHAnsi"/>
                <w:b/>
                <w:noProof/>
                <w:color w:val="FF0000"/>
              </w:rPr>
            </w:pPr>
          </w:p>
        </w:tc>
      </w:tr>
      <w:tr w:rsidR="006D1C01" w:rsidRPr="00B02B2F" w14:paraId="2B1AB06E" w14:textId="77777777" w:rsidTr="00065DCF">
        <w:tc>
          <w:tcPr>
            <w:tcW w:w="1636" w:type="dxa"/>
            <w:shd w:val="clear" w:color="auto" w:fill="1F497D" w:themeFill="text2"/>
          </w:tcPr>
          <w:p w14:paraId="7CE9E3BB" w14:textId="0210D44A" w:rsidR="006D1C01" w:rsidRPr="00B02B2F" w:rsidRDefault="006D1C01" w:rsidP="006D1C01">
            <w:pPr>
              <w:autoSpaceDE w:val="0"/>
              <w:autoSpaceDN w:val="0"/>
              <w:adjustRightInd w:val="0"/>
              <w:jc w:val="both"/>
              <w:rPr>
                <w:rFonts w:cstheme="minorHAnsi"/>
                <w:b/>
                <w:bCs/>
                <w:noProof/>
                <w:color w:val="FFFFFF" w:themeColor="background1"/>
              </w:rPr>
            </w:pPr>
            <w:r w:rsidRPr="00B02B2F">
              <w:rPr>
                <w:rFonts w:cstheme="minorHAnsi"/>
                <w:b/>
                <w:bCs/>
                <w:noProof/>
                <w:color w:val="FFFFFF" w:themeColor="background1"/>
              </w:rPr>
              <w:lastRenderedPageBreak/>
              <w:t>4.</w:t>
            </w:r>
          </w:p>
        </w:tc>
        <w:tc>
          <w:tcPr>
            <w:tcW w:w="8174" w:type="dxa"/>
            <w:gridSpan w:val="2"/>
            <w:shd w:val="clear" w:color="auto" w:fill="1F497D" w:themeFill="text2"/>
          </w:tcPr>
          <w:p w14:paraId="33D26FE0" w14:textId="2C15FCE1" w:rsidR="006D1C01" w:rsidRPr="00B02B2F" w:rsidRDefault="006D1C01" w:rsidP="006D1C01">
            <w:pPr>
              <w:jc w:val="both"/>
              <w:rPr>
                <w:rFonts w:cstheme="minorHAnsi"/>
                <w:b/>
                <w:noProof/>
                <w:color w:val="FFFFFF" w:themeColor="background1"/>
              </w:rPr>
            </w:pPr>
            <w:r w:rsidRPr="00B02B2F">
              <w:rPr>
                <w:rFonts w:cstheme="minorHAnsi"/>
                <w:b/>
                <w:noProof/>
                <w:color w:val="FFFFFF" w:themeColor="background1"/>
              </w:rPr>
              <w:t xml:space="preserve">DERULAREA </w:t>
            </w:r>
            <w:r w:rsidRPr="00B02B2F">
              <w:rPr>
                <w:rFonts w:cstheme="minorHAnsi"/>
                <w:b/>
                <w:i/>
                <w:noProof/>
                <w:color w:val="FFFFFF" w:themeColor="background1"/>
              </w:rPr>
              <w:t>CONTRACTULUI</w:t>
            </w:r>
          </w:p>
        </w:tc>
      </w:tr>
      <w:tr w:rsidR="006D1C01" w:rsidRPr="00B02B2F" w14:paraId="638FC549" w14:textId="77777777" w:rsidTr="00065DCF">
        <w:tc>
          <w:tcPr>
            <w:tcW w:w="1636" w:type="dxa"/>
            <w:shd w:val="clear" w:color="auto" w:fill="92CDDC" w:themeFill="accent5" w:themeFillTint="99"/>
          </w:tcPr>
          <w:p w14:paraId="1B362975" w14:textId="70612B98" w:rsidR="006D1C01" w:rsidRPr="00B02B2F" w:rsidRDefault="006D1C01" w:rsidP="006D1C01">
            <w:pPr>
              <w:autoSpaceDE w:val="0"/>
              <w:autoSpaceDN w:val="0"/>
              <w:adjustRightInd w:val="0"/>
              <w:jc w:val="both"/>
              <w:rPr>
                <w:rFonts w:cstheme="minorHAnsi"/>
                <w:b/>
                <w:bCs/>
                <w:noProof/>
              </w:rPr>
            </w:pPr>
            <w:r w:rsidRPr="00B02B2F">
              <w:rPr>
                <w:rFonts w:cstheme="minorHAnsi"/>
                <w:b/>
                <w:bCs/>
                <w:noProof/>
              </w:rPr>
              <w:t>4.1.</w:t>
            </w:r>
          </w:p>
        </w:tc>
        <w:tc>
          <w:tcPr>
            <w:tcW w:w="8174" w:type="dxa"/>
            <w:gridSpan w:val="2"/>
            <w:shd w:val="clear" w:color="auto" w:fill="92CDDC" w:themeFill="accent5" w:themeFillTint="99"/>
          </w:tcPr>
          <w:p w14:paraId="07E12687" w14:textId="000DF13C" w:rsidR="006D1C01" w:rsidRPr="00B02B2F" w:rsidRDefault="006D1C01" w:rsidP="006D1C01">
            <w:pPr>
              <w:jc w:val="both"/>
              <w:rPr>
                <w:rFonts w:cstheme="minorHAnsi"/>
                <w:b/>
                <w:noProof/>
              </w:rPr>
            </w:pPr>
            <w:r w:rsidRPr="00B02B2F">
              <w:rPr>
                <w:rFonts w:cstheme="minorHAnsi"/>
                <w:b/>
                <w:noProof/>
              </w:rPr>
              <w:t>Prelungirea duratei</w:t>
            </w:r>
            <w:r w:rsidRPr="00B02B2F">
              <w:rPr>
                <w:rFonts w:cstheme="minorHAnsi"/>
                <w:b/>
                <w:i/>
                <w:noProof/>
              </w:rPr>
              <w:t xml:space="preserve"> Contractului</w:t>
            </w:r>
          </w:p>
        </w:tc>
      </w:tr>
      <w:tr w:rsidR="006D1C01" w:rsidRPr="00B02B2F" w14:paraId="26115B81" w14:textId="77777777" w:rsidTr="00065DCF">
        <w:tc>
          <w:tcPr>
            <w:tcW w:w="1651" w:type="dxa"/>
            <w:gridSpan w:val="2"/>
          </w:tcPr>
          <w:p w14:paraId="57F501AF" w14:textId="73CB3413" w:rsidR="006D1C01" w:rsidRPr="00B02B2F" w:rsidRDefault="006D1C01" w:rsidP="006D1C01">
            <w:pPr>
              <w:suppressAutoHyphens/>
              <w:autoSpaceDE w:val="0"/>
              <w:autoSpaceDN w:val="0"/>
              <w:adjustRightInd w:val="0"/>
              <w:jc w:val="both"/>
              <w:rPr>
                <w:rFonts w:cstheme="minorHAnsi"/>
                <w:b/>
                <w:bCs/>
                <w:noProof/>
              </w:rPr>
            </w:pPr>
            <w:r w:rsidRPr="00B02B2F">
              <w:rPr>
                <w:rFonts w:cstheme="minorHAnsi"/>
                <w:b/>
                <w:bCs/>
                <w:noProof/>
              </w:rPr>
              <w:t>4.1.(a)</w:t>
            </w:r>
          </w:p>
        </w:tc>
        <w:tc>
          <w:tcPr>
            <w:tcW w:w="8159" w:type="dxa"/>
            <w:shd w:val="clear" w:color="auto" w:fill="EAF1DD" w:themeFill="accent3" w:themeFillTint="33"/>
          </w:tcPr>
          <w:p w14:paraId="747ACCD7" w14:textId="6B320347" w:rsidR="006D1C01" w:rsidRPr="00A220CB" w:rsidRDefault="002D6238" w:rsidP="006D1C01">
            <w:pPr>
              <w:suppressAutoHyphens/>
              <w:autoSpaceDE w:val="0"/>
              <w:autoSpaceDN w:val="0"/>
              <w:adjustRightInd w:val="0"/>
              <w:jc w:val="both"/>
              <w:rPr>
                <w:rFonts w:cstheme="minorHAnsi"/>
                <w:noProof/>
              </w:rPr>
            </w:pPr>
            <w:r w:rsidRPr="00A220CB">
              <w:rPr>
                <w:rFonts w:cstheme="minorHAnsi"/>
                <w:i/>
                <w:noProof/>
              </w:rPr>
              <w:t>Durata contractului poate fi prelungita prin act aditional la contract, cu acordul Achizitorului</w:t>
            </w:r>
            <w:r w:rsidR="00263D56" w:rsidRPr="00A220CB">
              <w:t xml:space="preserve"> </w:t>
            </w:r>
            <w:r w:rsidR="00263D56" w:rsidRPr="00A220CB">
              <w:rPr>
                <w:rFonts w:cstheme="minorHAnsi"/>
                <w:i/>
                <w:noProof/>
              </w:rPr>
              <w:t>fără  afectarea caracterul general al contractului</w:t>
            </w:r>
            <w:r w:rsidRPr="00A220CB">
              <w:rPr>
                <w:rFonts w:cstheme="minorHAnsi"/>
                <w:i/>
                <w:noProof/>
              </w:rPr>
              <w:t>.</w:t>
            </w:r>
          </w:p>
        </w:tc>
      </w:tr>
      <w:tr w:rsidR="006D1C01" w:rsidRPr="00B02B2F" w14:paraId="09882921" w14:textId="77777777" w:rsidTr="00065DCF">
        <w:tc>
          <w:tcPr>
            <w:tcW w:w="1636" w:type="dxa"/>
            <w:shd w:val="clear" w:color="auto" w:fill="92CDDC" w:themeFill="accent5" w:themeFillTint="99"/>
          </w:tcPr>
          <w:p w14:paraId="7D8CA31D" w14:textId="0D1161CC" w:rsidR="006D1C01" w:rsidRPr="00B02B2F" w:rsidRDefault="006D1C01" w:rsidP="006D1C01">
            <w:pPr>
              <w:autoSpaceDE w:val="0"/>
              <w:autoSpaceDN w:val="0"/>
              <w:adjustRightInd w:val="0"/>
              <w:jc w:val="both"/>
              <w:rPr>
                <w:rFonts w:cstheme="minorHAnsi"/>
                <w:b/>
                <w:bCs/>
                <w:noProof/>
              </w:rPr>
            </w:pPr>
            <w:r w:rsidRPr="00B02B2F">
              <w:rPr>
                <w:rFonts w:cstheme="minorHAnsi"/>
                <w:b/>
                <w:bCs/>
                <w:noProof/>
              </w:rPr>
              <w:t>4.2.</w:t>
            </w:r>
          </w:p>
        </w:tc>
        <w:tc>
          <w:tcPr>
            <w:tcW w:w="8174" w:type="dxa"/>
            <w:gridSpan w:val="2"/>
            <w:shd w:val="clear" w:color="auto" w:fill="92CDDC" w:themeFill="accent5" w:themeFillTint="99"/>
          </w:tcPr>
          <w:p w14:paraId="175A980F" w14:textId="218D85AB" w:rsidR="006D1C01" w:rsidRPr="00A220CB" w:rsidRDefault="006D1C01" w:rsidP="006D1C01">
            <w:pPr>
              <w:jc w:val="both"/>
              <w:rPr>
                <w:rFonts w:cstheme="minorHAnsi"/>
                <w:b/>
                <w:noProof/>
              </w:rPr>
            </w:pPr>
            <w:r w:rsidRPr="00A220CB">
              <w:rPr>
                <w:rFonts w:cstheme="minorHAnsi"/>
                <w:b/>
                <w:noProof/>
              </w:rPr>
              <w:t xml:space="preserve">Recepția </w:t>
            </w:r>
            <w:r w:rsidRPr="00A220CB">
              <w:rPr>
                <w:rFonts w:cstheme="minorHAnsi"/>
                <w:b/>
                <w:i/>
                <w:noProof/>
              </w:rPr>
              <w:t>Produselor</w:t>
            </w:r>
          </w:p>
        </w:tc>
      </w:tr>
      <w:tr w:rsidR="006D1C01" w:rsidRPr="00B02B2F" w14:paraId="7A03F34B" w14:textId="77777777" w:rsidTr="00065DCF">
        <w:tc>
          <w:tcPr>
            <w:tcW w:w="1636" w:type="dxa"/>
          </w:tcPr>
          <w:p w14:paraId="15CADDAD" w14:textId="0F1C13D6" w:rsidR="006D1C01" w:rsidRPr="00B02B2F" w:rsidRDefault="006D1C01" w:rsidP="006D1C01">
            <w:pPr>
              <w:autoSpaceDE w:val="0"/>
              <w:autoSpaceDN w:val="0"/>
              <w:adjustRightInd w:val="0"/>
              <w:jc w:val="both"/>
              <w:rPr>
                <w:rFonts w:cstheme="minorHAnsi"/>
                <w:b/>
                <w:bCs/>
                <w:noProof/>
              </w:rPr>
            </w:pPr>
            <w:r w:rsidRPr="00B02B2F">
              <w:rPr>
                <w:rFonts w:cstheme="minorHAnsi"/>
                <w:b/>
                <w:bCs/>
                <w:noProof/>
              </w:rPr>
              <w:t>4.2.(a)</w:t>
            </w:r>
          </w:p>
        </w:tc>
        <w:tc>
          <w:tcPr>
            <w:tcW w:w="8174" w:type="dxa"/>
            <w:gridSpan w:val="2"/>
            <w:shd w:val="clear" w:color="auto" w:fill="EAF1DD" w:themeFill="accent3" w:themeFillTint="33"/>
          </w:tcPr>
          <w:p w14:paraId="065CA281" w14:textId="79ECEB24" w:rsidR="006D1C01" w:rsidRPr="00A220CB" w:rsidRDefault="006D1C01" w:rsidP="006D1C01">
            <w:pPr>
              <w:jc w:val="both"/>
              <w:rPr>
                <w:rFonts w:cstheme="minorHAnsi"/>
                <w:i/>
                <w:noProof/>
              </w:rPr>
            </w:pPr>
            <w:r w:rsidRPr="00A220CB">
              <w:rPr>
                <w:rFonts w:cstheme="minorHAnsi"/>
                <w:i/>
                <w:noProof/>
              </w:rPr>
              <w:t xml:space="preserve">Termenul de livrare este </w:t>
            </w:r>
            <w:r w:rsidRPr="008501D2">
              <w:rPr>
                <w:rFonts w:cstheme="minorHAnsi"/>
                <w:i/>
                <w:noProof/>
              </w:rPr>
              <w:t xml:space="preserve">de maxim </w:t>
            </w:r>
            <w:r w:rsidR="004B6F89" w:rsidRPr="008501D2">
              <w:rPr>
                <w:rFonts w:cstheme="minorHAnsi"/>
                <w:i/>
                <w:noProof/>
              </w:rPr>
              <w:t>30 de</w:t>
            </w:r>
            <w:r w:rsidRPr="008501D2">
              <w:rPr>
                <w:rFonts w:cstheme="minorHAnsi"/>
                <w:i/>
                <w:noProof/>
              </w:rPr>
              <w:t xml:space="preserve"> zile</w:t>
            </w:r>
            <w:r w:rsidRPr="00A220CB">
              <w:rPr>
                <w:rFonts w:cstheme="minorHAnsi"/>
                <w:i/>
                <w:noProof/>
              </w:rPr>
              <w:t xml:space="preserve"> de la semnarea contractului</w:t>
            </w:r>
            <w:r w:rsidR="000F1596" w:rsidRPr="00A220CB">
              <w:rPr>
                <w:rFonts w:cstheme="minorHAnsi"/>
                <w:i/>
                <w:noProof/>
              </w:rPr>
              <w:t xml:space="preserve"> de c</w:t>
            </w:r>
            <w:r w:rsidR="008501D2">
              <w:rPr>
                <w:rFonts w:cstheme="minorHAnsi"/>
                <w:i/>
                <w:noProof/>
              </w:rPr>
              <w:t>ă</w:t>
            </w:r>
            <w:r w:rsidR="000F1596" w:rsidRPr="00A220CB">
              <w:rPr>
                <w:rFonts w:cstheme="minorHAnsi"/>
                <w:i/>
                <w:noProof/>
              </w:rPr>
              <w:t>tre ultima parte contra</w:t>
            </w:r>
            <w:r w:rsidR="00263D56" w:rsidRPr="00A220CB">
              <w:rPr>
                <w:rFonts w:cstheme="minorHAnsi"/>
                <w:i/>
                <w:noProof/>
              </w:rPr>
              <w:t>c</w:t>
            </w:r>
            <w:r w:rsidR="000F1596" w:rsidRPr="00A220CB">
              <w:rPr>
                <w:rFonts w:cstheme="minorHAnsi"/>
                <w:i/>
                <w:noProof/>
              </w:rPr>
              <w:t>tant</w:t>
            </w:r>
            <w:r w:rsidR="00263D56" w:rsidRPr="00A220CB">
              <w:rPr>
                <w:rFonts w:cstheme="minorHAnsi"/>
                <w:i/>
                <w:noProof/>
              </w:rPr>
              <w:t>ă</w:t>
            </w:r>
            <w:r w:rsidRPr="00A220CB">
              <w:rPr>
                <w:rFonts w:cstheme="minorHAnsi"/>
                <w:i/>
                <w:noProof/>
              </w:rPr>
              <w:t>.</w:t>
            </w:r>
          </w:p>
          <w:p w14:paraId="2EB87CAA" w14:textId="037E6DE7" w:rsidR="00295A85" w:rsidRPr="00A220CB" w:rsidRDefault="00295A85" w:rsidP="006D1C01">
            <w:pPr>
              <w:jc w:val="both"/>
              <w:rPr>
                <w:rFonts w:cstheme="minorHAnsi"/>
              </w:rPr>
            </w:pPr>
            <w:r w:rsidRPr="00A220CB">
              <w:rPr>
                <w:rFonts w:cstheme="minorHAnsi"/>
              </w:rPr>
              <w:t xml:space="preserve">Un produs este considerat livrat când toate activitățile în cadrul contractului au fost realizate și produsul este instalat, funcționează la parametrii agreați și este acceptat de </w:t>
            </w:r>
            <w:r w:rsidR="005F31B4" w:rsidRPr="00A220CB">
              <w:rPr>
                <w:rFonts w:cstheme="minorHAnsi"/>
              </w:rPr>
              <w:t>Achizitor</w:t>
            </w:r>
            <w:r w:rsidRPr="00A220CB">
              <w:rPr>
                <w:rFonts w:cstheme="minorHAnsi"/>
              </w:rPr>
              <w:t>.</w:t>
            </w:r>
          </w:p>
          <w:p w14:paraId="45E3C43C" w14:textId="3F2B3803" w:rsidR="00295A85" w:rsidRPr="00A220CB" w:rsidRDefault="00295A85" w:rsidP="00295A85">
            <w:pPr>
              <w:widowControl w:val="0"/>
              <w:jc w:val="both"/>
              <w:rPr>
                <w:rFonts w:cstheme="minorHAnsi"/>
              </w:rPr>
            </w:pPr>
            <w:r w:rsidRPr="00A220CB">
              <w:rPr>
                <w:rFonts w:cstheme="minorHAnsi"/>
              </w:rPr>
              <w:t xml:space="preserve">Destinația de livrare este: sediul ADR Sud-Est, str. Anghel Saligny nr. 24, Brăila.  </w:t>
            </w:r>
          </w:p>
          <w:p w14:paraId="32D5B2EE" w14:textId="58E8AD8D" w:rsidR="00295A85" w:rsidRPr="00A220CB" w:rsidRDefault="00295A85" w:rsidP="00295A85">
            <w:pPr>
              <w:widowControl w:val="0"/>
              <w:jc w:val="both"/>
              <w:rPr>
                <w:rFonts w:cstheme="minorHAnsi"/>
              </w:rPr>
            </w:pPr>
            <w:r w:rsidRPr="00A220CB">
              <w:rPr>
                <w:rFonts w:cstheme="minorHAnsi"/>
              </w:rPr>
              <w:t>Produsele livrate vor fi insotite de urmatoarele documente</w:t>
            </w:r>
            <w:r w:rsidR="000F1596" w:rsidRPr="00A220CB">
              <w:rPr>
                <w:rFonts w:cstheme="minorHAnsi"/>
              </w:rPr>
              <w:t>:</w:t>
            </w:r>
          </w:p>
          <w:p w14:paraId="7228D7E7" w14:textId="162A5648" w:rsidR="00263D56" w:rsidRPr="00A220CB" w:rsidRDefault="000F1596" w:rsidP="00263D56">
            <w:pPr>
              <w:tabs>
                <w:tab w:val="left" w:pos="105"/>
              </w:tabs>
              <w:ind w:left="105"/>
              <w:jc w:val="both"/>
              <w:rPr>
                <w:rFonts w:cstheme="minorHAnsi"/>
              </w:rPr>
            </w:pPr>
            <w:r w:rsidRPr="00A220CB">
              <w:rPr>
                <w:rFonts w:cstheme="minorHAnsi"/>
              </w:rPr>
              <w:t>1</w:t>
            </w:r>
            <w:r w:rsidR="00263D56" w:rsidRPr="00A220CB">
              <w:t xml:space="preserve"> </w:t>
            </w:r>
            <w:r w:rsidR="00263D56" w:rsidRPr="00A220CB">
              <w:rPr>
                <w:rFonts w:cstheme="minorHAnsi"/>
              </w:rPr>
              <w:t xml:space="preserve">Documentațiile pe care Contractantul trebuie să le livreze </w:t>
            </w:r>
            <w:r w:rsidR="00A220CB" w:rsidRPr="00A220CB">
              <w:rPr>
                <w:rFonts w:cstheme="minorHAnsi"/>
              </w:rPr>
              <w:t>Achizitorului</w:t>
            </w:r>
            <w:r w:rsidR="00263D56" w:rsidRPr="00A220CB">
              <w:rPr>
                <w:rFonts w:cstheme="minorHAnsi"/>
              </w:rPr>
              <w:t xml:space="preserve"> în cadrul contractului sunt:</w:t>
            </w:r>
          </w:p>
          <w:p w14:paraId="043116FE" w14:textId="77777777" w:rsidR="00263D56" w:rsidRPr="00A220CB" w:rsidRDefault="00263D56" w:rsidP="00263D56">
            <w:pPr>
              <w:tabs>
                <w:tab w:val="left" w:pos="105"/>
              </w:tabs>
              <w:ind w:left="105"/>
              <w:jc w:val="both"/>
              <w:rPr>
                <w:rFonts w:cstheme="minorHAnsi"/>
              </w:rPr>
            </w:pPr>
            <w:r w:rsidRPr="00A220CB">
              <w:rPr>
                <w:rFonts w:cstheme="minorHAnsi"/>
              </w:rPr>
              <w:t>•</w:t>
            </w:r>
            <w:r w:rsidRPr="00A220CB">
              <w:rPr>
                <w:rFonts w:cstheme="minorHAnsi"/>
              </w:rPr>
              <w:tab/>
              <w:t>Certificatele de garanție, care vor cuprinde și seriile de identificare ale produselor furnizate.</w:t>
            </w:r>
          </w:p>
          <w:p w14:paraId="04EEEE3E" w14:textId="77777777" w:rsidR="00263D56" w:rsidRPr="00A220CB" w:rsidRDefault="00263D56" w:rsidP="00263D56">
            <w:pPr>
              <w:pStyle w:val="ListParagraph"/>
              <w:numPr>
                <w:ilvl w:val="0"/>
                <w:numId w:val="39"/>
              </w:numPr>
              <w:tabs>
                <w:tab w:val="left" w:pos="105"/>
              </w:tabs>
              <w:jc w:val="both"/>
              <w:rPr>
                <w:rFonts w:cstheme="minorHAnsi"/>
              </w:rPr>
            </w:pPr>
            <w:r w:rsidRPr="00A220CB">
              <w:rPr>
                <w:rFonts w:cstheme="minorHAnsi"/>
              </w:rPr>
              <w:t>Fișa tehnică / manual / instrucțiuni de utilizare aferente produselor furnizate în limba română.</w:t>
            </w:r>
          </w:p>
          <w:p w14:paraId="6EBDBD18" w14:textId="77777777" w:rsidR="00263D56" w:rsidRPr="00A220CB" w:rsidRDefault="00263D56" w:rsidP="00263D56">
            <w:pPr>
              <w:pStyle w:val="ListParagraph"/>
              <w:numPr>
                <w:ilvl w:val="0"/>
                <w:numId w:val="39"/>
              </w:numPr>
              <w:tabs>
                <w:tab w:val="left" w:pos="105"/>
              </w:tabs>
              <w:jc w:val="both"/>
              <w:rPr>
                <w:rFonts w:cstheme="minorHAnsi"/>
              </w:rPr>
            </w:pPr>
            <w:r w:rsidRPr="00A220CB">
              <w:rPr>
                <w:rFonts w:cstheme="minorHAnsi"/>
              </w:rPr>
              <w:t>Declaratia de conformitate</w:t>
            </w:r>
          </w:p>
          <w:p w14:paraId="6955A4D8" w14:textId="77777777" w:rsidR="00263D56" w:rsidRPr="00A220CB" w:rsidRDefault="00263D56" w:rsidP="00263D56">
            <w:pPr>
              <w:pStyle w:val="ListParagraph"/>
              <w:numPr>
                <w:ilvl w:val="0"/>
                <w:numId w:val="39"/>
              </w:numPr>
              <w:tabs>
                <w:tab w:val="left" w:pos="105"/>
              </w:tabs>
              <w:jc w:val="both"/>
              <w:rPr>
                <w:rFonts w:cstheme="minorHAnsi"/>
              </w:rPr>
            </w:pPr>
            <w:r w:rsidRPr="00A220CB">
              <w:rPr>
                <w:rFonts w:cstheme="minorHAnsi"/>
              </w:rPr>
              <w:t>Alte documente după caz.</w:t>
            </w:r>
          </w:p>
          <w:p w14:paraId="32627EB1" w14:textId="7AEFCD82" w:rsidR="006D1C01" w:rsidRPr="00A220CB" w:rsidRDefault="006D1C01" w:rsidP="006D1C01">
            <w:pPr>
              <w:jc w:val="both"/>
              <w:rPr>
                <w:rFonts w:cstheme="minorHAnsi"/>
                <w:i/>
                <w:noProof/>
              </w:rPr>
            </w:pPr>
            <w:r w:rsidRPr="00A220CB">
              <w:rPr>
                <w:rFonts w:cstheme="minorHAnsi"/>
                <w:i/>
                <w:noProof/>
              </w:rPr>
              <w:t>Persoan</w:t>
            </w:r>
            <w:r w:rsidR="004B6F89">
              <w:rPr>
                <w:rFonts w:cstheme="minorHAnsi"/>
                <w:i/>
                <w:noProof/>
              </w:rPr>
              <w:t>e</w:t>
            </w:r>
            <w:r w:rsidRPr="00A220CB">
              <w:rPr>
                <w:rFonts w:cstheme="minorHAnsi"/>
                <w:i/>
                <w:noProof/>
              </w:rPr>
              <w:t xml:space="preserve"> de contact</w:t>
            </w:r>
            <w:r w:rsidR="004B6F89">
              <w:rPr>
                <w:rFonts w:cstheme="minorHAnsi"/>
                <w:i/>
                <w:noProof/>
              </w:rPr>
              <w:t xml:space="preserve">: Valentin Cristea- consultant IT, </w:t>
            </w:r>
            <w:r w:rsidR="00544BB3" w:rsidRPr="00A220CB">
              <w:rPr>
                <w:rFonts w:cstheme="minorHAnsi"/>
                <w:i/>
                <w:noProof/>
              </w:rPr>
              <w:t>Traian Ionescu</w:t>
            </w:r>
            <w:r w:rsidR="004B6F89">
              <w:rPr>
                <w:rFonts w:cstheme="minorHAnsi"/>
                <w:i/>
                <w:noProof/>
              </w:rPr>
              <w:t>-</w:t>
            </w:r>
            <w:r w:rsidRPr="00A220CB">
              <w:rPr>
                <w:rFonts w:cstheme="minorHAnsi"/>
                <w:i/>
                <w:noProof/>
              </w:rPr>
              <w:t xml:space="preserve"> consultant </w:t>
            </w:r>
            <w:r w:rsidR="004B6F89">
              <w:rPr>
                <w:rFonts w:cstheme="minorHAnsi"/>
                <w:i/>
                <w:noProof/>
              </w:rPr>
              <w:t>IT</w:t>
            </w:r>
            <w:r w:rsidR="00F064A5" w:rsidRPr="00A220CB">
              <w:rPr>
                <w:rFonts w:cstheme="minorHAnsi"/>
                <w:i/>
                <w:noProof/>
              </w:rPr>
              <w:t xml:space="preserve">, </w:t>
            </w:r>
            <w:r w:rsidR="00163927" w:rsidRPr="00A220CB">
              <w:rPr>
                <w:rFonts w:cstheme="minorHAnsi"/>
                <w:i/>
                <w:noProof/>
              </w:rPr>
              <w:t>tel. 0339/40.10.20, int 130</w:t>
            </w:r>
            <w:r w:rsidR="00F064A5" w:rsidRPr="00A220CB">
              <w:rPr>
                <w:rFonts w:cstheme="minorHAnsi"/>
                <w:i/>
                <w:noProof/>
              </w:rPr>
              <w:t>.</w:t>
            </w:r>
          </w:p>
          <w:p w14:paraId="22A6F4A4" w14:textId="62F39A29" w:rsidR="006D1C01" w:rsidRPr="00A220CB" w:rsidRDefault="006D1C01" w:rsidP="006D1C01">
            <w:pPr>
              <w:jc w:val="both"/>
              <w:rPr>
                <w:rFonts w:cstheme="minorHAnsi"/>
                <w:i/>
                <w:noProof/>
              </w:rPr>
            </w:pPr>
          </w:p>
        </w:tc>
      </w:tr>
      <w:tr w:rsidR="006D1C01" w:rsidRPr="00B02B2F" w14:paraId="682B0AB2" w14:textId="77777777" w:rsidTr="00065DCF">
        <w:tc>
          <w:tcPr>
            <w:tcW w:w="1636" w:type="dxa"/>
          </w:tcPr>
          <w:p w14:paraId="7795E3A2" w14:textId="66970FFB" w:rsidR="006D1C01" w:rsidRPr="00B02B2F" w:rsidRDefault="006D1C01" w:rsidP="006D1C01">
            <w:pPr>
              <w:autoSpaceDE w:val="0"/>
              <w:autoSpaceDN w:val="0"/>
              <w:adjustRightInd w:val="0"/>
              <w:jc w:val="both"/>
              <w:rPr>
                <w:rFonts w:cstheme="minorHAnsi"/>
                <w:b/>
                <w:bCs/>
                <w:noProof/>
              </w:rPr>
            </w:pPr>
            <w:r w:rsidRPr="00B02B2F">
              <w:rPr>
                <w:rFonts w:cstheme="minorHAnsi"/>
                <w:b/>
                <w:bCs/>
                <w:noProof/>
              </w:rPr>
              <w:t>4.2.(b)</w:t>
            </w:r>
          </w:p>
        </w:tc>
        <w:tc>
          <w:tcPr>
            <w:tcW w:w="8174" w:type="dxa"/>
            <w:gridSpan w:val="2"/>
            <w:shd w:val="clear" w:color="auto" w:fill="EAF1DD" w:themeFill="accent3" w:themeFillTint="33"/>
          </w:tcPr>
          <w:p w14:paraId="2A767A2E" w14:textId="238AA134" w:rsidR="006D1C01" w:rsidRPr="00A220CB" w:rsidRDefault="006D1C01" w:rsidP="006D1C01">
            <w:pPr>
              <w:jc w:val="both"/>
              <w:rPr>
                <w:rFonts w:cstheme="minorHAnsi"/>
                <w:noProof/>
                <w:shd w:val="clear" w:color="auto" w:fill="D9D9D9" w:themeFill="background1" w:themeFillShade="D9"/>
              </w:rPr>
            </w:pPr>
            <w:r w:rsidRPr="00A220CB">
              <w:rPr>
                <w:rFonts w:cstheme="minorHAnsi"/>
                <w:i/>
                <w:noProof/>
                <w:shd w:val="clear" w:color="auto" w:fill="D9D9D9" w:themeFill="background1" w:themeFillShade="D9"/>
              </w:rPr>
              <w:t>Produsele</w:t>
            </w:r>
            <w:r w:rsidRPr="00A220CB">
              <w:rPr>
                <w:rFonts w:cstheme="minorHAnsi"/>
                <w:noProof/>
                <w:shd w:val="clear" w:color="auto" w:fill="D9D9D9" w:themeFill="background1" w:themeFillShade="D9"/>
              </w:rPr>
              <w:t xml:space="preserve"> livrate vor respecta cerintele minimale din Caietul de sarcini, Anexa 1 la Contract si din </w:t>
            </w:r>
            <w:r w:rsidR="009C3A53" w:rsidRPr="00A220CB">
              <w:rPr>
                <w:rFonts w:cstheme="minorHAnsi"/>
                <w:noProof/>
                <w:shd w:val="clear" w:color="auto" w:fill="D9D9D9" w:themeFill="background1" w:themeFillShade="D9"/>
              </w:rPr>
              <w:t>Propunerea</w:t>
            </w:r>
            <w:r w:rsidRPr="00A220CB">
              <w:rPr>
                <w:rFonts w:cstheme="minorHAnsi"/>
                <w:noProof/>
                <w:shd w:val="clear" w:color="auto" w:fill="D9D9D9" w:themeFill="background1" w:themeFillShade="D9"/>
              </w:rPr>
              <w:t xml:space="preserve"> tehnica, Anexa 2 la Contract</w:t>
            </w:r>
          </w:p>
          <w:p w14:paraId="38C150F3" w14:textId="68DB03F4" w:rsidR="006D1C01" w:rsidRPr="00A220CB" w:rsidRDefault="006D1C01" w:rsidP="006D1C01">
            <w:pPr>
              <w:jc w:val="both"/>
              <w:rPr>
                <w:rFonts w:cstheme="minorHAnsi"/>
                <w:noProof/>
                <w:shd w:val="clear" w:color="auto" w:fill="D9D9D9" w:themeFill="background1" w:themeFillShade="D9"/>
              </w:rPr>
            </w:pPr>
            <w:r w:rsidRPr="00A220CB">
              <w:rPr>
                <w:rFonts w:cstheme="minorHAnsi"/>
                <w:noProof/>
                <w:shd w:val="clear" w:color="auto" w:fill="D9D9D9" w:themeFill="background1" w:themeFillShade="D9"/>
              </w:rPr>
              <w:t xml:space="preserve"> Autenticitatea </w:t>
            </w:r>
            <w:r w:rsidRPr="00A220CB">
              <w:rPr>
                <w:rFonts w:cstheme="minorHAnsi"/>
                <w:i/>
                <w:noProof/>
                <w:shd w:val="clear" w:color="auto" w:fill="D9D9D9" w:themeFill="background1" w:themeFillShade="D9"/>
              </w:rPr>
              <w:t>Produselor</w:t>
            </w:r>
            <w:r w:rsidRPr="00A220CB">
              <w:rPr>
                <w:rFonts w:cstheme="minorHAnsi"/>
                <w:noProof/>
                <w:shd w:val="clear" w:color="auto" w:fill="D9D9D9" w:themeFill="background1" w:themeFillShade="D9"/>
              </w:rPr>
              <w:t xml:space="preserve"> livrate trebuie probată prin însoțirea acestora de catre de </w:t>
            </w:r>
            <w:r w:rsidR="00F064A5" w:rsidRPr="00A220CB">
              <w:rPr>
                <w:rFonts w:cstheme="minorHAnsi"/>
                <w:noProof/>
                <w:shd w:val="clear" w:color="auto" w:fill="D9D9D9" w:themeFill="background1" w:themeFillShade="D9"/>
              </w:rPr>
              <w:t>declaratie/</w:t>
            </w:r>
            <w:r w:rsidRPr="00A220CB">
              <w:rPr>
                <w:rFonts w:cstheme="minorHAnsi"/>
                <w:noProof/>
                <w:shd w:val="clear" w:color="auto" w:fill="D9D9D9" w:themeFill="background1" w:themeFillShade="D9"/>
              </w:rPr>
              <w:t>certificat de conformitate.</w:t>
            </w:r>
          </w:p>
          <w:p w14:paraId="74A4F833" w14:textId="33B9502F" w:rsidR="00F064A5" w:rsidRPr="00A220CB" w:rsidRDefault="00F064A5" w:rsidP="00F064A5">
            <w:pPr>
              <w:jc w:val="both"/>
              <w:rPr>
                <w:rFonts w:cstheme="minorHAnsi"/>
              </w:rPr>
            </w:pPr>
            <w:r w:rsidRPr="00A220CB">
              <w:rPr>
                <w:rFonts w:cstheme="minorHAnsi"/>
              </w:rPr>
              <w:t xml:space="preserve">Intervalul/momentul la care se măsoară performanța va fi pe toată durata contractului și modalitatea de măsurare a acesteia se va raporta la performanțele utilizării produselor la nivelul instituției. </w:t>
            </w:r>
          </w:p>
          <w:p w14:paraId="35338C45" w14:textId="77777777" w:rsidR="00F064A5" w:rsidRPr="00A220CB" w:rsidRDefault="00F064A5" w:rsidP="006D1C01">
            <w:pPr>
              <w:jc w:val="both"/>
              <w:rPr>
                <w:rFonts w:cstheme="minorHAnsi"/>
                <w:noProof/>
                <w:shd w:val="clear" w:color="auto" w:fill="D9D9D9" w:themeFill="background1" w:themeFillShade="D9"/>
              </w:rPr>
            </w:pPr>
          </w:p>
          <w:p w14:paraId="4C4AAF11" w14:textId="3C9C5272" w:rsidR="006D1C01" w:rsidRPr="00B02B2F" w:rsidRDefault="006D1C01" w:rsidP="006D1C01">
            <w:pPr>
              <w:jc w:val="both"/>
              <w:rPr>
                <w:rFonts w:cstheme="minorHAnsi"/>
                <w:bCs/>
                <w:noProof/>
              </w:rPr>
            </w:pPr>
            <w:r w:rsidRPr="00A220CB">
              <w:rPr>
                <w:rFonts w:cstheme="minorHAnsi"/>
                <w:bCs/>
                <w:i/>
                <w:noProof/>
                <w:shd w:val="clear" w:color="auto" w:fill="D9D9D9" w:themeFill="background1" w:themeFillShade="D9"/>
              </w:rPr>
              <w:t>Produsele</w:t>
            </w:r>
            <w:r w:rsidRPr="00A220CB">
              <w:rPr>
                <w:rFonts w:cstheme="minorHAnsi"/>
                <w:bCs/>
                <w:noProof/>
                <w:shd w:val="clear" w:color="auto" w:fill="D9D9D9" w:themeFill="background1" w:themeFillShade="D9"/>
              </w:rPr>
              <w:t xml:space="preserve"> respinse la recepție nu pot fi plătite. </w:t>
            </w:r>
            <w:r w:rsidRPr="00A220CB">
              <w:rPr>
                <w:rFonts w:cstheme="minorHAnsi"/>
                <w:bCs/>
                <w:i/>
                <w:noProof/>
                <w:shd w:val="clear" w:color="auto" w:fill="D9D9D9" w:themeFill="background1" w:themeFillShade="D9"/>
              </w:rPr>
              <w:t>Produsele</w:t>
            </w:r>
            <w:r w:rsidRPr="00A220CB">
              <w:rPr>
                <w:rFonts w:cstheme="minorHAnsi"/>
                <w:bCs/>
                <w:noProof/>
                <w:shd w:val="clear" w:color="auto" w:fill="D9D9D9" w:themeFill="background1" w:themeFillShade="D9"/>
              </w:rPr>
              <w:t xml:space="preserve"> respinse inițial la recepție pot fi facturate și plătite în termenul stipulat de condițiile de plată, numai după ce întrunesc condițiile cerute de recepție</w:t>
            </w:r>
            <w:r w:rsidR="00F064A5" w:rsidRPr="00A220CB">
              <w:rPr>
                <w:rFonts w:cstheme="minorHAnsi"/>
                <w:bCs/>
                <w:noProof/>
                <w:shd w:val="clear" w:color="auto" w:fill="D9D9D9" w:themeFill="background1" w:themeFillShade="D9"/>
              </w:rPr>
              <w:t>.</w:t>
            </w:r>
          </w:p>
        </w:tc>
      </w:tr>
      <w:tr w:rsidR="006D1C01" w:rsidRPr="00B02B2F" w14:paraId="6654DF70" w14:textId="77777777" w:rsidTr="00065DCF">
        <w:tc>
          <w:tcPr>
            <w:tcW w:w="1636" w:type="dxa"/>
          </w:tcPr>
          <w:p w14:paraId="49C075B9" w14:textId="70FAECAE" w:rsidR="006D1C01" w:rsidRPr="00B02B2F" w:rsidRDefault="006D1C01" w:rsidP="006D1C01">
            <w:pPr>
              <w:autoSpaceDE w:val="0"/>
              <w:autoSpaceDN w:val="0"/>
              <w:adjustRightInd w:val="0"/>
              <w:jc w:val="both"/>
              <w:rPr>
                <w:rFonts w:cstheme="minorHAnsi"/>
                <w:b/>
                <w:bCs/>
                <w:noProof/>
              </w:rPr>
            </w:pPr>
          </w:p>
        </w:tc>
        <w:tc>
          <w:tcPr>
            <w:tcW w:w="8174" w:type="dxa"/>
            <w:gridSpan w:val="2"/>
            <w:shd w:val="clear" w:color="auto" w:fill="EAF1DD" w:themeFill="accent3" w:themeFillTint="33"/>
          </w:tcPr>
          <w:p w14:paraId="45BC5D52" w14:textId="6373EA93" w:rsidR="006D1C01" w:rsidRPr="00B02B2F" w:rsidRDefault="006D1C01" w:rsidP="006D1C01">
            <w:pPr>
              <w:jc w:val="both"/>
              <w:rPr>
                <w:rFonts w:cstheme="minorHAnsi"/>
                <w:bCs/>
                <w:i/>
                <w:noProof/>
              </w:rPr>
            </w:pPr>
          </w:p>
        </w:tc>
      </w:tr>
      <w:tr w:rsidR="006D1C01" w:rsidRPr="00B02B2F" w14:paraId="4CC43FE1" w14:textId="77777777" w:rsidTr="00065DCF">
        <w:tc>
          <w:tcPr>
            <w:tcW w:w="1636" w:type="dxa"/>
            <w:shd w:val="clear" w:color="auto" w:fill="92CDDC" w:themeFill="accent5" w:themeFillTint="99"/>
          </w:tcPr>
          <w:p w14:paraId="6577970F" w14:textId="4C7FDCC7" w:rsidR="006D1C01" w:rsidRPr="00B02B2F" w:rsidRDefault="006D1C01" w:rsidP="006D1C01">
            <w:pPr>
              <w:autoSpaceDE w:val="0"/>
              <w:autoSpaceDN w:val="0"/>
              <w:adjustRightInd w:val="0"/>
              <w:jc w:val="both"/>
              <w:rPr>
                <w:rFonts w:cstheme="minorHAnsi"/>
                <w:b/>
                <w:bCs/>
                <w:noProof/>
              </w:rPr>
            </w:pPr>
            <w:r w:rsidRPr="00B02B2F">
              <w:rPr>
                <w:rFonts w:cstheme="minorHAnsi"/>
                <w:b/>
                <w:bCs/>
                <w:noProof/>
              </w:rPr>
              <w:t>4.3.</w:t>
            </w:r>
          </w:p>
        </w:tc>
        <w:tc>
          <w:tcPr>
            <w:tcW w:w="8174" w:type="dxa"/>
            <w:gridSpan w:val="2"/>
            <w:shd w:val="clear" w:color="auto" w:fill="92CDDC" w:themeFill="accent5" w:themeFillTint="99"/>
          </w:tcPr>
          <w:p w14:paraId="37EAFBA2" w14:textId="77777777" w:rsidR="006D1C01" w:rsidRPr="00B02B2F" w:rsidRDefault="006D1C01" w:rsidP="006D1C01">
            <w:pPr>
              <w:jc w:val="both"/>
              <w:rPr>
                <w:rFonts w:cstheme="minorHAnsi"/>
                <w:b/>
                <w:noProof/>
              </w:rPr>
            </w:pPr>
            <w:r w:rsidRPr="00B02B2F">
              <w:rPr>
                <w:rFonts w:cstheme="minorHAnsi"/>
                <w:b/>
                <w:noProof/>
              </w:rPr>
              <w:t xml:space="preserve">Transferul dreptului de proprietate asupra </w:t>
            </w:r>
            <w:r w:rsidRPr="00B02B2F">
              <w:rPr>
                <w:rFonts w:cstheme="minorHAnsi"/>
                <w:b/>
                <w:i/>
                <w:noProof/>
              </w:rPr>
              <w:t>Produsului/Produselor</w:t>
            </w:r>
          </w:p>
        </w:tc>
      </w:tr>
      <w:tr w:rsidR="006D1C01" w:rsidRPr="00B02B2F" w14:paraId="38B81258" w14:textId="77777777" w:rsidTr="00065DCF">
        <w:tc>
          <w:tcPr>
            <w:tcW w:w="1636" w:type="dxa"/>
          </w:tcPr>
          <w:p w14:paraId="1FD38643" w14:textId="687FC6CE" w:rsidR="006D1C01" w:rsidRPr="00B02B2F" w:rsidRDefault="006D1C01" w:rsidP="006D1C01">
            <w:pPr>
              <w:autoSpaceDE w:val="0"/>
              <w:autoSpaceDN w:val="0"/>
              <w:adjustRightInd w:val="0"/>
              <w:jc w:val="both"/>
              <w:rPr>
                <w:rFonts w:cstheme="minorHAnsi"/>
                <w:bCs/>
                <w:noProof/>
              </w:rPr>
            </w:pPr>
            <w:r w:rsidRPr="00B02B2F">
              <w:rPr>
                <w:rFonts w:cstheme="minorHAnsi"/>
                <w:bCs/>
                <w:noProof/>
              </w:rPr>
              <w:t>4.3.</w:t>
            </w:r>
          </w:p>
        </w:tc>
        <w:tc>
          <w:tcPr>
            <w:tcW w:w="8174" w:type="dxa"/>
            <w:gridSpan w:val="2"/>
            <w:shd w:val="clear" w:color="auto" w:fill="EAF1DD" w:themeFill="accent3" w:themeFillTint="33"/>
          </w:tcPr>
          <w:p w14:paraId="7741F745" w14:textId="6BC371C4" w:rsidR="00163927" w:rsidRPr="00B02B2F" w:rsidRDefault="00163927" w:rsidP="006D1C01">
            <w:pPr>
              <w:autoSpaceDE w:val="0"/>
              <w:autoSpaceDN w:val="0"/>
              <w:adjustRightInd w:val="0"/>
              <w:jc w:val="both"/>
              <w:rPr>
                <w:rFonts w:cstheme="minorHAnsi"/>
              </w:rPr>
            </w:pPr>
            <w:r w:rsidRPr="00B02B2F">
              <w:rPr>
                <w:rFonts w:cstheme="minorHAnsi"/>
              </w:rPr>
              <w:t>Transferul dreptului de proprietate asupra Produsului/Produselor achiziționate va avea loc la data încheierii</w:t>
            </w:r>
            <w:r w:rsidRPr="00B02B2F">
              <w:rPr>
                <w:rFonts w:cstheme="minorHAnsi"/>
                <w:noProof/>
              </w:rPr>
              <w:t xml:space="preserve"> procesului-verbal de recepție </w:t>
            </w:r>
            <w:r w:rsidR="00263D56">
              <w:rPr>
                <w:rFonts w:cstheme="minorHAnsi"/>
                <w:noProof/>
              </w:rPr>
              <w:t>ș</w:t>
            </w:r>
            <w:r w:rsidRPr="00B02B2F">
              <w:rPr>
                <w:rFonts w:cstheme="minorHAnsi"/>
                <w:noProof/>
              </w:rPr>
              <w:t>i de punere în funcțiune a produselor</w:t>
            </w:r>
            <w:r w:rsidRPr="00B02B2F">
              <w:rPr>
                <w:rFonts w:cstheme="minorHAnsi"/>
              </w:rPr>
              <w:t>.</w:t>
            </w:r>
          </w:p>
        </w:tc>
      </w:tr>
      <w:tr w:rsidR="006D1C01" w:rsidRPr="00B02B2F" w14:paraId="44BBB466" w14:textId="77777777" w:rsidTr="00065DCF">
        <w:tc>
          <w:tcPr>
            <w:tcW w:w="1636" w:type="dxa"/>
            <w:shd w:val="clear" w:color="auto" w:fill="92CDDC" w:themeFill="accent5" w:themeFillTint="99"/>
          </w:tcPr>
          <w:p w14:paraId="584C4DAA" w14:textId="06D0EBE0" w:rsidR="006D1C01" w:rsidRPr="00B02B2F" w:rsidRDefault="006D1C01" w:rsidP="006D1C01">
            <w:pPr>
              <w:autoSpaceDE w:val="0"/>
              <w:autoSpaceDN w:val="0"/>
              <w:adjustRightInd w:val="0"/>
              <w:jc w:val="both"/>
              <w:rPr>
                <w:rFonts w:cstheme="minorHAnsi"/>
                <w:b/>
                <w:bCs/>
                <w:noProof/>
              </w:rPr>
            </w:pPr>
            <w:r w:rsidRPr="00B02B2F">
              <w:rPr>
                <w:rFonts w:cstheme="minorHAnsi"/>
                <w:b/>
                <w:bCs/>
                <w:noProof/>
              </w:rPr>
              <w:t>4.4.</w:t>
            </w:r>
          </w:p>
        </w:tc>
        <w:tc>
          <w:tcPr>
            <w:tcW w:w="8174" w:type="dxa"/>
            <w:gridSpan w:val="2"/>
            <w:shd w:val="clear" w:color="auto" w:fill="92CDDC" w:themeFill="accent5" w:themeFillTint="99"/>
          </w:tcPr>
          <w:p w14:paraId="024C5092" w14:textId="39CAC863" w:rsidR="006D1C01" w:rsidRPr="00B02B2F" w:rsidRDefault="006D1C01" w:rsidP="006D1C01">
            <w:pPr>
              <w:jc w:val="both"/>
              <w:rPr>
                <w:rFonts w:cstheme="minorHAnsi"/>
                <w:b/>
                <w:noProof/>
              </w:rPr>
            </w:pPr>
            <w:r w:rsidRPr="00B02B2F">
              <w:rPr>
                <w:rFonts w:cstheme="minorHAnsi"/>
                <w:b/>
                <w:noProof/>
              </w:rPr>
              <w:t xml:space="preserve">Garanția </w:t>
            </w:r>
            <w:r w:rsidRPr="00B02B2F">
              <w:rPr>
                <w:rFonts w:cstheme="minorHAnsi"/>
                <w:b/>
                <w:i/>
                <w:noProof/>
              </w:rPr>
              <w:t>Produsului/Produselor</w:t>
            </w:r>
          </w:p>
        </w:tc>
      </w:tr>
      <w:tr w:rsidR="006D1C01" w:rsidRPr="00B02B2F" w14:paraId="58911BF7" w14:textId="77777777" w:rsidTr="00065DCF">
        <w:tc>
          <w:tcPr>
            <w:tcW w:w="1636" w:type="dxa"/>
          </w:tcPr>
          <w:p w14:paraId="6A122451" w14:textId="237DF11C" w:rsidR="006D1C01" w:rsidRPr="00B02B2F" w:rsidRDefault="006D1C01" w:rsidP="006D1C01">
            <w:pPr>
              <w:autoSpaceDE w:val="0"/>
              <w:autoSpaceDN w:val="0"/>
              <w:adjustRightInd w:val="0"/>
              <w:jc w:val="both"/>
              <w:rPr>
                <w:rFonts w:cstheme="minorHAnsi"/>
                <w:b/>
                <w:bCs/>
                <w:noProof/>
              </w:rPr>
            </w:pPr>
            <w:r w:rsidRPr="00B02B2F">
              <w:rPr>
                <w:rFonts w:cstheme="minorHAnsi"/>
                <w:b/>
                <w:bCs/>
                <w:noProof/>
              </w:rPr>
              <w:t>4.4. (a)</w:t>
            </w:r>
          </w:p>
        </w:tc>
        <w:tc>
          <w:tcPr>
            <w:tcW w:w="8174" w:type="dxa"/>
            <w:gridSpan w:val="2"/>
            <w:shd w:val="clear" w:color="auto" w:fill="EAF1DD" w:themeFill="accent3" w:themeFillTint="33"/>
          </w:tcPr>
          <w:p w14:paraId="35FD7C2A" w14:textId="6536C89D" w:rsidR="006D1C01" w:rsidRPr="00B02B2F" w:rsidRDefault="006D1C01" w:rsidP="006D1C01">
            <w:pPr>
              <w:autoSpaceDE w:val="0"/>
              <w:autoSpaceDN w:val="0"/>
              <w:adjustRightInd w:val="0"/>
              <w:jc w:val="both"/>
              <w:rPr>
                <w:rFonts w:cstheme="minorHAnsi"/>
                <w:bCs/>
                <w:i/>
                <w:noProof/>
              </w:rPr>
            </w:pPr>
            <w:r w:rsidRPr="00B02B2F">
              <w:rPr>
                <w:rFonts w:cstheme="minorHAnsi"/>
                <w:noProof/>
              </w:rPr>
              <w:t xml:space="preserve">Perioada de garanție acordată Produsului/Produselor achiziționate prin prezentul Contract este </w:t>
            </w:r>
            <w:r w:rsidR="00F064A5" w:rsidRPr="00B02B2F">
              <w:rPr>
                <w:rFonts w:cstheme="minorHAnsi"/>
                <w:noProof/>
              </w:rPr>
              <w:t xml:space="preserve">de </w:t>
            </w:r>
            <w:r w:rsidR="00F064A5" w:rsidRPr="008501D2">
              <w:rPr>
                <w:rFonts w:cstheme="minorHAnsi"/>
                <w:noProof/>
              </w:rPr>
              <w:t xml:space="preserve">minim </w:t>
            </w:r>
            <w:r w:rsidR="004B6F89" w:rsidRPr="008501D2">
              <w:rPr>
                <w:rFonts w:cstheme="minorHAnsi"/>
                <w:noProof/>
              </w:rPr>
              <w:t xml:space="preserve">36 de luni pentru </w:t>
            </w:r>
            <w:r w:rsidR="008501D2" w:rsidRPr="008501D2">
              <w:rPr>
                <w:rFonts w:cstheme="minorHAnsi"/>
                <w:noProof/>
              </w:rPr>
              <w:t xml:space="preserve">echipamentele aferente </w:t>
            </w:r>
            <w:r w:rsidR="004B6F89" w:rsidRPr="008501D2">
              <w:rPr>
                <w:rFonts w:cstheme="minorHAnsi"/>
                <w:noProof/>
              </w:rPr>
              <w:t>Lot</w:t>
            </w:r>
            <w:r w:rsidR="008501D2" w:rsidRPr="008501D2">
              <w:rPr>
                <w:rFonts w:cstheme="minorHAnsi"/>
                <w:noProof/>
              </w:rPr>
              <w:t>ului</w:t>
            </w:r>
            <w:r w:rsidR="004B6F89" w:rsidRPr="008501D2">
              <w:rPr>
                <w:rFonts w:cstheme="minorHAnsi"/>
                <w:noProof/>
              </w:rPr>
              <w:t xml:space="preserve"> 1 și de minim </w:t>
            </w:r>
            <w:r w:rsidR="00F064A5" w:rsidRPr="008501D2">
              <w:rPr>
                <w:rFonts w:cstheme="minorHAnsi"/>
                <w:noProof/>
              </w:rPr>
              <w:t xml:space="preserve">12 luni </w:t>
            </w:r>
            <w:r w:rsidR="004B6F89" w:rsidRPr="008501D2">
              <w:rPr>
                <w:rFonts w:cstheme="minorHAnsi"/>
                <w:noProof/>
              </w:rPr>
              <w:t xml:space="preserve">pentru </w:t>
            </w:r>
            <w:r w:rsidR="008501D2" w:rsidRPr="008501D2">
              <w:rPr>
                <w:rFonts w:cstheme="minorHAnsi"/>
                <w:noProof/>
              </w:rPr>
              <w:t>echipament</w:t>
            </w:r>
            <w:r w:rsidR="008501D2" w:rsidRPr="008501D2">
              <w:rPr>
                <w:rFonts w:cstheme="minorHAnsi"/>
                <w:noProof/>
              </w:rPr>
              <w:t>ul</w:t>
            </w:r>
            <w:r w:rsidR="008501D2" w:rsidRPr="008501D2">
              <w:rPr>
                <w:rFonts w:cstheme="minorHAnsi"/>
                <w:noProof/>
              </w:rPr>
              <w:t xml:space="preserve"> aferent </w:t>
            </w:r>
            <w:r w:rsidR="004B6F89" w:rsidRPr="008501D2">
              <w:rPr>
                <w:rFonts w:cstheme="minorHAnsi"/>
                <w:noProof/>
              </w:rPr>
              <w:t>Lot</w:t>
            </w:r>
            <w:r w:rsidR="008501D2" w:rsidRPr="008501D2">
              <w:rPr>
                <w:rFonts w:cstheme="minorHAnsi"/>
                <w:noProof/>
              </w:rPr>
              <w:t>ului</w:t>
            </w:r>
            <w:r w:rsidR="004B6F89" w:rsidRPr="008501D2">
              <w:rPr>
                <w:rFonts w:cstheme="minorHAnsi"/>
                <w:noProof/>
              </w:rPr>
              <w:t xml:space="preserve"> 2 </w:t>
            </w:r>
            <w:r w:rsidR="00263D56" w:rsidRPr="008501D2">
              <w:rPr>
                <w:rFonts w:cstheme="minorHAnsi"/>
                <w:noProof/>
              </w:rPr>
              <w:t>ș</w:t>
            </w:r>
            <w:r w:rsidR="00F064A5" w:rsidRPr="008501D2">
              <w:rPr>
                <w:rFonts w:cstheme="minorHAnsi"/>
                <w:noProof/>
              </w:rPr>
              <w:t>i</w:t>
            </w:r>
            <w:r w:rsidR="00F064A5" w:rsidRPr="00B02B2F">
              <w:rPr>
                <w:rFonts w:cstheme="minorHAnsi"/>
                <w:noProof/>
              </w:rPr>
              <w:t xml:space="preserve"> este in concordanta cu </w:t>
            </w:r>
            <w:r w:rsidR="009C3A53" w:rsidRPr="00B02B2F">
              <w:rPr>
                <w:rFonts w:cstheme="minorHAnsi"/>
                <w:noProof/>
              </w:rPr>
              <w:t>propunerea</w:t>
            </w:r>
            <w:r w:rsidR="00F064A5" w:rsidRPr="00B02B2F">
              <w:rPr>
                <w:rFonts w:cstheme="minorHAnsi"/>
                <w:noProof/>
              </w:rPr>
              <w:t xml:space="preserve"> tehnica a Contractantului.</w:t>
            </w:r>
          </w:p>
        </w:tc>
      </w:tr>
      <w:tr w:rsidR="006D1C01" w:rsidRPr="00B02B2F" w14:paraId="1411350E" w14:textId="77777777" w:rsidTr="00065DCF">
        <w:tc>
          <w:tcPr>
            <w:tcW w:w="1636" w:type="dxa"/>
          </w:tcPr>
          <w:p w14:paraId="05C9C8C3" w14:textId="77777777" w:rsidR="006D1C01" w:rsidRPr="00B02B2F" w:rsidRDefault="006D1C01" w:rsidP="006D1C01">
            <w:pPr>
              <w:autoSpaceDE w:val="0"/>
              <w:autoSpaceDN w:val="0"/>
              <w:adjustRightInd w:val="0"/>
              <w:jc w:val="both"/>
              <w:rPr>
                <w:rFonts w:cstheme="minorHAnsi"/>
                <w:b/>
                <w:bCs/>
                <w:noProof/>
              </w:rPr>
            </w:pPr>
            <w:r w:rsidRPr="00B02B2F">
              <w:rPr>
                <w:rFonts w:cstheme="minorHAnsi"/>
                <w:b/>
                <w:bCs/>
                <w:noProof/>
              </w:rPr>
              <w:t>4.4. (b)</w:t>
            </w:r>
          </w:p>
          <w:p w14:paraId="29279BE3" w14:textId="77777777" w:rsidR="006D1C01" w:rsidRPr="00B02B2F" w:rsidRDefault="006D1C01" w:rsidP="006D1C01">
            <w:pPr>
              <w:autoSpaceDE w:val="0"/>
              <w:autoSpaceDN w:val="0"/>
              <w:adjustRightInd w:val="0"/>
              <w:jc w:val="both"/>
              <w:rPr>
                <w:rFonts w:cstheme="minorHAnsi"/>
                <w:b/>
                <w:bCs/>
                <w:noProof/>
              </w:rPr>
            </w:pPr>
          </w:p>
          <w:p w14:paraId="597D879A" w14:textId="77777777" w:rsidR="00263D56" w:rsidRDefault="00263D56" w:rsidP="006D1C01">
            <w:pPr>
              <w:autoSpaceDE w:val="0"/>
              <w:autoSpaceDN w:val="0"/>
              <w:adjustRightInd w:val="0"/>
              <w:jc w:val="both"/>
              <w:rPr>
                <w:rFonts w:cstheme="minorHAnsi"/>
                <w:b/>
                <w:bCs/>
                <w:noProof/>
              </w:rPr>
            </w:pPr>
          </w:p>
          <w:p w14:paraId="76B3FC46" w14:textId="77777777" w:rsidR="00263D56" w:rsidRDefault="00263D56" w:rsidP="006D1C01">
            <w:pPr>
              <w:autoSpaceDE w:val="0"/>
              <w:autoSpaceDN w:val="0"/>
              <w:adjustRightInd w:val="0"/>
              <w:jc w:val="both"/>
              <w:rPr>
                <w:rFonts w:cstheme="minorHAnsi"/>
                <w:b/>
                <w:bCs/>
                <w:noProof/>
              </w:rPr>
            </w:pPr>
          </w:p>
          <w:p w14:paraId="51EAC239" w14:textId="3FC7FFFA" w:rsidR="006D1C01" w:rsidRPr="00B02B2F" w:rsidRDefault="006D1C01" w:rsidP="006D1C01">
            <w:pPr>
              <w:autoSpaceDE w:val="0"/>
              <w:autoSpaceDN w:val="0"/>
              <w:adjustRightInd w:val="0"/>
              <w:jc w:val="both"/>
              <w:rPr>
                <w:rFonts w:cstheme="minorHAnsi"/>
                <w:b/>
                <w:bCs/>
                <w:noProof/>
              </w:rPr>
            </w:pPr>
            <w:r w:rsidRPr="00B02B2F">
              <w:rPr>
                <w:rFonts w:cstheme="minorHAnsi"/>
                <w:b/>
                <w:bCs/>
                <w:noProof/>
              </w:rPr>
              <w:t>4.4. (c)</w:t>
            </w:r>
          </w:p>
        </w:tc>
        <w:tc>
          <w:tcPr>
            <w:tcW w:w="8174" w:type="dxa"/>
            <w:gridSpan w:val="2"/>
            <w:shd w:val="clear" w:color="auto" w:fill="EAF1DD" w:themeFill="accent3" w:themeFillTint="33"/>
          </w:tcPr>
          <w:p w14:paraId="3AA131FD" w14:textId="601E1F60" w:rsidR="006D1C01" w:rsidRPr="00A220CB" w:rsidRDefault="00263D56" w:rsidP="006D1C01">
            <w:pPr>
              <w:autoSpaceDE w:val="0"/>
              <w:autoSpaceDN w:val="0"/>
              <w:adjustRightInd w:val="0"/>
              <w:jc w:val="both"/>
              <w:rPr>
                <w:rFonts w:cstheme="minorHAnsi"/>
                <w:noProof/>
              </w:rPr>
            </w:pPr>
            <w:r w:rsidRPr="00A220CB">
              <w:rPr>
                <w:rFonts w:cstheme="minorHAnsi"/>
                <w:noProof/>
              </w:rPr>
              <w:t>Toate produsele trebuie să fie acoperite de garanție pentru cel puțin perioada solicitată pentru fiecare produs. Perioada de garanție începe de la data acceptării produselor respectiv data înregistrării procesului verbal de recepție și de punere în funcțiune a produselor</w:t>
            </w:r>
            <w:r w:rsidR="00F064A5" w:rsidRPr="00A220CB">
              <w:rPr>
                <w:rFonts w:cstheme="minorHAnsi"/>
                <w:noProof/>
              </w:rPr>
              <w:t>.</w:t>
            </w:r>
          </w:p>
          <w:p w14:paraId="4147509D" w14:textId="77777777" w:rsidR="00263D56" w:rsidRPr="00A220CB" w:rsidRDefault="00263D56" w:rsidP="00263D56">
            <w:pPr>
              <w:jc w:val="both"/>
              <w:rPr>
                <w:rFonts w:cstheme="minorHAnsi"/>
                <w:noProof/>
              </w:rPr>
            </w:pPr>
            <w:r w:rsidRPr="00A220CB">
              <w:rPr>
                <w:rFonts w:cstheme="minorHAnsi"/>
                <w:noProof/>
              </w:rPr>
              <w:t>Garanția trebuie să acopere toate costurile rezultate din remedierea defectelor în perioada de garanție, inclusiv, dar fără a se limita la:</w:t>
            </w:r>
          </w:p>
          <w:p w14:paraId="67EC682E" w14:textId="77777777" w:rsidR="00263D56" w:rsidRPr="00A220CB" w:rsidRDefault="00263D56" w:rsidP="00263D56">
            <w:pPr>
              <w:jc w:val="both"/>
              <w:rPr>
                <w:rFonts w:cstheme="minorHAnsi"/>
                <w:noProof/>
              </w:rPr>
            </w:pPr>
            <w:r w:rsidRPr="00A220CB">
              <w:rPr>
                <w:rFonts w:cstheme="minorHAnsi"/>
                <w:noProof/>
              </w:rPr>
              <w:lastRenderedPageBreak/>
              <w:t>•</w:t>
            </w:r>
            <w:r w:rsidRPr="00A220CB">
              <w:rPr>
                <w:rFonts w:cstheme="minorHAnsi"/>
                <w:noProof/>
              </w:rPr>
              <w:tab/>
              <w:t>demontarea componentelor care fac obiectul garanției;</w:t>
            </w:r>
          </w:p>
          <w:p w14:paraId="7365A20C" w14:textId="77777777" w:rsidR="00263D56" w:rsidRPr="00A220CB" w:rsidRDefault="00263D56" w:rsidP="00263D56">
            <w:pPr>
              <w:jc w:val="both"/>
              <w:rPr>
                <w:rFonts w:cstheme="minorHAnsi"/>
                <w:noProof/>
              </w:rPr>
            </w:pPr>
            <w:r w:rsidRPr="00A220CB">
              <w:rPr>
                <w:rFonts w:cstheme="minorHAnsi"/>
                <w:noProof/>
              </w:rPr>
              <w:t>•</w:t>
            </w:r>
            <w:r w:rsidRPr="00A220CB">
              <w:rPr>
                <w:rFonts w:cstheme="minorHAnsi"/>
                <w:noProof/>
              </w:rPr>
              <w:tab/>
              <w:t>ambalaje, inclusiv furnizarea de material protector pentru transport (cutii, lăzi etc.);</w:t>
            </w:r>
          </w:p>
          <w:p w14:paraId="1D06916F" w14:textId="77777777" w:rsidR="00263D56" w:rsidRPr="00A220CB" w:rsidRDefault="00263D56" w:rsidP="00263D56">
            <w:pPr>
              <w:jc w:val="both"/>
              <w:rPr>
                <w:rFonts w:cstheme="minorHAnsi"/>
                <w:noProof/>
              </w:rPr>
            </w:pPr>
            <w:r w:rsidRPr="00A220CB">
              <w:rPr>
                <w:rFonts w:cstheme="minorHAnsi"/>
                <w:noProof/>
              </w:rPr>
              <w:t>•</w:t>
            </w:r>
            <w:r w:rsidRPr="00A220CB">
              <w:rPr>
                <w:rFonts w:cstheme="minorHAnsi"/>
                <w:noProof/>
              </w:rPr>
              <w:tab/>
              <w:t>transport prin intermediul transportatorului, inclusiv de transport internațional;</w:t>
            </w:r>
          </w:p>
          <w:p w14:paraId="20061888" w14:textId="77777777" w:rsidR="00263D56" w:rsidRPr="00A220CB" w:rsidRDefault="00263D56" w:rsidP="00263D56">
            <w:pPr>
              <w:jc w:val="both"/>
              <w:rPr>
                <w:rFonts w:cstheme="minorHAnsi"/>
                <w:noProof/>
              </w:rPr>
            </w:pPr>
            <w:r w:rsidRPr="00A220CB">
              <w:rPr>
                <w:rFonts w:cstheme="minorHAnsi"/>
                <w:noProof/>
              </w:rPr>
              <w:t>•</w:t>
            </w:r>
            <w:r w:rsidRPr="00A220CB">
              <w:rPr>
                <w:rFonts w:cstheme="minorHAnsi"/>
                <w:noProof/>
              </w:rPr>
              <w:tab/>
              <w:t>diagnoza defectelor, inclusiv costurile de personal;</w:t>
            </w:r>
          </w:p>
          <w:p w14:paraId="24E7DEA4" w14:textId="77777777" w:rsidR="00263D56" w:rsidRPr="00A220CB" w:rsidRDefault="00263D56" w:rsidP="00263D56">
            <w:pPr>
              <w:jc w:val="both"/>
              <w:rPr>
                <w:rFonts w:cstheme="minorHAnsi"/>
                <w:noProof/>
              </w:rPr>
            </w:pPr>
            <w:r w:rsidRPr="00A220CB">
              <w:rPr>
                <w:rFonts w:cstheme="minorHAnsi"/>
                <w:noProof/>
              </w:rPr>
              <w:t>•</w:t>
            </w:r>
            <w:r w:rsidRPr="00A220CB">
              <w:rPr>
                <w:rFonts w:cstheme="minorHAnsi"/>
                <w:noProof/>
              </w:rPr>
              <w:tab/>
              <w:t>repararea tuturor componentelor defecte sau furnizarea unor noi componente;</w:t>
            </w:r>
          </w:p>
          <w:p w14:paraId="6E550D1F" w14:textId="77777777" w:rsidR="00263D56" w:rsidRPr="00A220CB" w:rsidRDefault="00263D56" w:rsidP="00263D56">
            <w:pPr>
              <w:jc w:val="both"/>
              <w:rPr>
                <w:rFonts w:cstheme="minorHAnsi"/>
                <w:noProof/>
              </w:rPr>
            </w:pPr>
            <w:r w:rsidRPr="00A220CB">
              <w:rPr>
                <w:rFonts w:cstheme="minorHAnsi"/>
                <w:noProof/>
              </w:rPr>
              <w:t>•</w:t>
            </w:r>
            <w:r w:rsidRPr="00A220CB">
              <w:rPr>
                <w:rFonts w:cstheme="minorHAnsi"/>
                <w:noProof/>
              </w:rPr>
              <w:tab/>
              <w:t>înlocuirea părților defecte;</w:t>
            </w:r>
          </w:p>
          <w:p w14:paraId="4FE54C68" w14:textId="77777777" w:rsidR="00263D56" w:rsidRPr="00A220CB" w:rsidRDefault="00263D56" w:rsidP="00263D56">
            <w:pPr>
              <w:jc w:val="both"/>
              <w:rPr>
                <w:rFonts w:cstheme="minorHAnsi"/>
                <w:noProof/>
              </w:rPr>
            </w:pPr>
            <w:r w:rsidRPr="00A220CB">
              <w:rPr>
                <w:rFonts w:cstheme="minorHAnsi"/>
                <w:noProof/>
              </w:rPr>
              <w:t>•</w:t>
            </w:r>
            <w:r w:rsidRPr="00A220CB">
              <w:rPr>
                <w:rFonts w:cstheme="minorHAnsi"/>
                <w:noProof/>
              </w:rPr>
              <w:tab/>
              <w:t>despachetarea, inclusiv curățarea spațiilor unde se efectueaza intervenția;</w:t>
            </w:r>
          </w:p>
          <w:p w14:paraId="2AB10C39" w14:textId="77777777" w:rsidR="00263D56" w:rsidRPr="00A220CB" w:rsidRDefault="00263D56" w:rsidP="00263D56">
            <w:pPr>
              <w:jc w:val="both"/>
              <w:rPr>
                <w:rFonts w:cstheme="minorHAnsi"/>
                <w:noProof/>
              </w:rPr>
            </w:pPr>
            <w:r w:rsidRPr="00A220CB">
              <w:rPr>
                <w:rFonts w:cstheme="minorHAnsi"/>
                <w:noProof/>
              </w:rPr>
              <w:t>•</w:t>
            </w:r>
            <w:r w:rsidRPr="00A220CB">
              <w:rPr>
                <w:rFonts w:cstheme="minorHAnsi"/>
                <w:noProof/>
              </w:rPr>
              <w:tab/>
              <w:t>instalarea în starea inițială ;</w:t>
            </w:r>
          </w:p>
          <w:p w14:paraId="652EA366" w14:textId="77777777" w:rsidR="00263D56" w:rsidRPr="00A220CB" w:rsidRDefault="00263D56" w:rsidP="00263D56">
            <w:pPr>
              <w:jc w:val="both"/>
              <w:rPr>
                <w:rFonts w:cstheme="minorHAnsi"/>
                <w:noProof/>
              </w:rPr>
            </w:pPr>
            <w:r w:rsidRPr="00A220CB">
              <w:rPr>
                <w:rFonts w:cstheme="minorHAnsi"/>
                <w:noProof/>
              </w:rPr>
              <w:t>•</w:t>
            </w:r>
            <w:r w:rsidRPr="00A220CB">
              <w:rPr>
                <w:rFonts w:cstheme="minorHAnsi"/>
                <w:noProof/>
              </w:rPr>
              <w:tab/>
              <w:t>testarea pentru a asigura funcționarea corectă;</w:t>
            </w:r>
          </w:p>
          <w:p w14:paraId="00E95FEA" w14:textId="493F5ED7" w:rsidR="006D1C01" w:rsidRPr="00B02B2F" w:rsidRDefault="00263D56" w:rsidP="00263D56">
            <w:pPr>
              <w:autoSpaceDE w:val="0"/>
              <w:autoSpaceDN w:val="0"/>
              <w:adjustRightInd w:val="0"/>
              <w:jc w:val="both"/>
              <w:rPr>
                <w:rFonts w:cstheme="minorHAnsi"/>
                <w:bCs/>
                <w:i/>
                <w:noProof/>
              </w:rPr>
            </w:pPr>
            <w:r w:rsidRPr="00A220CB">
              <w:rPr>
                <w:rFonts w:cstheme="minorHAnsi"/>
                <w:noProof/>
              </w:rPr>
              <w:t>•</w:t>
            </w:r>
            <w:r w:rsidRPr="00A220CB">
              <w:rPr>
                <w:rFonts w:cstheme="minorHAnsi"/>
                <w:noProof/>
              </w:rPr>
              <w:tab/>
              <w:t>repunerea în funcțiune.</w:t>
            </w:r>
          </w:p>
        </w:tc>
      </w:tr>
      <w:tr w:rsidR="006D1C01" w:rsidRPr="00B02B2F" w14:paraId="1776B8CE" w14:textId="77777777" w:rsidTr="00065DCF">
        <w:tc>
          <w:tcPr>
            <w:tcW w:w="1636" w:type="dxa"/>
          </w:tcPr>
          <w:p w14:paraId="732D1188" w14:textId="090FC42A" w:rsidR="006D1C01" w:rsidRPr="00B02B2F" w:rsidRDefault="006D1C01" w:rsidP="006D1C01">
            <w:pPr>
              <w:autoSpaceDE w:val="0"/>
              <w:autoSpaceDN w:val="0"/>
              <w:adjustRightInd w:val="0"/>
              <w:jc w:val="both"/>
              <w:rPr>
                <w:rFonts w:cstheme="minorHAnsi"/>
                <w:b/>
                <w:bCs/>
                <w:noProof/>
              </w:rPr>
            </w:pPr>
            <w:r w:rsidRPr="00B02B2F">
              <w:rPr>
                <w:rFonts w:cstheme="minorHAnsi"/>
                <w:b/>
                <w:bCs/>
                <w:noProof/>
              </w:rPr>
              <w:lastRenderedPageBreak/>
              <w:t>4.4. (d)</w:t>
            </w:r>
          </w:p>
        </w:tc>
        <w:tc>
          <w:tcPr>
            <w:tcW w:w="8174" w:type="dxa"/>
            <w:gridSpan w:val="2"/>
            <w:shd w:val="clear" w:color="auto" w:fill="EAF1DD" w:themeFill="accent3" w:themeFillTint="33"/>
          </w:tcPr>
          <w:p w14:paraId="7B07E403" w14:textId="7144CF72" w:rsidR="009C3A53" w:rsidRPr="00A220CB" w:rsidRDefault="00263D56" w:rsidP="009C3A53">
            <w:pPr>
              <w:jc w:val="both"/>
              <w:rPr>
                <w:rFonts w:eastAsia="Times New Roman" w:cstheme="minorHAnsi"/>
                <w:lang w:eastAsia="en-US"/>
              </w:rPr>
            </w:pPr>
            <w:r w:rsidRPr="00A220CB">
              <w:rPr>
                <w:rFonts w:eastAsia="Times New Roman" w:cstheme="minorHAnsi"/>
                <w:lang w:eastAsia="en-US"/>
              </w:rPr>
              <w:t>Contractantul trebuie să fie în masură să asigure piesele de schimb și orice alte materiale consumabile pentru o perioadă de minim 3 ani după expirarea perioadei de garanție. Piesele de schimb, vor fi puse Ia dispoziția Achizitorului și vor deține eticheta UE ecologică sau o altă etichetă ecologică relevantă</w:t>
            </w:r>
            <w:r w:rsidR="009C3A53" w:rsidRPr="00A220CB">
              <w:rPr>
                <w:rFonts w:eastAsia="Times New Roman" w:cstheme="minorHAnsi"/>
                <w:lang w:eastAsia="en-US"/>
              </w:rPr>
              <w:t>.</w:t>
            </w:r>
          </w:p>
          <w:p w14:paraId="78C34ABC" w14:textId="77777777" w:rsidR="009C3A53" w:rsidRPr="00A220CB" w:rsidRDefault="009C3A53" w:rsidP="009C3A53">
            <w:pPr>
              <w:jc w:val="both"/>
              <w:rPr>
                <w:rFonts w:eastAsia="Times New Roman" w:cstheme="minorHAnsi"/>
                <w:lang w:eastAsia="en-US"/>
              </w:rPr>
            </w:pPr>
          </w:p>
          <w:p w14:paraId="5D519D9B" w14:textId="46726945" w:rsidR="009C3A53" w:rsidRPr="00A220CB" w:rsidRDefault="00B263B5" w:rsidP="009C3A53">
            <w:pPr>
              <w:jc w:val="both"/>
              <w:rPr>
                <w:rFonts w:eastAsia="Times New Roman" w:cstheme="minorHAnsi"/>
                <w:lang w:eastAsia="en-US"/>
              </w:rPr>
            </w:pPr>
            <w:r w:rsidRPr="00A220CB">
              <w:rPr>
                <w:rFonts w:eastAsia="Times New Roman" w:cstheme="minorHAnsi"/>
                <w:lang w:eastAsia="en-US"/>
              </w:rPr>
              <w:t>Pe toată durata contractului, cât și în perioada de garanție, Contractantul va asigura suportul tehnic necesar. Contractantul va asigura un punct de contact dedicat personalului autorizat al Achizitorului unde se poate semnala orice problemă/defecțiune care necesită intervenția în perioada de garanție</w:t>
            </w:r>
            <w:r w:rsidR="009C3A53" w:rsidRPr="00A220CB">
              <w:rPr>
                <w:rFonts w:eastAsia="Times New Roman" w:cstheme="minorHAnsi"/>
                <w:lang w:eastAsia="en-US"/>
              </w:rPr>
              <w:t>.</w:t>
            </w:r>
          </w:p>
          <w:p w14:paraId="1F1818F4" w14:textId="77777777" w:rsidR="009C3A53" w:rsidRPr="00A220CB" w:rsidRDefault="009C3A53" w:rsidP="009C3A53">
            <w:pPr>
              <w:jc w:val="both"/>
              <w:rPr>
                <w:rFonts w:eastAsia="Times New Roman" w:cstheme="minorHAnsi"/>
                <w:lang w:eastAsia="en-US"/>
              </w:rPr>
            </w:pPr>
          </w:p>
          <w:p w14:paraId="7A8213B7" w14:textId="70BC5ADD" w:rsidR="009C3A53" w:rsidRPr="00A220CB" w:rsidRDefault="002D6238" w:rsidP="009C3A53">
            <w:pPr>
              <w:jc w:val="both"/>
              <w:rPr>
                <w:rFonts w:eastAsia="Times New Roman" w:cstheme="minorHAnsi"/>
                <w:lang w:eastAsia="en-US"/>
              </w:rPr>
            </w:pPr>
            <w:r w:rsidRPr="00A220CB">
              <w:rPr>
                <w:rFonts w:eastAsia="Times New Roman" w:cstheme="minorHAnsi"/>
                <w:lang w:eastAsia="en-US"/>
              </w:rPr>
              <w:t>Achizitorul</w:t>
            </w:r>
            <w:r w:rsidR="009C3A53" w:rsidRPr="00A220CB">
              <w:rPr>
                <w:rFonts w:eastAsia="Times New Roman" w:cstheme="minorHAnsi"/>
                <w:lang w:eastAsia="en-US"/>
              </w:rPr>
              <w:t xml:space="preserve"> </w:t>
            </w:r>
            <w:r w:rsidR="00B263B5" w:rsidRPr="00A220CB">
              <w:rPr>
                <w:rFonts w:eastAsia="Times New Roman" w:cstheme="minorHAnsi"/>
                <w:lang w:eastAsia="en-US"/>
              </w:rPr>
              <w:t xml:space="preserve">are dreptul de a notifica imediat Contractantului, în scris, orice plângere sau reclamație ce apare în conformitate cu această garanție. Contractantul va răspunde în timp util la orice incident semnalat de </w:t>
            </w:r>
            <w:r w:rsidR="00A220CB" w:rsidRPr="00A220CB">
              <w:rPr>
                <w:rFonts w:eastAsia="Times New Roman" w:cstheme="minorHAnsi"/>
                <w:lang w:eastAsia="en-US"/>
              </w:rPr>
              <w:t>Achizitor</w:t>
            </w:r>
            <w:r w:rsidR="00B263B5" w:rsidRPr="00A220CB">
              <w:rPr>
                <w:rFonts w:eastAsia="Times New Roman" w:cstheme="minorHAnsi"/>
                <w:lang w:eastAsia="en-US"/>
              </w:rPr>
              <w:t>.  Fiecare incident va evidenția impactul acestuia asupra funcționalităților produsului. La primirea unei astfel de notificări, contractantul are obligația de a remedia defecțiunea sau de a înlocui produsul în perioada convenită, fără costuri suplimentare pentru achizitor</w:t>
            </w:r>
            <w:r w:rsidR="009C3A53" w:rsidRPr="00A220CB">
              <w:rPr>
                <w:rFonts w:eastAsia="Times New Roman" w:cstheme="minorHAnsi"/>
                <w:lang w:eastAsia="en-US"/>
              </w:rPr>
              <w:t>.</w:t>
            </w:r>
          </w:p>
          <w:p w14:paraId="6B3B53D5" w14:textId="77777777" w:rsidR="009C3A53" w:rsidRPr="00A220CB" w:rsidRDefault="009C3A53" w:rsidP="009C3A53">
            <w:pPr>
              <w:spacing w:line="360" w:lineRule="exact"/>
              <w:jc w:val="both"/>
              <w:rPr>
                <w:rFonts w:eastAsia="Times New Roman" w:cstheme="minorHAnsi"/>
                <w:lang w:eastAsia="en-US"/>
              </w:rPr>
            </w:pPr>
          </w:p>
          <w:p w14:paraId="0C1B0A1B" w14:textId="7B275944" w:rsidR="00B263B5" w:rsidRPr="00A220CB" w:rsidRDefault="00B263B5" w:rsidP="00B263B5">
            <w:pPr>
              <w:jc w:val="both"/>
              <w:rPr>
                <w:rFonts w:eastAsia="Times New Roman" w:cstheme="minorHAnsi"/>
                <w:lang w:eastAsia="en-US"/>
              </w:rPr>
            </w:pPr>
            <w:r w:rsidRPr="00A220CB">
              <w:rPr>
                <w:rFonts w:eastAsia="Times New Roman" w:cstheme="minorHAnsi"/>
                <w:lang w:eastAsia="en-US"/>
              </w:rPr>
              <w:t xml:space="preserve">Produsele care, în timpul perioadei de garanție, le inlocuiesc pe cele defecte beneficiază de o nouă perioadă de garanție care decurge de la data înlocuirii produsului. În cazul apariției unei defecțiuni, echipamentul se va ridica de către furnizor de Ia sediul </w:t>
            </w:r>
            <w:r w:rsidR="00A220CB" w:rsidRPr="00A220CB">
              <w:rPr>
                <w:rFonts w:eastAsia="Times New Roman" w:cstheme="minorHAnsi"/>
                <w:lang w:eastAsia="en-US"/>
              </w:rPr>
              <w:t xml:space="preserve">Achizitorului </w:t>
            </w:r>
            <w:r w:rsidRPr="00A220CB">
              <w:rPr>
                <w:rFonts w:eastAsia="Times New Roman" w:cstheme="minorHAnsi"/>
                <w:lang w:eastAsia="en-US"/>
              </w:rPr>
              <w:t xml:space="preserve"> în 24 de ore de Ia înștiințare pentru efectuarea remedierii defecțiunii.</w:t>
            </w:r>
          </w:p>
          <w:p w14:paraId="045F5ED1" w14:textId="77777777" w:rsidR="00B263B5" w:rsidRPr="00A220CB" w:rsidRDefault="00B263B5" w:rsidP="00B263B5">
            <w:pPr>
              <w:jc w:val="both"/>
              <w:rPr>
                <w:rFonts w:eastAsia="Times New Roman" w:cstheme="minorHAnsi"/>
                <w:lang w:eastAsia="en-US"/>
              </w:rPr>
            </w:pPr>
          </w:p>
          <w:p w14:paraId="04606830" w14:textId="16903A30" w:rsidR="006D1C01" w:rsidRPr="00A220CB" w:rsidRDefault="009C3A53" w:rsidP="00B263B5">
            <w:pPr>
              <w:pStyle w:val="BodyText3"/>
              <w:spacing w:after="0"/>
              <w:jc w:val="both"/>
              <w:rPr>
                <w:rFonts w:cstheme="minorHAnsi"/>
                <w:i/>
                <w:noProof/>
                <w:sz w:val="22"/>
                <w:szCs w:val="22"/>
              </w:rPr>
            </w:pPr>
            <w:r w:rsidRPr="00A220CB">
              <w:rPr>
                <w:rFonts w:eastAsia="Times New Roman" w:cstheme="minorHAnsi"/>
                <w:sz w:val="22"/>
                <w:szCs w:val="22"/>
                <w:lang w:eastAsia="en-US"/>
              </w:rPr>
              <w:t xml:space="preserve">Contractantul are obligația de a remedia defecțiunile semnalate sau de a înlocui produsele  defecte în termen de maxim 5 zile lucrătoare. Nerespectarea termenelor de mai sus dă dreptul </w:t>
            </w:r>
            <w:r w:rsidR="002D6238" w:rsidRPr="00A220CB">
              <w:rPr>
                <w:rFonts w:eastAsia="Times New Roman" w:cstheme="minorHAnsi"/>
                <w:sz w:val="22"/>
                <w:szCs w:val="22"/>
                <w:lang w:eastAsia="en-US"/>
              </w:rPr>
              <w:t>Achizitorului</w:t>
            </w:r>
            <w:r w:rsidRPr="00A220CB">
              <w:rPr>
                <w:rFonts w:eastAsia="Times New Roman" w:cstheme="minorHAnsi"/>
                <w:sz w:val="22"/>
                <w:szCs w:val="22"/>
                <w:lang w:eastAsia="en-US"/>
              </w:rPr>
              <w:t xml:space="preserve"> de a solicita penalități în conformitate cu </w:t>
            </w:r>
            <w:r w:rsidR="002D6238" w:rsidRPr="00A220CB">
              <w:rPr>
                <w:rFonts w:eastAsia="Times New Roman" w:cstheme="minorHAnsi"/>
                <w:sz w:val="22"/>
                <w:szCs w:val="22"/>
                <w:lang w:eastAsia="en-US"/>
              </w:rPr>
              <w:t>prevederile art 3.2.9.a) si 3.3.2. a) din prezentele conditii</w:t>
            </w:r>
            <w:r w:rsidRPr="00A220CB">
              <w:rPr>
                <w:rFonts w:eastAsia="Times New Roman" w:cstheme="minorHAnsi"/>
                <w:sz w:val="22"/>
                <w:szCs w:val="22"/>
                <w:lang w:eastAsia="en-US"/>
              </w:rPr>
              <w:t>.</w:t>
            </w:r>
          </w:p>
          <w:p w14:paraId="01899DC8" w14:textId="74E27651" w:rsidR="006D1C01" w:rsidRPr="00B02B2F" w:rsidRDefault="006D1C01" w:rsidP="006D1C01">
            <w:pPr>
              <w:pStyle w:val="BodyText3"/>
              <w:spacing w:after="0"/>
              <w:jc w:val="both"/>
              <w:rPr>
                <w:rFonts w:cstheme="minorHAnsi"/>
                <w:bCs/>
                <w:i/>
                <w:noProof/>
                <w:sz w:val="22"/>
                <w:szCs w:val="22"/>
              </w:rPr>
            </w:pPr>
          </w:p>
        </w:tc>
      </w:tr>
      <w:tr w:rsidR="006D1C01" w:rsidRPr="00B02B2F" w14:paraId="39FC84E0" w14:textId="77777777" w:rsidTr="00065DCF">
        <w:tc>
          <w:tcPr>
            <w:tcW w:w="1651" w:type="dxa"/>
            <w:gridSpan w:val="2"/>
            <w:shd w:val="clear" w:color="auto" w:fill="92CDDC" w:themeFill="accent5" w:themeFillTint="99"/>
          </w:tcPr>
          <w:p w14:paraId="0284CE8E" w14:textId="3EF07D58" w:rsidR="006D1C01" w:rsidRPr="00B02B2F" w:rsidRDefault="006D1C01" w:rsidP="006D1C01">
            <w:pPr>
              <w:pStyle w:val="ListParagraph"/>
              <w:suppressAutoHyphens/>
              <w:autoSpaceDE w:val="0"/>
              <w:autoSpaceDN w:val="0"/>
              <w:adjustRightInd w:val="0"/>
              <w:ind w:left="0"/>
              <w:jc w:val="both"/>
              <w:rPr>
                <w:rFonts w:cstheme="minorHAnsi"/>
                <w:b/>
                <w:bCs/>
                <w:noProof/>
              </w:rPr>
            </w:pPr>
            <w:r w:rsidRPr="00B02B2F">
              <w:rPr>
                <w:rFonts w:cstheme="minorHAnsi"/>
                <w:b/>
                <w:bCs/>
                <w:noProof/>
              </w:rPr>
              <w:t>4.5.</w:t>
            </w:r>
          </w:p>
        </w:tc>
        <w:tc>
          <w:tcPr>
            <w:tcW w:w="8159" w:type="dxa"/>
            <w:shd w:val="clear" w:color="auto" w:fill="92CDDC" w:themeFill="accent5" w:themeFillTint="99"/>
          </w:tcPr>
          <w:p w14:paraId="3BF4D0D6" w14:textId="77777777" w:rsidR="006D1C01" w:rsidRPr="00B02B2F" w:rsidRDefault="006D1C01" w:rsidP="006D1C01">
            <w:pPr>
              <w:suppressAutoHyphens/>
              <w:jc w:val="both"/>
              <w:rPr>
                <w:rFonts w:cstheme="minorHAnsi"/>
                <w:b/>
                <w:noProof/>
              </w:rPr>
            </w:pPr>
            <w:r w:rsidRPr="00B02B2F">
              <w:rPr>
                <w:rFonts w:cstheme="minorHAnsi"/>
                <w:b/>
                <w:noProof/>
              </w:rPr>
              <w:t>Emiterea Documentului Constatator</w:t>
            </w:r>
          </w:p>
        </w:tc>
      </w:tr>
      <w:tr w:rsidR="006D1C01" w:rsidRPr="00B02B2F" w14:paraId="2EF94D59" w14:textId="77777777" w:rsidTr="00065DCF">
        <w:tc>
          <w:tcPr>
            <w:tcW w:w="1651" w:type="dxa"/>
            <w:gridSpan w:val="2"/>
          </w:tcPr>
          <w:p w14:paraId="27825BC5" w14:textId="48EF623C" w:rsidR="006D1C01" w:rsidRPr="00B02B2F" w:rsidRDefault="006D1C01" w:rsidP="006D1C01">
            <w:pPr>
              <w:suppressAutoHyphens/>
              <w:autoSpaceDE w:val="0"/>
              <w:autoSpaceDN w:val="0"/>
              <w:adjustRightInd w:val="0"/>
              <w:jc w:val="both"/>
              <w:rPr>
                <w:rFonts w:cstheme="minorHAnsi"/>
                <w:b/>
                <w:bCs/>
                <w:noProof/>
              </w:rPr>
            </w:pPr>
            <w:r w:rsidRPr="00B02B2F">
              <w:rPr>
                <w:rFonts w:cstheme="minorHAnsi"/>
                <w:b/>
                <w:bCs/>
                <w:noProof/>
              </w:rPr>
              <w:t>4.5. a)</w:t>
            </w:r>
          </w:p>
        </w:tc>
        <w:tc>
          <w:tcPr>
            <w:tcW w:w="8159" w:type="dxa"/>
            <w:shd w:val="clear" w:color="auto" w:fill="EAF1DD" w:themeFill="accent3" w:themeFillTint="33"/>
          </w:tcPr>
          <w:p w14:paraId="6CBAA658" w14:textId="24406AA3" w:rsidR="006D1C01" w:rsidRPr="00B02B2F" w:rsidRDefault="006D1C01" w:rsidP="006D1C01">
            <w:pPr>
              <w:numPr>
                <w:ilvl w:val="0"/>
                <w:numId w:val="23"/>
              </w:numPr>
              <w:shd w:val="clear" w:color="auto" w:fill="EAF1DD" w:themeFill="accent3" w:themeFillTint="33"/>
              <w:suppressAutoHyphens/>
              <w:ind w:left="311" w:hanging="270"/>
              <w:jc w:val="both"/>
              <w:rPr>
                <w:rStyle w:val="tli1"/>
                <w:rFonts w:cstheme="minorHAnsi"/>
                <w:noProof/>
              </w:rPr>
            </w:pPr>
            <w:r w:rsidRPr="00B02B2F">
              <w:rPr>
                <w:rStyle w:val="tli1"/>
                <w:rFonts w:cstheme="minorHAnsi"/>
                <w:noProof/>
                <w:shd w:val="clear" w:color="auto" w:fill="D9D9D9" w:themeFill="background1" w:themeFillShade="D9"/>
              </w:rPr>
              <w:t xml:space="preserve">în termen de </w:t>
            </w:r>
            <w:r w:rsidRPr="00B02B2F">
              <w:rPr>
                <w:rStyle w:val="tli1"/>
                <w:rFonts w:cstheme="minorHAnsi"/>
                <w:i/>
                <w:noProof/>
                <w:shd w:val="clear" w:color="auto" w:fill="D9D9D9" w:themeFill="background1" w:themeFillShade="D9"/>
              </w:rPr>
              <w:t>14 (paisprezece)</w:t>
            </w:r>
            <w:r w:rsidRPr="00B02B2F">
              <w:rPr>
                <w:rStyle w:val="tli1"/>
                <w:rFonts w:cstheme="minorHAnsi"/>
                <w:noProof/>
                <w:shd w:val="clear" w:color="auto" w:fill="D9D9D9" w:themeFill="background1" w:themeFillShade="D9"/>
              </w:rPr>
              <w:t xml:space="preserve"> zile de la data la care ar fi trebuit semnat </w:t>
            </w:r>
            <w:r w:rsidRPr="00B02B2F">
              <w:rPr>
                <w:rStyle w:val="tli1"/>
                <w:rFonts w:cstheme="minorHAnsi"/>
                <w:i/>
                <w:noProof/>
                <w:shd w:val="clear" w:color="auto" w:fill="D9D9D9" w:themeFill="background1" w:themeFillShade="D9"/>
              </w:rPr>
              <w:t>Contractul</w:t>
            </w:r>
            <w:r w:rsidRPr="00B02B2F">
              <w:rPr>
                <w:rStyle w:val="tli1"/>
                <w:rFonts w:cstheme="minorHAnsi"/>
                <w:noProof/>
                <w:shd w:val="clear" w:color="auto" w:fill="D9D9D9" w:themeFill="background1" w:themeFillShade="D9"/>
              </w:rPr>
              <w:t xml:space="preserve"> dacă ofertantul declarat câștigător refuză semnarea acestuia.</w:t>
            </w:r>
          </w:p>
          <w:p w14:paraId="4F8C78A0" w14:textId="42C81874" w:rsidR="006D1C01" w:rsidRPr="00B02B2F" w:rsidRDefault="006D1C01" w:rsidP="006D1C01">
            <w:pPr>
              <w:numPr>
                <w:ilvl w:val="0"/>
                <w:numId w:val="23"/>
              </w:numPr>
              <w:shd w:val="clear" w:color="auto" w:fill="EAF1DD" w:themeFill="accent3" w:themeFillTint="33"/>
              <w:suppressAutoHyphens/>
              <w:ind w:left="311" w:hanging="270"/>
              <w:jc w:val="both"/>
              <w:rPr>
                <w:rFonts w:cstheme="minorHAnsi"/>
                <w:noProof/>
              </w:rPr>
            </w:pPr>
            <w:r w:rsidRPr="00B02B2F">
              <w:rPr>
                <w:rStyle w:val="tli1"/>
                <w:rFonts w:cstheme="minorHAnsi"/>
                <w:noProof/>
                <w:shd w:val="clear" w:color="auto" w:fill="D9D9D9" w:themeFill="background1" w:themeFillShade="D9"/>
              </w:rPr>
              <w:t xml:space="preserve">în termen de </w:t>
            </w:r>
            <w:r w:rsidRPr="00B02B2F">
              <w:rPr>
                <w:rStyle w:val="tli1"/>
                <w:rFonts w:cstheme="minorHAnsi"/>
                <w:i/>
                <w:noProof/>
                <w:shd w:val="clear" w:color="auto" w:fill="D9D9D9" w:themeFill="background1" w:themeFillShade="D9"/>
              </w:rPr>
              <w:t>14 (paisprezece)</w:t>
            </w:r>
            <w:r w:rsidRPr="00B02B2F">
              <w:rPr>
                <w:rStyle w:val="tli1"/>
                <w:rFonts w:cstheme="minorHAnsi"/>
                <w:noProof/>
                <w:shd w:val="clear" w:color="auto" w:fill="D9D9D9" w:themeFill="background1" w:themeFillShade="D9"/>
              </w:rPr>
              <w:t xml:space="preserve"> zile de la data la care fost reziliat </w:t>
            </w:r>
            <w:r w:rsidRPr="00B02B2F">
              <w:rPr>
                <w:rStyle w:val="tli1"/>
                <w:rFonts w:cstheme="minorHAnsi"/>
                <w:i/>
                <w:noProof/>
                <w:shd w:val="clear" w:color="auto" w:fill="D9D9D9" w:themeFill="background1" w:themeFillShade="D9"/>
              </w:rPr>
              <w:t>Contractul</w:t>
            </w:r>
            <w:r w:rsidRPr="00B02B2F">
              <w:rPr>
                <w:rStyle w:val="tli1"/>
                <w:rFonts w:cstheme="minorHAnsi"/>
                <w:noProof/>
                <w:shd w:val="clear" w:color="auto" w:fill="D9D9D9" w:themeFill="background1" w:themeFillShade="D9"/>
              </w:rPr>
              <w:t>.</w:t>
            </w:r>
          </w:p>
          <w:p w14:paraId="22C65D62" w14:textId="2BB4B8D2" w:rsidR="006D1C01" w:rsidRPr="00B02B2F" w:rsidRDefault="006D1C01" w:rsidP="009C3A53">
            <w:pPr>
              <w:numPr>
                <w:ilvl w:val="0"/>
                <w:numId w:val="23"/>
              </w:numPr>
              <w:shd w:val="clear" w:color="auto" w:fill="EAF1DD" w:themeFill="accent3" w:themeFillTint="33"/>
              <w:suppressAutoHyphens/>
              <w:ind w:left="311" w:hanging="270"/>
              <w:jc w:val="both"/>
              <w:rPr>
                <w:rFonts w:cstheme="minorHAnsi"/>
                <w:noProof/>
              </w:rPr>
            </w:pPr>
            <w:r w:rsidRPr="00B02B2F">
              <w:rPr>
                <w:rStyle w:val="tli1"/>
                <w:rFonts w:cstheme="minorHAnsi"/>
                <w:noProof/>
                <w:shd w:val="clear" w:color="auto" w:fill="D9D9D9" w:themeFill="background1" w:themeFillShade="D9"/>
              </w:rPr>
              <w:t xml:space="preserve">în termen de </w:t>
            </w:r>
            <w:r w:rsidRPr="00B02B2F">
              <w:rPr>
                <w:rStyle w:val="tli1"/>
                <w:rFonts w:cstheme="minorHAnsi"/>
                <w:i/>
                <w:noProof/>
                <w:shd w:val="clear" w:color="auto" w:fill="D9D9D9" w:themeFill="background1" w:themeFillShade="D9"/>
              </w:rPr>
              <w:t>14 (paisprezece)</w:t>
            </w:r>
            <w:r w:rsidRPr="00B02B2F">
              <w:rPr>
                <w:rStyle w:val="tli1"/>
                <w:rFonts w:cstheme="minorHAnsi"/>
                <w:noProof/>
                <w:shd w:val="clear" w:color="auto" w:fill="D9D9D9" w:themeFill="background1" w:themeFillShade="D9"/>
              </w:rPr>
              <w:t xml:space="preserve"> zile de la data încheierii </w:t>
            </w:r>
            <w:r w:rsidRPr="00B02B2F">
              <w:rPr>
                <w:rStyle w:val="tli1"/>
                <w:rFonts w:cstheme="minorHAnsi"/>
                <w:i/>
                <w:noProof/>
                <w:shd w:val="clear" w:color="auto" w:fill="D9D9D9" w:themeFill="background1" w:themeFillShade="D9"/>
              </w:rPr>
              <w:t>Procesului-Verbal de Recepție a Produsului</w:t>
            </w:r>
            <w:r w:rsidR="00163927" w:rsidRPr="00B02B2F">
              <w:rPr>
                <w:rStyle w:val="tli1"/>
                <w:rFonts w:cstheme="minorHAnsi"/>
                <w:i/>
                <w:noProof/>
                <w:shd w:val="clear" w:color="auto" w:fill="D9D9D9" w:themeFill="background1" w:themeFillShade="D9"/>
              </w:rPr>
              <w:t>/Produselor</w:t>
            </w:r>
            <w:r w:rsidR="009C3A53" w:rsidRPr="00B02B2F">
              <w:rPr>
                <w:rStyle w:val="tli1"/>
                <w:rFonts w:cstheme="minorHAnsi"/>
                <w:i/>
                <w:noProof/>
                <w:shd w:val="clear" w:color="auto" w:fill="D9D9D9" w:themeFill="background1" w:themeFillShade="D9"/>
              </w:rPr>
              <w:t xml:space="preserve"> </w:t>
            </w:r>
            <w:r w:rsidRPr="00B02B2F">
              <w:rPr>
                <w:rStyle w:val="tli1"/>
                <w:rFonts w:cstheme="minorHAnsi"/>
                <w:i/>
                <w:shd w:val="clear" w:color="auto" w:fill="D9D9D9" w:themeFill="background1" w:themeFillShade="D9"/>
              </w:rPr>
              <w:t>se va elibera Contractantului un Document Con</w:t>
            </w:r>
            <w:r w:rsidR="00E815B7" w:rsidRPr="00B02B2F">
              <w:rPr>
                <w:rStyle w:val="tli1"/>
                <w:rFonts w:cstheme="minorHAnsi"/>
                <w:i/>
                <w:shd w:val="clear" w:color="auto" w:fill="D9D9D9" w:themeFill="background1" w:themeFillShade="D9"/>
              </w:rPr>
              <w:t>s</w:t>
            </w:r>
            <w:r w:rsidRPr="00B02B2F">
              <w:rPr>
                <w:rStyle w:val="tli1"/>
                <w:rFonts w:cstheme="minorHAnsi"/>
                <w:i/>
                <w:shd w:val="clear" w:color="auto" w:fill="D9D9D9" w:themeFill="background1" w:themeFillShade="D9"/>
              </w:rPr>
              <w:t>tatator, de catre Achizitor, in conformitate cu prevederile legale.</w:t>
            </w:r>
          </w:p>
        </w:tc>
      </w:tr>
      <w:tr w:rsidR="006D1C01" w:rsidRPr="00B02B2F" w14:paraId="3E1C3A42" w14:textId="77777777" w:rsidTr="00065DCF">
        <w:tc>
          <w:tcPr>
            <w:tcW w:w="1636" w:type="dxa"/>
            <w:shd w:val="clear" w:color="auto" w:fill="1F497D" w:themeFill="text2"/>
          </w:tcPr>
          <w:p w14:paraId="72AA9964" w14:textId="77777777" w:rsidR="006D1C01" w:rsidRPr="00B02B2F" w:rsidRDefault="006D1C01" w:rsidP="006D1C01">
            <w:pPr>
              <w:autoSpaceDE w:val="0"/>
              <w:autoSpaceDN w:val="0"/>
              <w:adjustRightInd w:val="0"/>
              <w:jc w:val="both"/>
              <w:rPr>
                <w:rFonts w:cstheme="minorHAnsi"/>
                <w:b/>
                <w:bCs/>
                <w:noProof/>
                <w:color w:val="FFFFFF" w:themeColor="background1"/>
              </w:rPr>
            </w:pPr>
            <w:r w:rsidRPr="00B02B2F">
              <w:rPr>
                <w:rFonts w:cstheme="minorHAnsi"/>
                <w:b/>
                <w:bCs/>
                <w:noProof/>
                <w:color w:val="FFFFFF" w:themeColor="background1"/>
              </w:rPr>
              <w:t>5.</w:t>
            </w:r>
          </w:p>
        </w:tc>
        <w:tc>
          <w:tcPr>
            <w:tcW w:w="8174" w:type="dxa"/>
            <w:gridSpan w:val="2"/>
            <w:shd w:val="clear" w:color="auto" w:fill="1F497D" w:themeFill="text2"/>
          </w:tcPr>
          <w:p w14:paraId="15CB94E8" w14:textId="596E7380" w:rsidR="006D1C01" w:rsidRPr="00B02B2F" w:rsidRDefault="006D1C01" w:rsidP="006D1C01">
            <w:pPr>
              <w:jc w:val="both"/>
              <w:rPr>
                <w:rFonts w:cstheme="minorHAnsi"/>
                <w:b/>
                <w:noProof/>
                <w:color w:val="FFFFFF" w:themeColor="background1"/>
              </w:rPr>
            </w:pPr>
            <w:r w:rsidRPr="00B02B2F">
              <w:rPr>
                <w:rFonts w:cstheme="minorHAnsi"/>
                <w:b/>
                <w:noProof/>
                <w:color w:val="FFFFFF" w:themeColor="background1"/>
              </w:rPr>
              <w:t xml:space="preserve">MONITORIZAREA </w:t>
            </w:r>
            <w:r w:rsidRPr="00B02B2F">
              <w:rPr>
                <w:rFonts w:cstheme="minorHAnsi"/>
                <w:b/>
                <w:i/>
                <w:noProof/>
                <w:color w:val="FFFFFF" w:themeColor="background1"/>
              </w:rPr>
              <w:t>CONTRACTULUI</w:t>
            </w:r>
          </w:p>
        </w:tc>
      </w:tr>
      <w:tr w:rsidR="006D1C01" w:rsidRPr="00B02B2F" w14:paraId="2FC1797F" w14:textId="77777777" w:rsidTr="00065DCF">
        <w:tc>
          <w:tcPr>
            <w:tcW w:w="1636" w:type="dxa"/>
            <w:shd w:val="clear" w:color="auto" w:fill="92CDDC" w:themeFill="accent5" w:themeFillTint="99"/>
          </w:tcPr>
          <w:p w14:paraId="1E6F213A" w14:textId="77777777" w:rsidR="006D1C01" w:rsidRPr="00B02B2F" w:rsidRDefault="006D1C01" w:rsidP="006D1C01">
            <w:pPr>
              <w:autoSpaceDE w:val="0"/>
              <w:autoSpaceDN w:val="0"/>
              <w:adjustRightInd w:val="0"/>
              <w:jc w:val="both"/>
              <w:rPr>
                <w:rFonts w:cstheme="minorHAnsi"/>
                <w:b/>
                <w:bCs/>
                <w:noProof/>
              </w:rPr>
            </w:pPr>
            <w:r w:rsidRPr="00B02B2F">
              <w:rPr>
                <w:rFonts w:cstheme="minorHAnsi"/>
                <w:b/>
                <w:bCs/>
                <w:noProof/>
              </w:rPr>
              <w:t>5.1.</w:t>
            </w:r>
          </w:p>
        </w:tc>
        <w:tc>
          <w:tcPr>
            <w:tcW w:w="8174" w:type="dxa"/>
            <w:gridSpan w:val="2"/>
            <w:shd w:val="clear" w:color="auto" w:fill="92CDDC" w:themeFill="accent5" w:themeFillTint="99"/>
          </w:tcPr>
          <w:p w14:paraId="285A6AD7" w14:textId="07001B38" w:rsidR="006D1C01" w:rsidRPr="00B02B2F" w:rsidRDefault="006D1C01" w:rsidP="006D1C01">
            <w:pPr>
              <w:jc w:val="both"/>
              <w:rPr>
                <w:rFonts w:cstheme="minorHAnsi"/>
                <w:b/>
                <w:noProof/>
              </w:rPr>
            </w:pPr>
            <w:r w:rsidRPr="00B02B2F">
              <w:rPr>
                <w:rFonts w:cstheme="minorHAnsi"/>
                <w:b/>
                <w:noProof/>
              </w:rPr>
              <w:t>Întâlniri de lucru și raportare</w:t>
            </w:r>
          </w:p>
        </w:tc>
      </w:tr>
      <w:tr w:rsidR="006D1C01" w:rsidRPr="00B02B2F" w14:paraId="5BE4C175" w14:textId="77777777" w:rsidTr="00065DCF">
        <w:tc>
          <w:tcPr>
            <w:tcW w:w="1651" w:type="dxa"/>
            <w:gridSpan w:val="2"/>
          </w:tcPr>
          <w:p w14:paraId="12D19EFA" w14:textId="12BECEFE" w:rsidR="006D1C01" w:rsidRPr="00B02B2F" w:rsidRDefault="006D1C01" w:rsidP="006D1C01">
            <w:pPr>
              <w:suppressAutoHyphens/>
              <w:autoSpaceDE w:val="0"/>
              <w:autoSpaceDN w:val="0"/>
              <w:adjustRightInd w:val="0"/>
              <w:jc w:val="both"/>
              <w:rPr>
                <w:rFonts w:cstheme="minorHAnsi"/>
                <w:b/>
                <w:bCs/>
                <w:noProof/>
              </w:rPr>
            </w:pPr>
            <w:r w:rsidRPr="00B02B2F">
              <w:rPr>
                <w:rFonts w:cstheme="minorHAnsi"/>
                <w:b/>
                <w:bCs/>
                <w:noProof/>
              </w:rPr>
              <w:t>5.1.(a)</w:t>
            </w:r>
          </w:p>
        </w:tc>
        <w:tc>
          <w:tcPr>
            <w:tcW w:w="8159" w:type="dxa"/>
            <w:shd w:val="clear" w:color="auto" w:fill="EAF1DD" w:themeFill="accent3" w:themeFillTint="33"/>
          </w:tcPr>
          <w:p w14:paraId="464AE4B2" w14:textId="7546E65E" w:rsidR="006D1C01" w:rsidRPr="00B02B2F" w:rsidRDefault="006D1C01" w:rsidP="006D1C01">
            <w:pPr>
              <w:spacing w:line="360" w:lineRule="exact"/>
              <w:rPr>
                <w:rFonts w:cstheme="minorHAnsi"/>
                <w:i/>
              </w:rPr>
            </w:pPr>
            <w:r w:rsidRPr="00B02B2F">
              <w:rPr>
                <w:rFonts w:cstheme="minorHAnsi"/>
                <w:i/>
                <w:color w:val="000000" w:themeColor="text1"/>
              </w:rPr>
              <w:t xml:space="preserve">Responsabilitățile </w:t>
            </w:r>
            <w:r w:rsidR="00F064A5" w:rsidRPr="00B02B2F">
              <w:rPr>
                <w:rFonts w:cstheme="minorHAnsi"/>
                <w:i/>
                <w:color w:val="000000" w:themeColor="text1"/>
              </w:rPr>
              <w:t>Achizitorului</w:t>
            </w:r>
            <w:r w:rsidRPr="00B02B2F">
              <w:rPr>
                <w:rFonts w:cstheme="minorHAnsi"/>
                <w:i/>
                <w:color w:val="000000" w:themeColor="text1"/>
              </w:rPr>
              <w:t xml:space="preserve">  și ale Contractantului  cu privire la organizarea procedurii de achiziționare a </w:t>
            </w:r>
            <w:r w:rsidR="00F064A5" w:rsidRPr="00B02B2F">
              <w:rPr>
                <w:rFonts w:cstheme="minorHAnsi"/>
                <w:i/>
                <w:color w:val="000000" w:themeColor="text1"/>
              </w:rPr>
              <w:t>produselor</w:t>
            </w:r>
            <w:r w:rsidRPr="00B02B2F">
              <w:rPr>
                <w:rFonts w:cstheme="minorHAnsi"/>
                <w:i/>
                <w:color w:val="000000" w:themeColor="text1"/>
              </w:rPr>
              <w:t xml:space="preserve"> vor fi:</w:t>
            </w:r>
          </w:p>
          <w:p w14:paraId="423449A5" w14:textId="41E5FEC7" w:rsidR="006D1C01" w:rsidRPr="00B02B2F" w:rsidRDefault="006D1C01" w:rsidP="00F064A5">
            <w:pPr>
              <w:pStyle w:val="ListParagraph"/>
              <w:numPr>
                <w:ilvl w:val="0"/>
                <w:numId w:val="35"/>
              </w:numPr>
              <w:spacing w:line="360" w:lineRule="exact"/>
              <w:jc w:val="both"/>
              <w:rPr>
                <w:rFonts w:cstheme="minorHAnsi"/>
                <w:i/>
                <w:color w:val="000000" w:themeColor="text1"/>
              </w:rPr>
            </w:pPr>
            <w:r w:rsidRPr="00B02B2F">
              <w:rPr>
                <w:rFonts w:cstheme="minorHAnsi"/>
                <w:i/>
                <w:color w:val="000000" w:themeColor="text1"/>
              </w:rPr>
              <w:t xml:space="preserve">Responsabilitatea </w:t>
            </w:r>
            <w:r w:rsidR="00F064A5" w:rsidRPr="00B02B2F">
              <w:rPr>
                <w:rFonts w:cstheme="minorHAnsi"/>
                <w:i/>
                <w:color w:val="000000" w:themeColor="text1"/>
              </w:rPr>
              <w:t>Achizitorului</w:t>
            </w:r>
            <w:r w:rsidRPr="00B02B2F">
              <w:rPr>
                <w:rFonts w:cstheme="minorHAnsi"/>
                <w:i/>
                <w:color w:val="000000" w:themeColor="text1"/>
              </w:rPr>
              <w:t xml:space="preserve"> pentru procedură: organizarea procedurii de atribuire a Contractului, monitorizarea execuției Contractului și efectuarea </w:t>
            </w:r>
            <w:r w:rsidRPr="00B02B2F">
              <w:rPr>
                <w:rFonts w:cstheme="minorHAnsi"/>
                <w:i/>
                <w:color w:val="000000" w:themeColor="text1"/>
              </w:rPr>
              <w:lastRenderedPageBreak/>
              <w:t>plăților către Contractant, conform Contractului și desemnarea unui responsabil de contract și rolul acestuia: responsabilul de contract va asigura comunicarea permanentă cu echipa Contractantului, evidența tuturor documentelor referitoare la derularea Contractului</w:t>
            </w:r>
            <w:r w:rsidR="002D6238" w:rsidRPr="00B02B2F">
              <w:rPr>
                <w:rFonts w:cstheme="minorHAnsi"/>
                <w:i/>
                <w:color w:val="000000" w:themeColor="text1"/>
              </w:rPr>
              <w:t xml:space="preserve"> si</w:t>
            </w:r>
            <w:r w:rsidRPr="00B02B2F">
              <w:rPr>
                <w:rFonts w:cstheme="minorHAnsi"/>
                <w:i/>
                <w:color w:val="000000" w:themeColor="text1"/>
              </w:rPr>
              <w:t xml:space="preserve"> monitorizarea permanentă. </w:t>
            </w:r>
          </w:p>
          <w:p w14:paraId="0ECCA50E" w14:textId="332A45EA" w:rsidR="006D1C01" w:rsidRPr="00B02B2F" w:rsidRDefault="006D1C01" w:rsidP="00F064A5">
            <w:pPr>
              <w:spacing w:line="360" w:lineRule="exact"/>
              <w:ind w:left="360"/>
              <w:jc w:val="both"/>
              <w:rPr>
                <w:rFonts w:cstheme="minorHAnsi"/>
                <w:bCs/>
                <w:noProof/>
                <w:color w:val="0070C0"/>
              </w:rPr>
            </w:pPr>
          </w:p>
        </w:tc>
      </w:tr>
      <w:tr w:rsidR="006D1C01" w:rsidRPr="00B02B2F" w14:paraId="7D2A614C" w14:textId="77777777" w:rsidTr="00065DCF">
        <w:tc>
          <w:tcPr>
            <w:tcW w:w="1636" w:type="dxa"/>
            <w:shd w:val="clear" w:color="auto" w:fill="1F497D" w:themeFill="text2"/>
          </w:tcPr>
          <w:p w14:paraId="110C4F0B" w14:textId="326C9804" w:rsidR="006D1C01" w:rsidRPr="00B02B2F" w:rsidRDefault="006D1C01" w:rsidP="006D1C01">
            <w:pPr>
              <w:autoSpaceDE w:val="0"/>
              <w:autoSpaceDN w:val="0"/>
              <w:adjustRightInd w:val="0"/>
              <w:jc w:val="both"/>
              <w:rPr>
                <w:rFonts w:cstheme="minorHAnsi"/>
                <w:b/>
                <w:bCs/>
                <w:noProof/>
                <w:color w:val="FFFFFF" w:themeColor="background1"/>
              </w:rPr>
            </w:pPr>
            <w:r w:rsidRPr="00B02B2F">
              <w:rPr>
                <w:rFonts w:cstheme="minorHAnsi"/>
                <w:b/>
                <w:bCs/>
                <w:noProof/>
                <w:color w:val="FFFFFF" w:themeColor="background1"/>
              </w:rPr>
              <w:lastRenderedPageBreak/>
              <w:t>6.</w:t>
            </w:r>
          </w:p>
        </w:tc>
        <w:tc>
          <w:tcPr>
            <w:tcW w:w="8174" w:type="dxa"/>
            <w:gridSpan w:val="2"/>
            <w:shd w:val="clear" w:color="auto" w:fill="1F497D" w:themeFill="text2"/>
          </w:tcPr>
          <w:p w14:paraId="20411E0B" w14:textId="77777777" w:rsidR="006D1C01" w:rsidRPr="00B02B2F" w:rsidRDefault="006D1C01" w:rsidP="006D1C01">
            <w:pPr>
              <w:jc w:val="both"/>
              <w:rPr>
                <w:rFonts w:cstheme="minorHAnsi"/>
                <w:b/>
                <w:noProof/>
                <w:color w:val="FFFFFF" w:themeColor="background1"/>
              </w:rPr>
            </w:pPr>
            <w:r w:rsidRPr="00B02B2F">
              <w:rPr>
                <w:rFonts w:cstheme="minorHAnsi"/>
                <w:b/>
                <w:noProof/>
                <w:color w:val="FFFFFF" w:themeColor="background1"/>
              </w:rPr>
              <w:t>PLĂŢI CONTRACTUALE</w:t>
            </w:r>
          </w:p>
        </w:tc>
      </w:tr>
      <w:tr w:rsidR="006D1C01" w:rsidRPr="00B02B2F" w14:paraId="68AB73BC" w14:textId="77777777" w:rsidTr="00065DCF">
        <w:tc>
          <w:tcPr>
            <w:tcW w:w="1636" w:type="dxa"/>
            <w:shd w:val="clear" w:color="auto" w:fill="92CDDC" w:themeFill="accent5" w:themeFillTint="99"/>
          </w:tcPr>
          <w:p w14:paraId="2F8389B0" w14:textId="7895E84C" w:rsidR="006D1C01" w:rsidRPr="00B02B2F" w:rsidRDefault="006D1C01" w:rsidP="006D1C01">
            <w:pPr>
              <w:autoSpaceDE w:val="0"/>
              <w:autoSpaceDN w:val="0"/>
              <w:adjustRightInd w:val="0"/>
              <w:jc w:val="both"/>
              <w:rPr>
                <w:rFonts w:cstheme="minorHAnsi"/>
                <w:b/>
                <w:bCs/>
                <w:noProof/>
              </w:rPr>
            </w:pPr>
            <w:r w:rsidRPr="00B02B2F">
              <w:rPr>
                <w:rFonts w:cstheme="minorHAnsi"/>
                <w:b/>
                <w:bCs/>
                <w:noProof/>
              </w:rPr>
              <w:t>6.1.</w:t>
            </w:r>
          </w:p>
        </w:tc>
        <w:tc>
          <w:tcPr>
            <w:tcW w:w="8174" w:type="dxa"/>
            <w:gridSpan w:val="2"/>
            <w:shd w:val="clear" w:color="auto" w:fill="92CDDC" w:themeFill="accent5" w:themeFillTint="99"/>
          </w:tcPr>
          <w:p w14:paraId="6445E693" w14:textId="1F25197B" w:rsidR="006D1C01" w:rsidRPr="00B02B2F" w:rsidRDefault="006D1C01" w:rsidP="006D1C01">
            <w:pPr>
              <w:jc w:val="both"/>
              <w:rPr>
                <w:rFonts w:cstheme="minorHAnsi"/>
                <w:b/>
                <w:noProof/>
              </w:rPr>
            </w:pPr>
            <w:r w:rsidRPr="00B02B2F">
              <w:rPr>
                <w:rFonts w:cstheme="minorHAnsi"/>
                <w:b/>
                <w:noProof/>
              </w:rPr>
              <w:t>Acceptarea Prețului</w:t>
            </w:r>
          </w:p>
        </w:tc>
      </w:tr>
      <w:tr w:rsidR="006D1C01" w:rsidRPr="00B02B2F" w14:paraId="0E35A428" w14:textId="77777777" w:rsidTr="00065DCF">
        <w:tc>
          <w:tcPr>
            <w:tcW w:w="1651" w:type="dxa"/>
            <w:gridSpan w:val="2"/>
          </w:tcPr>
          <w:p w14:paraId="315A587D" w14:textId="2E538B15" w:rsidR="006D1C01" w:rsidRPr="00B02B2F" w:rsidRDefault="006D1C01" w:rsidP="006D1C01">
            <w:pPr>
              <w:suppressAutoHyphens/>
              <w:autoSpaceDE w:val="0"/>
              <w:autoSpaceDN w:val="0"/>
              <w:adjustRightInd w:val="0"/>
              <w:jc w:val="both"/>
              <w:rPr>
                <w:rFonts w:cstheme="minorHAnsi"/>
                <w:b/>
                <w:bCs/>
                <w:noProof/>
              </w:rPr>
            </w:pPr>
            <w:r w:rsidRPr="00B02B2F">
              <w:rPr>
                <w:rFonts w:cstheme="minorHAnsi"/>
                <w:b/>
                <w:bCs/>
                <w:noProof/>
              </w:rPr>
              <w:t>6.1.(a)</w:t>
            </w:r>
          </w:p>
        </w:tc>
        <w:tc>
          <w:tcPr>
            <w:tcW w:w="8159" w:type="dxa"/>
            <w:shd w:val="clear" w:color="auto" w:fill="EAF1DD" w:themeFill="accent3" w:themeFillTint="33"/>
          </w:tcPr>
          <w:p w14:paraId="52B1E89D" w14:textId="6B3D8558" w:rsidR="006D1C01" w:rsidRPr="00B02B2F" w:rsidRDefault="006D1C01" w:rsidP="006D1C01">
            <w:pPr>
              <w:suppressAutoHyphens/>
              <w:autoSpaceDE w:val="0"/>
              <w:autoSpaceDN w:val="0"/>
              <w:adjustRightInd w:val="0"/>
              <w:jc w:val="both"/>
              <w:rPr>
                <w:rFonts w:cstheme="minorHAnsi"/>
                <w:i/>
                <w:noProof/>
                <w:snapToGrid w:val="0"/>
              </w:rPr>
            </w:pPr>
            <w:r w:rsidRPr="00B02B2F">
              <w:rPr>
                <w:rFonts w:cstheme="minorHAnsi"/>
                <w:i/>
                <w:noProof/>
                <w:shd w:val="clear" w:color="auto" w:fill="EAF1DD" w:themeFill="accent3" w:themeFillTint="33"/>
              </w:rPr>
              <w:t>Pretul contractului nu se modific</w:t>
            </w:r>
            <w:r w:rsidR="00B263B5">
              <w:rPr>
                <w:rFonts w:cstheme="minorHAnsi"/>
                <w:i/>
                <w:noProof/>
                <w:shd w:val="clear" w:color="auto" w:fill="EAF1DD" w:themeFill="accent3" w:themeFillTint="33"/>
              </w:rPr>
              <w:t>ă</w:t>
            </w:r>
          </w:p>
        </w:tc>
      </w:tr>
      <w:tr w:rsidR="006D1C01" w:rsidRPr="00B02B2F" w14:paraId="576AE472" w14:textId="77777777" w:rsidTr="00065DCF">
        <w:tc>
          <w:tcPr>
            <w:tcW w:w="1636" w:type="dxa"/>
            <w:shd w:val="clear" w:color="auto" w:fill="92CDDC" w:themeFill="accent5" w:themeFillTint="99"/>
          </w:tcPr>
          <w:p w14:paraId="5DE3AC3D" w14:textId="1BE24102" w:rsidR="006D1C01" w:rsidRPr="00B02B2F" w:rsidRDefault="006D1C01" w:rsidP="006D1C01">
            <w:pPr>
              <w:autoSpaceDE w:val="0"/>
              <w:autoSpaceDN w:val="0"/>
              <w:adjustRightInd w:val="0"/>
              <w:jc w:val="both"/>
              <w:rPr>
                <w:rFonts w:cstheme="minorHAnsi"/>
                <w:b/>
                <w:bCs/>
                <w:noProof/>
              </w:rPr>
            </w:pPr>
            <w:r w:rsidRPr="00B02B2F">
              <w:rPr>
                <w:rFonts w:cstheme="minorHAnsi"/>
                <w:b/>
                <w:bCs/>
                <w:noProof/>
              </w:rPr>
              <w:t>6.2.</w:t>
            </w:r>
          </w:p>
        </w:tc>
        <w:tc>
          <w:tcPr>
            <w:tcW w:w="8174" w:type="dxa"/>
            <w:gridSpan w:val="2"/>
            <w:shd w:val="clear" w:color="auto" w:fill="92CDDC" w:themeFill="accent5" w:themeFillTint="99"/>
          </w:tcPr>
          <w:p w14:paraId="0253798E" w14:textId="446F7365" w:rsidR="006D1C01" w:rsidRPr="00B02B2F" w:rsidRDefault="006D1C01" w:rsidP="006D1C01">
            <w:pPr>
              <w:jc w:val="both"/>
              <w:rPr>
                <w:rFonts w:cstheme="minorHAnsi"/>
                <w:b/>
                <w:noProof/>
              </w:rPr>
            </w:pPr>
            <w:r w:rsidRPr="00B02B2F">
              <w:rPr>
                <w:rFonts w:cstheme="minorHAnsi"/>
                <w:b/>
                <w:noProof/>
                <w:color w:val="000000" w:themeColor="text1"/>
              </w:rPr>
              <w:t xml:space="preserve">Facturare </w:t>
            </w:r>
            <w:r w:rsidRPr="00B02B2F">
              <w:rPr>
                <w:rFonts w:cstheme="minorHAnsi"/>
                <w:b/>
                <w:noProof/>
              </w:rPr>
              <w:t xml:space="preserve">și plăți în cadrul </w:t>
            </w:r>
            <w:r w:rsidRPr="00B02B2F">
              <w:rPr>
                <w:rFonts w:cstheme="minorHAnsi"/>
                <w:b/>
                <w:i/>
                <w:noProof/>
              </w:rPr>
              <w:t>Contractului</w:t>
            </w:r>
          </w:p>
        </w:tc>
      </w:tr>
      <w:tr w:rsidR="006D1C01" w:rsidRPr="00B02B2F" w14:paraId="7DF36825" w14:textId="77777777" w:rsidTr="00065DCF">
        <w:tc>
          <w:tcPr>
            <w:tcW w:w="1636" w:type="dxa"/>
          </w:tcPr>
          <w:p w14:paraId="4A475200" w14:textId="24750608" w:rsidR="006D1C01" w:rsidRPr="00B02B2F" w:rsidRDefault="006D1C01" w:rsidP="006D1C01">
            <w:pPr>
              <w:autoSpaceDE w:val="0"/>
              <w:autoSpaceDN w:val="0"/>
              <w:adjustRightInd w:val="0"/>
              <w:jc w:val="both"/>
              <w:rPr>
                <w:rFonts w:cstheme="minorHAnsi"/>
                <w:b/>
                <w:bCs/>
                <w:noProof/>
              </w:rPr>
            </w:pPr>
            <w:r w:rsidRPr="00B02B2F">
              <w:rPr>
                <w:rFonts w:cstheme="minorHAnsi"/>
                <w:b/>
                <w:bCs/>
                <w:noProof/>
              </w:rPr>
              <w:t>6.2.(a)</w:t>
            </w:r>
          </w:p>
        </w:tc>
        <w:tc>
          <w:tcPr>
            <w:tcW w:w="8174" w:type="dxa"/>
            <w:gridSpan w:val="2"/>
            <w:shd w:val="clear" w:color="auto" w:fill="EAF1DD" w:themeFill="accent3" w:themeFillTint="33"/>
          </w:tcPr>
          <w:p w14:paraId="6C3E170B" w14:textId="6CED3781" w:rsidR="006D1C01" w:rsidRPr="00B02B2F" w:rsidRDefault="006D1C01" w:rsidP="006D1C01">
            <w:pPr>
              <w:autoSpaceDE w:val="0"/>
              <w:autoSpaceDN w:val="0"/>
              <w:adjustRightInd w:val="0"/>
              <w:jc w:val="both"/>
              <w:rPr>
                <w:rFonts w:cstheme="minorHAnsi"/>
                <w:i/>
                <w:noProof/>
                <w:color w:val="000000" w:themeColor="text1"/>
              </w:rPr>
            </w:pPr>
            <w:r w:rsidRPr="00B02B2F">
              <w:rPr>
                <w:rFonts w:cstheme="minorHAnsi"/>
                <w:b/>
                <w:noProof/>
              </w:rPr>
              <w:t>Factur</w:t>
            </w:r>
            <w:r w:rsidR="009C3A53" w:rsidRPr="00B02B2F">
              <w:rPr>
                <w:rFonts w:cstheme="minorHAnsi"/>
                <w:b/>
                <w:noProof/>
              </w:rPr>
              <w:t>a</w:t>
            </w:r>
            <w:r w:rsidRPr="00B02B2F">
              <w:rPr>
                <w:rFonts w:cstheme="minorHAnsi"/>
                <w:b/>
                <w:noProof/>
              </w:rPr>
              <w:t xml:space="preserve"> se emit</w:t>
            </w:r>
            <w:r w:rsidR="009C3A53" w:rsidRPr="00B02B2F">
              <w:rPr>
                <w:rFonts w:cstheme="minorHAnsi"/>
                <w:b/>
                <w:noProof/>
              </w:rPr>
              <w:t>e</w:t>
            </w:r>
            <w:r w:rsidRPr="00B02B2F">
              <w:rPr>
                <w:rFonts w:cstheme="minorHAnsi"/>
                <w:b/>
                <w:noProof/>
              </w:rPr>
              <w:t xml:space="preserve"> și se completează </w:t>
            </w:r>
            <w:r w:rsidRPr="00B02B2F">
              <w:rPr>
                <w:rFonts w:cstheme="minorHAnsi"/>
                <w:i/>
                <w:noProof/>
              </w:rPr>
              <w:t>cu respectarea condi</w:t>
            </w:r>
            <w:r w:rsidR="00B263B5">
              <w:rPr>
                <w:rFonts w:cstheme="minorHAnsi"/>
                <w:i/>
                <w:noProof/>
              </w:rPr>
              <w:t>ț</w:t>
            </w:r>
            <w:r w:rsidRPr="00B02B2F">
              <w:rPr>
                <w:rFonts w:cstheme="minorHAnsi"/>
                <w:i/>
                <w:noProof/>
              </w:rPr>
              <w:t>iilor prev</w:t>
            </w:r>
            <w:r w:rsidR="00B263B5">
              <w:rPr>
                <w:rFonts w:cstheme="minorHAnsi"/>
                <w:i/>
                <w:noProof/>
              </w:rPr>
              <w:t>ă</w:t>
            </w:r>
            <w:r w:rsidRPr="00B02B2F">
              <w:rPr>
                <w:rFonts w:cstheme="minorHAnsi"/>
                <w:i/>
                <w:noProof/>
              </w:rPr>
              <w:t xml:space="preserve">zute </w:t>
            </w:r>
            <w:r w:rsidR="00B263B5">
              <w:rPr>
                <w:rFonts w:cstheme="minorHAnsi"/>
                <w:i/>
                <w:noProof/>
              </w:rPr>
              <w:t>î</w:t>
            </w:r>
            <w:r w:rsidRPr="00B02B2F">
              <w:rPr>
                <w:rFonts w:cstheme="minorHAnsi"/>
                <w:i/>
                <w:noProof/>
              </w:rPr>
              <w:t xml:space="preserve">n Caietul de Sarcini, Anexa 1 la contract cu prevederile  Art. II Prețul Contractului si modalitati de plata din Contract si in conformitate cu prevederile </w:t>
            </w:r>
            <w:r w:rsidRPr="00B02B2F">
              <w:rPr>
                <w:rFonts w:cstheme="minorHAnsi"/>
                <w:i/>
                <w:noProof/>
                <w:color w:val="000000" w:themeColor="text1"/>
              </w:rPr>
              <w:t xml:space="preserve">– Codului fiscal, Legea </w:t>
            </w:r>
            <w:r w:rsidR="00053E48">
              <w:rPr>
                <w:rFonts w:cstheme="minorHAnsi"/>
                <w:i/>
                <w:noProof/>
                <w:color w:val="000000" w:themeColor="text1"/>
              </w:rPr>
              <w:t>227</w:t>
            </w:r>
            <w:r w:rsidRPr="00B02B2F">
              <w:rPr>
                <w:rFonts w:cstheme="minorHAnsi"/>
                <w:i/>
                <w:noProof/>
                <w:color w:val="000000" w:themeColor="text1"/>
              </w:rPr>
              <w:t>/201</w:t>
            </w:r>
            <w:r w:rsidR="00053E48">
              <w:rPr>
                <w:rFonts w:cstheme="minorHAnsi"/>
                <w:i/>
                <w:noProof/>
                <w:color w:val="000000" w:themeColor="text1"/>
              </w:rPr>
              <w:t>5</w:t>
            </w:r>
            <w:r w:rsidRPr="00B02B2F">
              <w:rPr>
                <w:rFonts w:cstheme="minorHAnsi"/>
                <w:i/>
                <w:noProof/>
                <w:color w:val="000000" w:themeColor="text1"/>
              </w:rPr>
              <w:t>.</w:t>
            </w:r>
          </w:p>
          <w:p w14:paraId="2D219F92" w14:textId="146E72FD" w:rsidR="002D6238" w:rsidRPr="00B02B2F" w:rsidRDefault="002D6238" w:rsidP="006147E5">
            <w:pPr>
              <w:jc w:val="both"/>
              <w:rPr>
                <w:rFonts w:cstheme="minorHAnsi"/>
                <w:bCs/>
                <w:noProof/>
              </w:rPr>
            </w:pPr>
          </w:p>
        </w:tc>
      </w:tr>
      <w:tr w:rsidR="006D1C01" w:rsidRPr="00B02B2F" w14:paraId="7F510663" w14:textId="77777777" w:rsidTr="00065DCF">
        <w:tc>
          <w:tcPr>
            <w:tcW w:w="1636" w:type="dxa"/>
            <w:shd w:val="clear" w:color="auto" w:fill="92CDDC" w:themeFill="accent5" w:themeFillTint="99"/>
          </w:tcPr>
          <w:p w14:paraId="4A3482E5" w14:textId="7007FDDF" w:rsidR="006D1C01" w:rsidRPr="00B02B2F" w:rsidRDefault="006D1C01" w:rsidP="006D1C01">
            <w:pPr>
              <w:autoSpaceDE w:val="0"/>
              <w:autoSpaceDN w:val="0"/>
              <w:adjustRightInd w:val="0"/>
              <w:jc w:val="both"/>
              <w:rPr>
                <w:rFonts w:cstheme="minorHAnsi"/>
                <w:b/>
                <w:bCs/>
                <w:noProof/>
              </w:rPr>
            </w:pPr>
            <w:r w:rsidRPr="00B02B2F">
              <w:rPr>
                <w:rFonts w:cstheme="minorHAnsi"/>
                <w:b/>
                <w:bCs/>
                <w:noProof/>
              </w:rPr>
              <w:t>6.3.</w:t>
            </w:r>
          </w:p>
        </w:tc>
        <w:tc>
          <w:tcPr>
            <w:tcW w:w="8174" w:type="dxa"/>
            <w:gridSpan w:val="2"/>
            <w:shd w:val="clear" w:color="auto" w:fill="92CDDC" w:themeFill="accent5" w:themeFillTint="99"/>
          </w:tcPr>
          <w:p w14:paraId="5B8E5B4A" w14:textId="4ECB4F8A" w:rsidR="006D1C01" w:rsidRPr="00B02B2F" w:rsidRDefault="006D1C01" w:rsidP="006D1C01">
            <w:pPr>
              <w:jc w:val="both"/>
              <w:rPr>
                <w:rFonts w:cstheme="minorHAnsi"/>
                <w:b/>
                <w:noProof/>
              </w:rPr>
            </w:pPr>
            <w:r w:rsidRPr="00B02B2F">
              <w:rPr>
                <w:rFonts w:cstheme="minorHAnsi"/>
                <w:b/>
                <w:noProof/>
              </w:rPr>
              <w:t>Plăți intermediare</w:t>
            </w:r>
          </w:p>
        </w:tc>
      </w:tr>
      <w:tr w:rsidR="006D1C01" w:rsidRPr="00B02B2F" w14:paraId="5C76EACC" w14:textId="77777777" w:rsidTr="00065DCF">
        <w:tc>
          <w:tcPr>
            <w:tcW w:w="1651" w:type="dxa"/>
            <w:gridSpan w:val="2"/>
          </w:tcPr>
          <w:p w14:paraId="61CF6167" w14:textId="0ECED874" w:rsidR="006D1C01" w:rsidRPr="00B02B2F" w:rsidRDefault="006D1C01" w:rsidP="006D1C01">
            <w:pPr>
              <w:suppressAutoHyphens/>
              <w:autoSpaceDE w:val="0"/>
              <w:autoSpaceDN w:val="0"/>
              <w:adjustRightInd w:val="0"/>
              <w:jc w:val="both"/>
              <w:rPr>
                <w:rFonts w:cstheme="minorHAnsi"/>
                <w:b/>
                <w:bCs/>
                <w:noProof/>
              </w:rPr>
            </w:pPr>
            <w:r w:rsidRPr="00B02B2F">
              <w:rPr>
                <w:rFonts w:cstheme="minorHAnsi"/>
                <w:b/>
                <w:bCs/>
                <w:noProof/>
              </w:rPr>
              <w:t>6.3.(a)</w:t>
            </w:r>
          </w:p>
        </w:tc>
        <w:tc>
          <w:tcPr>
            <w:tcW w:w="8159" w:type="dxa"/>
            <w:shd w:val="clear" w:color="auto" w:fill="EAF1DD" w:themeFill="accent3" w:themeFillTint="33"/>
          </w:tcPr>
          <w:p w14:paraId="701E7B8E" w14:textId="4DD5277F" w:rsidR="006D1C01" w:rsidRPr="00B02B2F" w:rsidRDefault="006D1C01" w:rsidP="006D1C01">
            <w:pPr>
              <w:suppressAutoHyphens/>
              <w:jc w:val="both"/>
              <w:rPr>
                <w:rFonts w:cstheme="minorHAnsi"/>
                <w:noProof/>
                <w:snapToGrid w:val="0"/>
              </w:rPr>
            </w:pPr>
            <w:r w:rsidRPr="00B02B2F">
              <w:rPr>
                <w:rFonts w:cstheme="minorHAnsi"/>
                <w:i/>
                <w:noProof/>
              </w:rPr>
              <w:t>Nu este cazul</w:t>
            </w:r>
          </w:p>
        </w:tc>
      </w:tr>
      <w:tr w:rsidR="006D1C01" w:rsidRPr="00B02B2F" w14:paraId="0C1BFCBB" w14:textId="77777777" w:rsidTr="00065DCF">
        <w:tc>
          <w:tcPr>
            <w:tcW w:w="1636" w:type="dxa"/>
            <w:shd w:val="clear" w:color="auto" w:fill="92CDDC" w:themeFill="accent5" w:themeFillTint="99"/>
          </w:tcPr>
          <w:p w14:paraId="07CB315B" w14:textId="12B31B23" w:rsidR="006D1C01" w:rsidRPr="00B02B2F" w:rsidRDefault="006D1C01" w:rsidP="006D1C01">
            <w:pPr>
              <w:autoSpaceDE w:val="0"/>
              <w:autoSpaceDN w:val="0"/>
              <w:adjustRightInd w:val="0"/>
              <w:jc w:val="both"/>
              <w:rPr>
                <w:rFonts w:cstheme="minorHAnsi"/>
                <w:b/>
                <w:bCs/>
                <w:noProof/>
              </w:rPr>
            </w:pPr>
            <w:r w:rsidRPr="00B02B2F">
              <w:rPr>
                <w:rFonts w:cstheme="minorHAnsi"/>
                <w:b/>
                <w:bCs/>
                <w:noProof/>
              </w:rPr>
              <w:t>6.4.</w:t>
            </w:r>
          </w:p>
        </w:tc>
        <w:tc>
          <w:tcPr>
            <w:tcW w:w="8174" w:type="dxa"/>
            <w:gridSpan w:val="2"/>
            <w:shd w:val="clear" w:color="auto" w:fill="92CDDC" w:themeFill="accent5" w:themeFillTint="99"/>
          </w:tcPr>
          <w:p w14:paraId="19311C6B" w14:textId="20BCF694" w:rsidR="006D1C01" w:rsidRPr="00B02B2F" w:rsidRDefault="006D1C01" w:rsidP="006D1C01">
            <w:pPr>
              <w:jc w:val="both"/>
              <w:rPr>
                <w:rFonts w:cstheme="minorHAnsi"/>
                <w:b/>
                <w:noProof/>
              </w:rPr>
            </w:pPr>
            <w:r w:rsidRPr="00B02B2F">
              <w:rPr>
                <w:rFonts w:cstheme="minorHAnsi"/>
                <w:b/>
                <w:noProof/>
              </w:rPr>
              <w:t>Plata finală</w:t>
            </w:r>
          </w:p>
        </w:tc>
      </w:tr>
      <w:tr w:rsidR="006D1C01" w:rsidRPr="00B02B2F" w14:paraId="3AE78980" w14:textId="77777777" w:rsidTr="00065DCF">
        <w:tc>
          <w:tcPr>
            <w:tcW w:w="1651" w:type="dxa"/>
            <w:gridSpan w:val="2"/>
          </w:tcPr>
          <w:p w14:paraId="4B5FA553" w14:textId="7C18D605" w:rsidR="006D1C01" w:rsidRPr="008501D2" w:rsidRDefault="008501D2" w:rsidP="008501D2">
            <w:pPr>
              <w:suppressAutoHyphens/>
              <w:autoSpaceDE w:val="0"/>
              <w:autoSpaceDN w:val="0"/>
              <w:adjustRightInd w:val="0"/>
              <w:jc w:val="both"/>
              <w:rPr>
                <w:rFonts w:cstheme="minorHAnsi"/>
                <w:b/>
                <w:noProof/>
              </w:rPr>
            </w:pPr>
            <w:r>
              <w:rPr>
                <w:rFonts w:cstheme="minorHAnsi"/>
                <w:b/>
                <w:noProof/>
              </w:rPr>
              <w:t>6.4.</w:t>
            </w:r>
            <w:r w:rsidR="006147E5" w:rsidRPr="008501D2">
              <w:rPr>
                <w:rFonts w:cstheme="minorHAnsi"/>
                <w:b/>
                <w:noProof/>
              </w:rPr>
              <w:t>(a)</w:t>
            </w:r>
          </w:p>
        </w:tc>
        <w:tc>
          <w:tcPr>
            <w:tcW w:w="8159" w:type="dxa"/>
            <w:shd w:val="clear" w:color="auto" w:fill="EAF1DD" w:themeFill="accent3" w:themeFillTint="33"/>
          </w:tcPr>
          <w:p w14:paraId="332F5F23" w14:textId="5AE9CF27" w:rsidR="006147E5" w:rsidRPr="00B02B2F" w:rsidRDefault="006147E5" w:rsidP="006147E5">
            <w:pPr>
              <w:tabs>
                <w:tab w:val="left" w:pos="0"/>
              </w:tabs>
              <w:jc w:val="both"/>
              <w:rPr>
                <w:rFonts w:cstheme="minorHAnsi"/>
              </w:rPr>
            </w:pPr>
            <w:r w:rsidRPr="00B02B2F">
              <w:rPr>
                <w:rFonts w:cstheme="minorHAnsi"/>
              </w:rPr>
              <w:t>Termenul de scadenţă pentru plata facturilor introduse de Contractant este de maxim 30 de zile de la data emiterii facturii fiscale în sistemul E-factura</w:t>
            </w:r>
            <w:r w:rsidR="00053E48" w:rsidRPr="00053E48">
              <w:rPr>
                <w:rFonts w:cstheme="minorHAnsi"/>
              </w:rPr>
              <w:t>,</w:t>
            </w:r>
            <w:r w:rsidRPr="00B02B2F">
              <w:rPr>
                <w:rFonts w:cstheme="minorHAnsi"/>
              </w:rPr>
              <w:t xml:space="preserve"> numai după ce sunt întrunite condițiile de la Art II, punctele II. 4, II.5 din prezentul contract, Partea I.</w:t>
            </w:r>
          </w:p>
          <w:p w14:paraId="1150EC00" w14:textId="0EF6DE0E" w:rsidR="00B263B5" w:rsidRPr="00A220CB" w:rsidRDefault="009C3A53" w:rsidP="00B263B5">
            <w:pPr>
              <w:tabs>
                <w:tab w:val="left" w:pos="105"/>
              </w:tabs>
              <w:jc w:val="both"/>
              <w:rPr>
                <w:rFonts w:cstheme="minorHAnsi"/>
              </w:rPr>
            </w:pPr>
            <w:r w:rsidRPr="00B02B2F">
              <w:rPr>
                <w:rFonts w:cstheme="minorHAnsi"/>
              </w:rPr>
              <w:t>Plata se face de către achizitor prin ordin de plata, in contul Contractantului şi în baza</w:t>
            </w:r>
            <w:r w:rsidR="006147E5" w:rsidRPr="00B02B2F">
              <w:rPr>
                <w:rFonts w:cstheme="minorHAnsi"/>
              </w:rPr>
              <w:t xml:space="preserve"> </w:t>
            </w:r>
            <w:r w:rsidR="00B263B5" w:rsidRPr="00A220CB">
              <w:rPr>
                <w:rFonts w:cstheme="minorHAnsi"/>
              </w:rPr>
              <w:t>Procesului-verbal de recepție și punere în funcțiune care va însoți factura și care reprezintă elementul necesar realizării plății, împreună cu celelalte documente justificative prevăzute mai jos:</w:t>
            </w:r>
          </w:p>
          <w:p w14:paraId="687A7D43" w14:textId="77777777" w:rsidR="00B263B5" w:rsidRPr="00A220CB" w:rsidRDefault="00B263B5" w:rsidP="00B263B5">
            <w:pPr>
              <w:tabs>
                <w:tab w:val="left" w:pos="105"/>
              </w:tabs>
              <w:jc w:val="both"/>
              <w:rPr>
                <w:rFonts w:cstheme="minorHAnsi"/>
              </w:rPr>
            </w:pPr>
            <w:r w:rsidRPr="00A220CB">
              <w:rPr>
                <w:rFonts w:cstheme="minorHAnsi"/>
              </w:rPr>
              <w:t>1.</w:t>
            </w:r>
            <w:r w:rsidRPr="00A220CB">
              <w:rPr>
                <w:rFonts w:cstheme="minorHAnsi"/>
              </w:rPr>
              <w:tab/>
              <w:t>certificatul de garanție;</w:t>
            </w:r>
          </w:p>
          <w:p w14:paraId="34B67DD4" w14:textId="12E5418C" w:rsidR="009C3A53" w:rsidRPr="00A220CB" w:rsidRDefault="00B263B5" w:rsidP="00B263B5">
            <w:pPr>
              <w:tabs>
                <w:tab w:val="left" w:pos="720"/>
              </w:tabs>
              <w:ind w:left="709" w:hanging="615"/>
              <w:jc w:val="both"/>
              <w:rPr>
                <w:rFonts w:cstheme="minorHAnsi"/>
              </w:rPr>
            </w:pPr>
            <w:r w:rsidRPr="00A220CB">
              <w:rPr>
                <w:rFonts w:cstheme="minorHAnsi"/>
              </w:rPr>
              <w:t>2.</w:t>
            </w:r>
            <w:r w:rsidRPr="00A220CB">
              <w:rPr>
                <w:rFonts w:cstheme="minorHAnsi"/>
              </w:rPr>
              <w:tab/>
              <w:t>declarația  de conformitate</w:t>
            </w:r>
            <w:r w:rsidR="006147E5" w:rsidRPr="00A220CB">
              <w:rPr>
                <w:rFonts w:cstheme="minorHAnsi"/>
              </w:rPr>
              <w:t>.</w:t>
            </w:r>
          </w:p>
          <w:p w14:paraId="4AD4F5F6" w14:textId="77777777" w:rsidR="009C3A53" w:rsidRPr="00B02B2F" w:rsidRDefault="009C3A53" w:rsidP="009C3A53">
            <w:pPr>
              <w:tabs>
                <w:tab w:val="left" w:pos="0"/>
              </w:tabs>
              <w:jc w:val="both"/>
              <w:rPr>
                <w:rFonts w:cstheme="minorHAnsi"/>
              </w:rPr>
            </w:pPr>
            <w:r w:rsidRPr="00B02B2F">
              <w:rPr>
                <w:rFonts w:cstheme="minorHAnsi"/>
              </w:rPr>
              <w:t>Plăţile vor fi efectuate în lei.</w:t>
            </w:r>
          </w:p>
          <w:p w14:paraId="66ECC17F" w14:textId="77777777" w:rsidR="009C3A53" w:rsidRPr="00B02B2F" w:rsidRDefault="009C3A53" w:rsidP="009C3A53">
            <w:pPr>
              <w:tabs>
                <w:tab w:val="left" w:pos="0"/>
              </w:tabs>
              <w:jc w:val="both"/>
              <w:rPr>
                <w:rFonts w:cstheme="minorHAnsi"/>
              </w:rPr>
            </w:pPr>
            <w:r w:rsidRPr="00B02B2F">
              <w:rPr>
                <w:rFonts w:cstheme="minorHAnsi"/>
              </w:rPr>
              <w:t>Se vor plăti numai produsele care sunt în conformitate cu Anexa 1 - Caietul de Sarcini si Anexa 2 - Propunerea Tehnică la Contractul de furnizare.</w:t>
            </w:r>
          </w:p>
          <w:p w14:paraId="0A851574" w14:textId="23C80AE4" w:rsidR="001926EB" w:rsidRPr="00B02B2F" w:rsidRDefault="009C3A53" w:rsidP="009C3A53">
            <w:pPr>
              <w:suppressAutoHyphens/>
              <w:jc w:val="both"/>
              <w:rPr>
                <w:rFonts w:cstheme="minorHAnsi"/>
                <w:noProof/>
                <w:snapToGrid w:val="0"/>
                <w:shd w:val="clear" w:color="auto" w:fill="D9D9D9" w:themeFill="background1" w:themeFillShade="D9"/>
              </w:rPr>
            </w:pPr>
            <w:r w:rsidRPr="00B02B2F">
              <w:rPr>
                <w:rFonts w:cstheme="minorHAnsi"/>
                <w:i/>
                <w:noProof/>
              </w:rPr>
              <w:t>Procesul verbal de recepție și punere în funcțiune reprezintă condiție pentru plata.</w:t>
            </w:r>
          </w:p>
          <w:p w14:paraId="203F2B18" w14:textId="77777777" w:rsidR="001926EB" w:rsidRPr="00B02B2F" w:rsidRDefault="001926EB" w:rsidP="001926EB">
            <w:pPr>
              <w:suppressAutoHyphens/>
              <w:jc w:val="both"/>
              <w:rPr>
                <w:rFonts w:cstheme="minorHAnsi"/>
                <w:noProof/>
                <w:snapToGrid w:val="0"/>
                <w:color w:val="000000" w:themeColor="text1"/>
                <w:shd w:val="clear" w:color="auto" w:fill="D9D9D9" w:themeFill="background1" w:themeFillShade="D9"/>
              </w:rPr>
            </w:pPr>
            <w:r w:rsidRPr="00B02B2F">
              <w:rPr>
                <w:rFonts w:cstheme="minorHAnsi"/>
                <w:noProof/>
                <w:snapToGrid w:val="0"/>
                <w:color w:val="000000" w:themeColor="text1"/>
                <w:shd w:val="clear" w:color="auto" w:fill="D9D9D9" w:themeFill="background1" w:themeFillShade="D9"/>
              </w:rPr>
              <w:t xml:space="preserve">În cazul în care </w:t>
            </w:r>
            <w:r w:rsidRPr="00B02B2F">
              <w:rPr>
                <w:rFonts w:cstheme="minorHAnsi"/>
                <w:i/>
                <w:noProof/>
                <w:snapToGrid w:val="0"/>
                <w:color w:val="000000" w:themeColor="text1"/>
                <w:shd w:val="clear" w:color="auto" w:fill="D9D9D9" w:themeFill="background1" w:themeFillShade="D9"/>
              </w:rPr>
              <w:t>Contractantul</w:t>
            </w:r>
            <w:r w:rsidRPr="00B02B2F">
              <w:rPr>
                <w:rFonts w:cstheme="minorHAnsi"/>
                <w:noProof/>
                <w:snapToGrid w:val="0"/>
                <w:color w:val="000000" w:themeColor="text1"/>
                <w:shd w:val="clear" w:color="auto" w:fill="D9D9D9" w:themeFill="background1" w:themeFillShade="D9"/>
              </w:rPr>
              <w:t xml:space="preserve"> este, potrivit </w:t>
            </w:r>
            <w:r w:rsidRPr="00B02B2F">
              <w:rPr>
                <w:rFonts w:cstheme="minorHAnsi"/>
                <w:i/>
                <w:noProof/>
                <w:snapToGrid w:val="0"/>
                <w:color w:val="000000" w:themeColor="text1"/>
                <w:shd w:val="clear" w:color="auto" w:fill="D9D9D9" w:themeFill="background1" w:themeFillShade="D9"/>
              </w:rPr>
              <w:t>Legii</w:t>
            </w:r>
            <w:r w:rsidRPr="00B02B2F">
              <w:rPr>
                <w:rFonts w:cstheme="minorHAnsi"/>
                <w:noProof/>
                <w:snapToGrid w:val="0"/>
                <w:color w:val="000000" w:themeColor="text1"/>
                <w:shd w:val="clear" w:color="auto" w:fill="D9D9D9" w:themeFill="background1" w:themeFillShade="D9"/>
              </w:rPr>
              <w:t>, o asociere, liderul asocierii trebuie să facă dovada efectuării plății/plăților, către celălalt/ceilalți asociat/asociați, pentru activitățile realizate conform acordului de asociere și facturate.</w:t>
            </w:r>
          </w:p>
          <w:p w14:paraId="32650DAA" w14:textId="77777777" w:rsidR="001926EB" w:rsidRPr="00B02B2F" w:rsidRDefault="001926EB" w:rsidP="001926EB">
            <w:pPr>
              <w:suppressAutoHyphens/>
              <w:jc w:val="both"/>
              <w:rPr>
                <w:rFonts w:cstheme="minorHAnsi"/>
                <w:noProof/>
                <w:snapToGrid w:val="0"/>
                <w:color w:val="000000" w:themeColor="text1"/>
                <w:shd w:val="clear" w:color="auto" w:fill="D9D9D9" w:themeFill="background1" w:themeFillShade="D9"/>
              </w:rPr>
            </w:pPr>
            <w:r w:rsidRPr="00B02B2F">
              <w:rPr>
                <w:rFonts w:cstheme="minorHAnsi"/>
                <w:noProof/>
                <w:snapToGrid w:val="0"/>
                <w:color w:val="000000" w:themeColor="text1"/>
                <w:shd w:val="clear" w:color="auto" w:fill="D9D9D9" w:themeFill="background1" w:themeFillShade="D9"/>
              </w:rPr>
              <w:t xml:space="preserve"> În cazul subcontractării, </w:t>
            </w:r>
            <w:r w:rsidRPr="00B02B2F">
              <w:rPr>
                <w:rFonts w:cstheme="minorHAnsi"/>
                <w:i/>
                <w:noProof/>
                <w:snapToGrid w:val="0"/>
                <w:color w:val="000000" w:themeColor="text1"/>
                <w:shd w:val="clear" w:color="auto" w:fill="D9D9D9" w:themeFill="background1" w:themeFillShade="D9"/>
              </w:rPr>
              <w:t>Contractantul</w:t>
            </w:r>
            <w:r w:rsidRPr="00B02B2F">
              <w:rPr>
                <w:rFonts w:cstheme="minorHAnsi"/>
                <w:noProof/>
                <w:snapToGrid w:val="0"/>
                <w:color w:val="000000" w:themeColor="text1"/>
                <w:shd w:val="clear" w:color="auto" w:fill="D9D9D9" w:themeFill="background1" w:themeFillShade="D9"/>
              </w:rPr>
              <w:t xml:space="preserve"> trebuie să facă dovada efectuării plății/plăților către Subcontractant/Subcontractanți, pentru activitățile realizate conform acordului de asociere și facturate.</w:t>
            </w:r>
          </w:p>
          <w:p w14:paraId="1C105DB4" w14:textId="5FFE530A" w:rsidR="001926EB" w:rsidRPr="00B02B2F" w:rsidRDefault="001926EB" w:rsidP="001926EB">
            <w:pPr>
              <w:suppressAutoHyphens/>
              <w:jc w:val="both"/>
              <w:rPr>
                <w:rFonts w:cstheme="minorHAnsi"/>
                <w:noProof/>
                <w:snapToGrid w:val="0"/>
              </w:rPr>
            </w:pPr>
          </w:p>
        </w:tc>
      </w:tr>
      <w:tr w:rsidR="006D1C01" w:rsidRPr="00B02B2F" w14:paraId="1FDCA23D" w14:textId="77777777" w:rsidTr="00065DCF">
        <w:tc>
          <w:tcPr>
            <w:tcW w:w="1636" w:type="dxa"/>
            <w:shd w:val="clear" w:color="auto" w:fill="92CDDC" w:themeFill="accent5" w:themeFillTint="99"/>
          </w:tcPr>
          <w:p w14:paraId="4375CE1D" w14:textId="66D110C7" w:rsidR="006D1C01" w:rsidRPr="00B02B2F" w:rsidRDefault="006D1C01" w:rsidP="006D1C01">
            <w:pPr>
              <w:autoSpaceDE w:val="0"/>
              <w:autoSpaceDN w:val="0"/>
              <w:adjustRightInd w:val="0"/>
              <w:jc w:val="both"/>
              <w:rPr>
                <w:rFonts w:cstheme="minorHAnsi"/>
                <w:b/>
                <w:bCs/>
                <w:noProof/>
              </w:rPr>
            </w:pPr>
            <w:r w:rsidRPr="00B02B2F">
              <w:rPr>
                <w:rFonts w:cstheme="minorHAnsi"/>
                <w:b/>
                <w:bCs/>
                <w:noProof/>
              </w:rPr>
              <w:t>6.5.</w:t>
            </w:r>
          </w:p>
        </w:tc>
        <w:tc>
          <w:tcPr>
            <w:tcW w:w="8174" w:type="dxa"/>
            <w:gridSpan w:val="2"/>
            <w:shd w:val="clear" w:color="auto" w:fill="92CDDC" w:themeFill="accent5" w:themeFillTint="99"/>
          </w:tcPr>
          <w:p w14:paraId="19710514" w14:textId="30FCB2C5" w:rsidR="006D1C01" w:rsidRPr="00B02B2F" w:rsidRDefault="006D1C01" w:rsidP="006D1C01">
            <w:pPr>
              <w:jc w:val="both"/>
              <w:rPr>
                <w:rFonts w:cstheme="minorHAnsi"/>
                <w:b/>
                <w:noProof/>
              </w:rPr>
            </w:pPr>
            <w:r w:rsidRPr="00B02B2F">
              <w:rPr>
                <w:rFonts w:cstheme="minorHAnsi"/>
                <w:b/>
                <w:noProof/>
              </w:rPr>
              <w:t xml:space="preserve">Moneda utilizată în cadrul </w:t>
            </w:r>
            <w:r w:rsidRPr="00B02B2F">
              <w:rPr>
                <w:rFonts w:cstheme="minorHAnsi"/>
                <w:b/>
                <w:i/>
                <w:noProof/>
              </w:rPr>
              <w:t>Contractului</w:t>
            </w:r>
          </w:p>
        </w:tc>
      </w:tr>
      <w:tr w:rsidR="006D1C01" w:rsidRPr="00B02B2F" w14:paraId="16469E45" w14:textId="77777777" w:rsidTr="00065DCF">
        <w:tc>
          <w:tcPr>
            <w:tcW w:w="1636" w:type="dxa"/>
          </w:tcPr>
          <w:p w14:paraId="7DEF57E9" w14:textId="13265DB3" w:rsidR="006D1C01" w:rsidRPr="00B02B2F" w:rsidRDefault="006D1C01" w:rsidP="006D1C01">
            <w:pPr>
              <w:autoSpaceDE w:val="0"/>
              <w:autoSpaceDN w:val="0"/>
              <w:adjustRightInd w:val="0"/>
              <w:jc w:val="both"/>
              <w:rPr>
                <w:rFonts w:cstheme="minorHAnsi"/>
                <w:b/>
                <w:bCs/>
                <w:noProof/>
              </w:rPr>
            </w:pPr>
            <w:r w:rsidRPr="00B02B2F">
              <w:rPr>
                <w:rFonts w:cstheme="minorHAnsi"/>
                <w:b/>
                <w:bCs/>
                <w:noProof/>
              </w:rPr>
              <w:t>6.5</w:t>
            </w:r>
            <w:r w:rsidRPr="008501D2">
              <w:rPr>
                <w:rFonts w:cstheme="minorHAnsi"/>
                <w:noProof/>
              </w:rPr>
              <w:t>.(a)</w:t>
            </w:r>
          </w:p>
        </w:tc>
        <w:tc>
          <w:tcPr>
            <w:tcW w:w="8174" w:type="dxa"/>
            <w:gridSpan w:val="2"/>
            <w:shd w:val="clear" w:color="auto" w:fill="EAF1DD" w:themeFill="accent3" w:themeFillTint="33"/>
          </w:tcPr>
          <w:p w14:paraId="620C8B3D" w14:textId="57CD4F96" w:rsidR="006D1C01" w:rsidRPr="00B02B2F" w:rsidRDefault="006D1C01" w:rsidP="006D1C01">
            <w:pPr>
              <w:suppressAutoHyphens/>
              <w:jc w:val="both"/>
              <w:rPr>
                <w:rFonts w:cstheme="minorHAnsi"/>
                <w:noProof/>
              </w:rPr>
            </w:pPr>
            <w:r w:rsidRPr="00B02B2F">
              <w:rPr>
                <w:rFonts w:cstheme="minorHAnsi"/>
                <w:b/>
                <w:noProof/>
              </w:rPr>
              <w:t>Moneda de referință a contractului este:</w:t>
            </w:r>
            <w:r w:rsidRPr="00B02B2F">
              <w:rPr>
                <w:rFonts w:cstheme="minorHAnsi"/>
                <w:noProof/>
              </w:rPr>
              <w:t xml:space="preserve"> </w:t>
            </w:r>
            <w:r w:rsidRPr="00B02B2F">
              <w:rPr>
                <w:rFonts w:cstheme="minorHAnsi"/>
                <w:noProof/>
                <w:shd w:val="clear" w:color="auto" w:fill="D9D9D9" w:themeFill="background1" w:themeFillShade="D9"/>
              </w:rPr>
              <w:t>românească, LEU</w:t>
            </w:r>
          </w:p>
        </w:tc>
      </w:tr>
      <w:tr w:rsidR="006D1C01" w:rsidRPr="00B02B2F" w14:paraId="4B20E388" w14:textId="77777777" w:rsidTr="00065DCF">
        <w:tc>
          <w:tcPr>
            <w:tcW w:w="1636" w:type="dxa"/>
          </w:tcPr>
          <w:p w14:paraId="2E328141" w14:textId="758C11AE" w:rsidR="006D1C01" w:rsidRPr="00B02B2F" w:rsidRDefault="006D1C01" w:rsidP="006D1C01">
            <w:pPr>
              <w:autoSpaceDE w:val="0"/>
              <w:autoSpaceDN w:val="0"/>
              <w:adjustRightInd w:val="0"/>
              <w:jc w:val="both"/>
              <w:rPr>
                <w:rFonts w:cstheme="minorHAnsi"/>
                <w:b/>
                <w:bCs/>
                <w:noProof/>
              </w:rPr>
            </w:pPr>
            <w:r w:rsidRPr="00B02B2F">
              <w:rPr>
                <w:rFonts w:cstheme="minorHAnsi"/>
                <w:b/>
                <w:bCs/>
                <w:noProof/>
              </w:rPr>
              <w:t>6.5</w:t>
            </w:r>
            <w:r w:rsidRPr="008501D2">
              <w:rPr>
                <w:rFonts w:cstheme="minorHAnsi"/>
                <w:noProof/>
              </w:rPr>
              <w:t>.(b)</w:t>
            </w:r>
          </w:p>
        </w:tc>
        <w:tc>
          <w:tcPr>
            <w:tcW w:w="8174" w:type="dxa"/>
            <w:gridSpan w:val="2"/>
            <w:shd w:val="clear" w:color="auto" w:fill="EAF1DD" w:themeFill="accent3" w:themeFillTint="33"/>
          </w:tcPr>
          <w:p w14:paraId="1690C6A2" w14:textId="4D276411" w:rsidR="006D1C01" w:rsidRPr="00B02B2F" w:rsidRDefault="006D1C01" w:rsidP="006D1C01">
            <w:pPr>
              <w:suppressAutoHyphens/>
              <w:jc w:val="both"/>
              <w:rPr>
                <w:rFonts w:cstheme="minorHAnsi"/>
                <w:i/>
                <w:noProof/>
              </w:rPr>
            </w:pPr>
            <w:r w:rsidRPr="00B02B2F">
              <w:rPr>
                <w:rFonts w:cstheme="minorHAnsi"/>
                <w:b/>
                <w:noProof/>
                <w:snapToGrid w:val="0"/>
              </w:rPr>
              <w:t>Moneda în care se efectuează plățile este</w:t>
            </w:r>
            <w:r w:rsidRPr="00B02B2F">
              <w:rPr>
                <w:rFonts w:cstheme="minorHAnsi"/>
                <w:noProof/>
                <w:snapToGrid w:val="0"/>
              </w:rPr>
              <w:t xml:space="preserve"> </w:t>
            </w:r>
            <w:r w:rsidRPr="00B02B2F">
              <w:rPr>
                <w:rFonts w:cstheme="minorHAnsi"/>
                <w:noProof/>
                <w:shd w:val="clear" w:color="auto" w:fill="D9D9D9" w:themeFill="background1" w:themeFillShade="D9"/>
              </w:rPr>
              <w:t xml:space="preserve"> românească, LEU</w:t>
            </w:r>
          </w:p>
        </w:tc>
      </w:tr>
      <w:tr w:rsidR="006D1C01" w:rsidRPr="00B02B2F" w14:paraId="4BBE4E31" w14:textId="77777777" w:rsidTr="00065DCF">
        <w:tc>
          <w:tcPr>
            <w:tcW w:w="1636" w:type="dxa"/>
            <w:shd w:val="clear" w:color="auto" w:fill="92CDDC" w:themeFill="accent5" w:themeFillTint="99"/>
          </w:tcPr>
          <w:p w14:paraId="1D41EE91" w14:textId="74F83377" w:rsidR="006D1C01" w:rsidRPr="00B02B2F" w:rsidRDefault="006D1C01" w:rsidP="006D1C01">
            <w:pPr>
              <w:autoSpaceDE w:val="0"/>
              <w:autoSpaceDN w:val="0"/>
              <w:adjustRightInd w:val="0"/>
              <w:jc w:val="both"/>
              <w:rPr>
                <w:rFonts w:cstheme="minorHAnsi"/>
                <w:b/>
                <w:bCs/>
                <w:noProof/>
              </w:rPr>
            </w:pPr>
            <w:r w:rsidRPr="00B02B2F">
              <w:rPr>
                <w:rFonts w:cstheme="minorHAnsi"/>
                <w:b/>
                <w:bCs/>
                <w:noProof/>
              </w:rPr>
              <w:t>6.6.</w:t>
            </w:r>
          </w:p>
        </w:tc>
        <w:tc>
          <w:tcPr>
            <w:tcW w:w="8174" w:type="dxa"/>
            <w:gridSpan w:val="2"/>
            <w:shd w:val="clear" w:color="auto" w:fill="92CDDC" w:themeFill="accent5" w:themeFillTint="99"/>
          </w:tcPr>
          <w:p w14:paraId="0569ED39" w14:textId="77777777" w:rsidR="006D1C01" w:rsidRPr="00B02B2F" w:rsidRDefault="006D1C01" w:rsidP="006D1C01">
            <w:pPr>
              <w:jc w:val="both"/>
              <w:rPr>
                <w:rFonts w:cstheme="minorHAnsi"/>
                <w:b/>
                <w:noProof/>
              </w:rPr>
            </w:pPr>
            <w:r w:rsidRPr="00B02B2F">
              <w:rPr>
                <w:rFonts w:cstheme="minorHAnsi"/>
                <w:b/>
                <w:noProof/>
              </w:rPr>
              <w:t>Revizuirea prețurilor</w:t>
            </w:r>
          </w:p>
        </w:tc>
      </w:tr>
      <w:tr w:rsidR="006D1C01" w:rsidRPr="00B02B2F" w14:paraId="3F83111D" w14:textId="77777777" w:rsidTr="00065DCF">
        <w:tc>
          <w:tcPr>
            <w:tcW w:w="1636" w:type="dxa"/>
          </w:tcPr>
          <w:p w14:paraId="5ECA8743" w14:textId="77737674" w:rsidR="006D1C01" w:rsidRPr="008501D2" w:rsidRDefault="008501D2" w:rsidP="008501D2">
            <w:pPr>
              <w:tabs>
                <w:tab w:val="left" w:pos="326"/>
              </w:tabs>
              <w:autoSpaceDE w:val="0"/>
              <w:autoSpaceDN w:val="0"/>
              <w:adjustRightInd w:val="0"/>
              <w:jc w:val="both"/>
              <w:rPr>
                <w:rFonts w:cstheme="minorHAnsi"/>
                <w:bCs/>
                <w:noProof/>
              </w:rPr>
            </w:pPr>
            <w:r>
              <w:rPr>
                <w:rFonts w:cstheme="minorHAnsi"/>
                <w:bCs/>
                <w:noProof/>
              </w:rPr>
              <w:t>6.6. (a)</w:t>
            </w:r>
          </w:p>
        </w:tc>
        <w:tc>
          <w:tcPr>
            <w:tcW w:w="8174" w:type="dxa"/>
            <w:gridSpan w:val="2"/>
            <w:shd w:val="clear" w:color="auto" w:fill="EAF1DD" w:themeFill="accent3" w:themeFillTint="33"/>
          </w:tcPr>
          <w:p w14:paraId="43236268" w14:textId="32666366" w:rsidR="006D1C01" w:rsidRPr="00B02B2F" w:rsidRDefault="006D1C01" w:rsidP="006D1C01">
            <w:pPr>
              <w:jc w:val="both"/>
              <w:rPr>
                <w:rFonts w:cstheme="minorHAnsi"/>
                <w:noProof/>
              </w:rPr>
            </w:pPr>
            <w:r w:rsidRPr="00B02B2F">
              <w:rPr>
                <w:rFonts w:cstheme="minorHAnsi"/>
                <w:i/>
                <w:noProof/>
              </w:rPr>
              <w:t xml:space="preserve"> Preturile unitare incluse în acest Contract nu sunt supuse revizuirii pe perioada Contractului. </w:t>
            </w:r>
            <w:r w:rsidRPr="00B02B2F">
              <w:rPr>
                <w:rFonts w:cstheme="minorHAnsi"/>
                <w:i/>
              </w:rPr>
              <w:t>Valoarea contractului nu se modifica.</w:t>
            </w:r>
          </w:p>
        </w:tc>
      </w:tr>
      <w:tr w:rsidR="006D1C01" w:rsidRPr="00B02B2F" w14:paraId="5422378B" w14:textId="77777777" w:rsidTr="00065DCF">
        <w:tc>
          <w:tcPr>
            <w:tcW w:w="1636" w:type="dxa"/>
            <w:shd w:val="clear" w:color="auto" w:fill="92CDDC" w:themeFill="accent5" w:themeFillTint="99"/>
          </w:tcPr>
          <w:p w14:paraId="54D9D080" w14:textId="6A1ABB55" w:rsidR="006D1C01" w:rsidRPr="00B02B2F" w:rsidRDefault="006D1C01" w:rsidP="006D1C01">
            <w:pPr>
              <w:autoSpaceDE w:val="0"/>
              <w:autoSpaceDN w:val="0"/>
              <w:adjustRightInd w:val="0"/>
              <w:jc w:val="both"/>
              <w:rPr>
                <w:rFonts w:cstheme="minorHAnsi"/>
                <w:b/>
                <w:bCs/>
                <w:noProof/>
              </w:rPr>
            </w:pPr>
            <w:r w:rsidRPr="00B02B2F">
              <w:rPr>
                <w:rFonts w:cstheme="minorHAnsi"/>
                <w:b/>
                <w:bCs/>
                <w:noProof/>
              </w:rPr>
              <w:t>6.7.</w:t>
            </w:r>
          </w:p>
        </w:tc>
        <w:tc>
          <w:tcPr>
            <w:tcW w:w="8174" w:type="dxa"/>
            <w:gridSpan w:val="2"/>
            <w:shd w:val="clear" w:color="auto" w:fill="92CDDC" w:themeFill="accent5" w:themeFillTint="99"/>
          </w:tcPr>
          <w:p w14:paraId="432095DE" w14:textId="2696A79C" w:rsidR="006D1C01" w:rsidRPr="00B02B2F" w:rsidRDefault="006D1C01" w:rsidP="006D1C01">
            <w:pPr>
              <w:jc w:val="both"/>
              <w:rPr>
                <w:rFonts w:cstheme="minorHAnsi"/>
                <w:b/>
                <w:noProof/>
              </w:rPr>
            </w:pPr>
            <w:r w:rsidRPr="00B02B2F">
              <w:rPr>
                <w:rFonts w:cstheme="minorHAnsi"/>
                <w:b/>
                <w:noProof/>
              </w:rPr>
              <w:t>Întârzieri în efectuarea plății</w:t>
            </w:r>
          </w:p>
        </w:tc>
      </w:tr>
      <w:tr w:rsidR="006D1C01" w:rsidRPr="00B02B2F" w14:paraId="547CA234" w14:textId="77777777" w:rsidTr="00065DCF">
        <w:tc>
          <w:tcPr>
            <w:tcW w:w="1651" w:type="dxa"/>
            <w:gridSpan w:val="2"/>
          </w:tcPr>
          <w:p w14:paraId="23A9CEA6" w14:textId="48676563" w:rsidR="006D1C01" w:rsidRPr="00B02B2F" w:rsidRDefault="006D1C01" w:rsidP="006D1C01">
            <w:pPr>
              <w:suppressAutoHyphens/>
              <w:autoSpaceDE w:val="0"/>
              <w:autoSpaceDN w:val="0"/>
              <w:adjustRightInd w:val="0"/>
              <w:jc w:val="both"/>
              <w:rPr>
                <w:rFonts w:cstheme="minorHAnsi"/>
                <w:bCs/>
                <w:noProof/>
              </w:rPr>
            </w:pPr>
            <w:r w:rsidRPr="00B02B2F">
              <w:rPr>
                <w:rFonts w:cstheme="minorHAnsi"/>
                <w:bCs/>
                <w:noProof/>
              </w:rPr>
              <w:t>6.7.</w:t>
            </w:r>
            <w:r w:rsidR="006147E5" w:rsidRPr="00B02B2F">
              <w:rPr>
                <w:rFonts w:cstheme="minorHAnsi"/>
                <w:bCs/>
                <w:noProof/>
              </w:rPr>
              <w:t>(a)</w:t>
            </w:r>
          </w:p>
        </w:tc>
        <w:tc>
          <w:tcPr>
            <w:tcW w:w="8159" w:type="dxa"/>
            <w:shd w:val="clear" w:color="auto" w:fill="EAF1DD" w:themeFill="accent3" w:themeFillTint="33"/>
          </w:tcPr>
          <w:p w14:paraId="207570FF" w14:textId="61D458FF" w:rsidR="006D1C01" w:rsidRPr="00B02B2F" w:rsidRDefault="006D1C01" w:rsidP="006D1C01">
            <w:pPr>
              <w:suppressAutoHyphens/>
              <w:jc w:val="both"/>
              <w:rPr>
                <w:rFonts w:cstheme="minorHAnsi"/>
                <w:i/>
                <w:noProof/>
                <w:snapToGrid w:val="0"/>
                <w:color w:val="0070C0"/>
              </w:rPr>
            </w:pPr>
            <w:r w:rsidRPr="00B02B2F">
              <w:rPr>
                <w:rFonts w:cstheme="minorHAnsi"/>
                <w:i/>
                <w:noProof/>
              </w:rPr>
              <w:t xml:space="preserve">In situația în care Achizitorul nu își îndeplinește obligația privind plata facturilor în termenele prevăzute in contract, </w:t>
            </w:r>
            <w:r w:rsidR="00C51551" w:rsidRPr="00B02B2F">
              <w:rPr>
                <w:rFonts w:cstheme="minorHAnsi"/>
                <w:i/>
                <w:noProof/>
              </w:rPr>
              <w:t>Contractantul</w:t>
            </w:r>
            <w:r w:rsidRPr="00B02B2F">
              <w:rPr>
                <w:rFonts w:cstheme="minorHAnsi"/>
                <w:i/>
                <w:noProof/>
              </w:rPr>
              <w:t xml:space="preserve"> are dreptul de a aplica dobânzi penalizatoare</w:t>
            </w:r>
            <w:r w:rsidRPr="00B02B2F">
              <w:rPr>
                <w:rFonts w:cstheme="minorHAnsi"/>
                <w:i/>
                <w:noProof/>
                <w:snapToGrid w:val="0"/>
              </w:rPr>
              <w:t xml:space="preserve"> de </w:t>
            </w:r>
            <w:r w:rsidRPr="00B02B2F">
              <w:rPr>
                <w:rFonts w:cstheme="minorHAnsi"/>
                <w:i/>
                <w:noProof/>
              </w:rPr>
              <w:t>0,0</w:t>
            </w:r>
            <w:r w:rsidR="00AA4C97" w:rsidRPr="00B02B2F">
              <w:rPr>
                <w:rFonts w:cstheme="minorHAnsi"/>
                <w:i/>
                <w:noProof/>
              </w:rPr>
              <w:t>3</w:t>
            </w:r>
            <w:r w:rsidRPr="00B02B2F">
              <w:rPr>
                <w:rFonts w:cstheme="minorHAnsi"/>
                <w:i/>
                <w:noProof/>
              </w:rPr>
              <w:t xml:space="preserve"> %</w:t>
            </w:r>
            <w:r w:rsidRPr="00B02B2F">
              <w:rPr>
                <w:rFonts w:cstheme="minorHAnsi"/>
                <w:i/>
                <w:noProof/>
                <w:snapToGrid w:val="0"/>
              </w:rPr>
              <w:t>/zi, aplicat debitului restant, pentru fiecare zi de întârziere, până la stingerea efectivă a debitului prin executare, silită sau voluntară.</w:t>
            </w:r>
          </w:p>
        </w:tc>
      </w:tr>
      <w:tr w:rsidR="006D1C01" w:rsidRPr="00B02B2F" w14:paraId="2FC672A6" w14:textId="77777777" w:rsidTr="004E4CC4">
        <w:trPr>
          <w:trHeight w:val="536"/>
        </w:trPr>
        <w:tc>
          <w:tcPr>
            <w:tcW w:w="1636" w:type="dxa"/>
            <w:shd w:val="clear" w:color="auto" w:fill="92CDDC" w:themeFill="accent5" w:themeFillTint="99"/>
          </w:tcPr>
          <w:p w14:paraId="387C7ECC" w14:textId="6D936F09" w:rsidR="006D1C01" w:rsidRPr="00B02B2F" w:rsidRDefault="006D1C01" w:rsidP="006D1C01">
            <w:pPr>
              <w:autoSpaceDE w:val="0"/>
              <w:autoSpaceDN w:val="0"/>
              <w:adjustRightInd w:val="0"/>
              <w:jc w:val="both"/>
              <w:rPr>
                <w:rFonts w:cstheme="minorHAnsi"/>
                <w:b/>
                <w:bCs/>
                <w:noProof/>
              </w:rPr>
            </w:pPr>
            <w:r w:rsidRPr="00B02B2F">
              <w:rPr>
                <w:rFonts w:cstheme="minorHAnsi"/>
                <w:b/>
                <w:bCs/>
                <w:noProof/>
              </w:rPr>
              <w:t>6.8.</w:t>
            </w:r>
          </w:p>
        </w:tc>
        <w:tc>
          <w:tcPr>
            <w:tcW w:w="8174" w:type="dxa"/>
            <w:gridSpan w:val="2"/>
            <w:shd w:val="clear" w:color="auto" w:fill="92CDDC" w:themeFill="accent5" w:themeFillTint="99"/>
          </w:tcPr>
          <w:p w14:paraId="1B192C55" w14:textId="14EDE331" w:rsidR="006D1C01" w:rsidRPr="00B02B2F" w:rsidRDefault="006D1C01" w:rsidP="006D1C01">
            <w:pPr>
              <w:jc w:val="both"/>
              <w:rPr>
                <w:rFonts w:cstheme="minorHAnsi"/>
                <w:b/>
                <w:noProof/>
              </w:rPr>
            </w:pPr>
            <w:r w:rsidRPr="00B02B2F">
              <w:rPr>
                <w:rFonts w:cstheme="minorHAnsi"/>
                <w:b/>
                <w:noProof/>
              </w:rPr>
              <w:t xml:space="preserve">Plata la rezilierea </w:t>
            </w:r>
            <w:r w:rsidRPr="00B02B2F">
              <w:rPr>
                <w:rFonts w:cstheme="minorHAnsi"/>
                <w:b/>
                <w:i/>
                <w:noProof/>
              </w:rPr>
              <w:t>Contractului</w:t>
            </w:r>
          </w:p>
        </w:tc>
      </w:tr>
      <w:tr w:rsidR="006D1C01" w:rsidRPr="00B02B2F" w14:paraId="4ABAEEC6" w14:textId="77777777" w:rsidTr="00065DCF">
        <w:tc>
          <w:tcPr>
            <w:tcW w:w="1651" w:type="dxa"/>
            <w:gridSpan w:val="2"/>
          </w:tcPr>
          <w:p w14:paraId="03B69F88" w14:textId="5B86D584" w:rsidR="006D1C01" w:rsidRPr="00B02B2F" w:rsidRDefault="006D1C01" w:rsidP="006D1C01">
            <w:pPr>
              <w:suppressAutoHyphens/>
              <w:autoSpaceDE w:val="0"/>
              <w:autoSpaceDN w:val="0"/>
              <w:adjustRightInd w:val="0"/>
              <w:jc w:val="both"/>
              <w:rPr>
                <w:rFonts w:cstheme="minorHAnsi"/>
                <w:bCs/>
                <w:noProof/>
              </w:rPr>
            </w:pPr>
            <w:r w:rsidRPr="00B02B2F">
              <w:rPr>
                <w:rFonts w:cstheme="minorHAnsi"/>
                <w:bCs/>
                <w:noProof/>
              </w:rPr>
              <w:t>6.8.</w:t>
            </w:r>
            <w:r w:rsidR="006147E5" w:rsidRPr="00B02B2F">
              <w:rPr>
                <w:rFonts w:cstheme="minorHAnsi"/>
                <w:bCs/>
                <w:noProof/>
              </w:rPr>
              <w:t>(a)</w:t>
            </w:r>
          </w:p>
        </w:tc>
        <w:tc>
          <w:tcPr>
            <w:tcW w:w="8159" w:type="dxa"/>
            <w:shd w:val="clear" w:color="auto" w:fill="EAF1DD" w:themeFill="accent3" w:themeFillTint="33"/>
          </w:tcPr>
          <w:p w14:paraId="0E897785" w14:textId="1F9070EE" w:rsidR="006D1C01" w:rsidRPr="00B02B2F" w:rsidRDefault="006D1C01" w:rsidP="006D1C01">
            <w:pPr>
              <w:shd w:val="clear" w:color="auto" w:fill="EAF1DD" w:themeFill="accent3" w:themeFillTint="33"/>
              <w:suppressAutoHyphens/>
              <w:jc w:val="both"/>
              <w:rPr>
                <w:rFonts w:cstheme="minorHAnsi"/>
                <w:i/>
                <w:noProof/>
              </w:rPr>
            </w:pPr>
            <w:r w:rsidRPr="00B02B2F">
              <w:rPr>
                <w:rFonts w:cstheme="minorHAnsi"/>
                <w:i/>
                <w:noProof/>
              </w:rPr>
              <w:t xml:space="preserve">Rezilierea prezentului contract nu va avea nici un efect asupra obligaţiilor deja scadente </w:t>
            </w:r>
            <w:r w:rsidRPr="00B02B2F">
              <w:rPr>
                <w:rFonts w:cstheme="minorHAnsi"/>
                <w:i/>
                <w:noProof/>
              </w:rPr>
              <w:lastRenderedPageBreak/>
              <w:t>între părţile contractante.</w:t>
            </w:r>
          </w:p>
        </w:tc>
      </w:tr>
      <w:tr w:rsidR="006D1C01" w:rsidRPr="00B02B2F" w14:paraId="1F1CF7FC" w14:textId="77777777" w:rsidTr="00065DCF">
        <w:tc>
          <w:tcPr>
            <w:tcW w:w="1636" w:type="dxa"/>
            <w:shd w:val="clear" w:color="auto" w:fill="92CDDC" w:themeFill="accent5" w:themeFillTint="99"/>
          </w:tcPr>
          <w:p w14:paraId="22345D81" w14:textId="6CAF20A5" w:rsidR="006D1C01" w:rsidRPr="00B02B2F" w:rsidRDefault="006D1C01" w:rsidP="006D1C01">
            <w:pPr>
              <w:autoSpaceDE w:val="0"/>
              <w:autoSpaceDN w:val="0"/>
              <w:adjustRightInd w:val="0"/>
              <w:jc w:val="both"/>
              <w:rPr>
                <w:rFonts w:cstheme="minorHAnsi"/>
                <w:b/>
                <w:bCs/>
                <w:noProof/>
              </w:rPr>
            </w:pPr>
            <w:r w:rsidRPr="00B02B2F">
              <w:rPr>
                <w:rFonts w:cstheme="minorHAnsi"/>
                <w:b/>
                <w:bCs/>
                <w:noProof/>
              </w:rPr>
              <w:lastRenderedPageBreak/>
              <w:t>6.9.</w:t>
            </w:r>
          </w:p>
        </w:tc>
        <w:tc>
          <w:tcPr>
            <w:tcW w:w="8174" w:type="dxa"/>
            <w:gridSpan w:val="2"/>
            <w:shd w:val="clear" w:color="auto" w:fill="92CDDC" w:themeFill="accent5" w:themeFillTint="99"/>
          </w:tcPr>
          <w:p w14:paraId="4DF3DAC8" w14:textId="3876ED7D" w:rsidR="006D1C01" w:rsidRPr="00B02B2F" w:rsidRDefault="006D1C01" w:rsidP="006D1C01">
            <w:pPr>
              <w:jc w:val="both"/>
              <w:rPr>
                <w:rFonts w:cstheme="minorHAnsi"/>
                <w:b/>
                <w:noProof/>
              </w:rPr>
            </w:pPr>
            <w:r w:rsidRPr="00B02B2F">
              <w:rPr>
                <w:rFonts w:cstheme="minorHAnsi"/>
                <w:b/>
                <w:noProof/>
              </w:rPr>
              <w:t>Garanție pentru bună execuție</w:t>
            </w:r>
          </w:p>
        </w:tc>
      </w:tr>
      <w:tr w:rsidR="006D1C01" w:rsidRPr="00B02B2F" w14:paraId="1F263839" w14:textId="77777777" w:rsidTr="00065DCF">
        <w:tc>
          <w:tcPr>
            <w:tcW w:w="1636" w:type="dxa"/>
          </w:tcPr>
          <w:p w14:paraId="68E6B650" w14:textId="04163DBB" w:rsidR="006D1C01" w:rsidRPr="00B02B2F" w:rsidRDefault="002019CB" w:rsidP="006D1C01">
            <w:pPr>
              <w:autoSpaceDE w:val="0"/>
              <w:autoSpaceDN w:val="0"/>
              <w:adjustRightInd w:val="0"/>
              <w:jc w:val="both"/>
              <w:rPr>
                <w:rFonts w:cstheme="minorHAnsi"/>
                <w:b/>
                <w:noProof/>
              </w:rPr>
            </w:pPr>
            <w:r w:rsidRPr="00B02B2F">
              <w:rPr>
                <w:rFonts w:cstheme="minorHAnsi"/>
                <w:b/>
                <w:noProof/>
              </w:rPr>
              <w:t>6.9.1.</w:t>
            </w:r>
          </w:p>
          <w:p w14:paraId="644ADD50" w14:textId="2719309D" w:rsidR="002019CB" w:rsidRPr="00B02B2F" w:rsidRDefault="002019CB" w:rsidP="006D1C01">
            <w:pPr>
              <w:autoSpaceDE w:val="0"/>
              <w:autoSpaceDN w:val="0"/>
              <w:adjustRightInd w:val="0"/>
              <w:jc w:val="both"/>
              <w:rPr>
                <w:rFonts w:cstheme="minorHAnsi"/>
                <w:b/>
                <w:noProof/>
              </w:rPr>
            </w:pPr>
          </w:p>
          <w:p w14:paraId="0C6AB5C1" w14:textId="74CB61DC" w:rsidR="002019CB" w:rsidRPr="00B02B2F" w:rsidRDefault="002019CB" w:rsidP="006D1C01">
            <w:pPr>
              <w:autoSpaceDE w:val="0"/>
              <w:autoSpaceDN w:val="0"/>
              <w:adjustRightInd w:val="0"/>
              <w:jc w:val="both"/>
              <w:rPr>
                <w:rFonts w:cstheme="minorHAnsi"/>
                <w:b/>
                <w:noProof/>
              </w:rPr>
            </w:pPr>
          </w:p>
          <w:p w14:paraId="39763054" w14:textId="0628E6A7" w:rsidR="002019CB" w:rsidRPr="00B02B2F" w:rsidRDefault="002019CB" w:rsidP="006D1C01">
            <w:pPr>
              <w:autoSpaceDE w:val="0"/>
              <w:autoSpaceDN w:val="0"/>
              <w:adjustRightInd w:val="0"/>
              <w:jc w:val="both"/>
              <w:rPr>
                <w:rFonts w:cstheme="minorHAnsi"/>
                <w:b/>
                <w:noProof/>
              </w:rPr>
            </w:pPr>
          </w:p>
          <w:p w14:paraId="6A2549DD" w14:textId="338FA224" w:rsidR="002019CB" w:rsidRPr="00B02B2F" w:rsidRDefault="002019CB" w:rsidP="006D1C01">
            <w:pPr>
              <w:autoSpaceDE w:val="0"/>
              <w:autoSpaceDN w:val="0"/>
              <w:adjustRightInd w:val="0"/>
              <w:jc w:val="both"/>
              <w:rPr>
                <w:rFonts w:cstheme="minorHAnsi"/>
                <w:b/>
                <w:noProof/>
              </w:rPr>
            </w:pPr>
          </w:p>
          <w:p w14:paraId="284C0669" w14:textId="079EC0FD" w:rsidR="002019CB" w:rsidRPr="00B02B2F" w:rsidRDefault="002019CB" w:rsidP="006D1C01">
            <w:pPr>
              <w:autoSpaceDE w:val="0"/>
              <w:autoSpaceDN w:val="0"/>
              <w:adjustRightInd w:val="0"/>
              <w:jc w:val="both"/>
              <w:rPr>
                <w:rFonts w:cstheme="minorHAnsi"/>
                <w:b/>
                <w:noProof/>
              </w:rPr>
            </w:pPr>
          </w:p>
          <w:p w14:paraId="5A1A136D" w14:textId="77777777" w:rsidR="005D6D16" w:rsidRPr="00B02B2F" w:rsidRDefault="005D6D16" w:rsidP="006D1C01">
            <w:pPr>
              <w:autoSpaceDE w:val="0"/>
              <w:autoSpaceDN w:val="0"/>
              <w:adjustRightInd w:val="0"/>
              <w:jc w:val="both"/>
              <w:rPr>
                <w:rFonts w:cstheme="minorHAnsi"/>
                <w:b/>
                <w:noProof/>
              </w:rPr>
            </w:pPr>
          </w:p>
          <w:p w14:paraId="77090E9C" w14:textId="77777777" w:rsidR="005D6D16" w:rsidRPr="00B02B2F" w:rsidRDefault="005D6D16" w:rsidP="006D1C01">
            <w:pPr>
              <w:autoSpaceDE w:val="0"/>
              <w:autoSpaceDN w:val="0"/>
              <w:adjustRightInd w:val="0"/>
              <w:jc w:val="both"/>
              <w:rPr>
                <w:rFonts w:cstheme="minorHAnsi"/>
                <w:b/>
                <w:noProof/>
              </w:rPr>
            </w:pPr>
          </w:p>
          <w:p w14:paraId="7605D676" w14:textId="77777777" w:rsidR="005D6D16" w:rsidRPr="00B02B2F" w:rsidRDefault="005D6D16" w:rsidP="006D1C01">
            <w:pPr>
              <w:autoSpaceDE w:val="0"/>
              <w:autoSpaceDN w:val="0"/>
              <w:adjustRightInd w:val="0"/>
              <w:jc w:val="both"/>
              <w:rPr>
                <w:rFonts w:cstheme="minorHAnsi"/>
                <w:b/>
                <w:noProof/>
              </w:rPr>
            </w:pPr>
          </w:p>
          <w:p w14:paraId="238362BD" w14:textId="77777777" w:rsidR="005D6D16" w:rsidRPr="00B02B2F" w:rsidRDefault="005D6D16" w:rsidP="006D1C01">
            <w:pPr>
              <w:autoSpaceDE w:val="0"/>
              <w:autoSpaceDN w:val="0"/>
              <w:adjustRightInd w:val="0"/>
              <w:jc w:val="both"/>
              <w:rPr>
                <w:rFonts w:cstheme="minorHAnsi"/>
                <w:b/>
                <w:noProof/>
              </w:rPr>
            </w:pPr>
          </w:p>
          <w:p w14:paraId="11A6B623" w14:textId="77777777" w:rsidR="005D6D16" w:rsidRPr="00B02B2F" w:rsidRDefault="005D6D16" w:rsidP="006D1C01">
            <w:pPr>
              <w:autoSpaceDE w:val="0"/>
              <w:autoSpaceDN w:val="0"/>
              <w:adjustRightInd w:val="0"/>
              <w:jc w:val="both"/>
              <w:rPr>
                <w:rFonts w:cstheme="minorHAnsi"/>
                <w:b/>
                <w:noProof/>
              </w:rPr>
            </w:pPr>
          </w:p>
          <w:p w14:paraId="705E7164" w14:textId="7C76857B" w:rsidR="002019CB" w:rsidRPr="00B02B2F" w:rsidRDefault="002019CB" w:rsidP="006D1C01">
            <w:pPr>
              <w:autoSpaceDE w:val="0"/>
              <w:autoSpaceDN w:val="0"/>
              <w:adjustRightInd w:val="0"/>
              <w:jc w:val="both"/>
              <w:rPr>
                <w:rFonts w:cstheme="minorHAnsi"/>
                <w:b/>
                <w:noProof/>
              </w:rPr>
            </w:pPr>
            <w:r w:rsidRPr="00B02B2F">
              <w:rPr>
                <w:rFonts w:cstheme="minorHAnsi"/>
                <w:b/>
                <w:noProof/>
              </w:rPr>
              <w:t>6.9.2</w:t>
            </w:r>
          </w:p>
          <w:p w14:paraId="69EBB791" w14:textId="12EE277F" w:rsidR="005D6D16" w:rsidRPr="00B02B2F" w:rsidRDefault="005D6D16" w:rsidP="006D1C01">
            <w:pPr>
              <w:autoSpaceDE w:val="0"/>
              <w:autoSpaceDN w:val="0"/>
              <w:adjustRightInd w:val="0"/>
              <w:jc w:val="both"/>
              <w:rPr>
                <w:rFonts w:cstheme="minorHAnsi"/>
                <w:b/>
                <w:noProof/>
              </w:rPr>
            </w:pPr>
          </w:p>
          <w:p w14:paraId="556DE33D" w14:textId="73B38C86" w:rsidR="005D6D16" w:rsidRPr="00B02B2F" w:rsidRDefault="005D6D16" w:rsidP="006D1C01">
            <w:pPr>
              <w:autoSpaceDE w:val="0"/>
              <w:autoSpaceDN w:val="0"/>
              <w:adjustRightInd w:val="0"/>
              <w:jc w:val="both"/>
              <w:rPr>
                <w:rFonts w:cstheme="minorHAnsi"/>
                <w:b/>
                <w:noProof/>
              </w:rPr>
            </w:pPr>
          </w:p>
          <w:p w14:paraId="4A22EA10" w14:textId="387A4B8B" w:rsidR="005D6D16" w:rsidRPr="00B02B2F" w:rsidRDefault="005D6D16" w:rsidP="006D1C01">
            <w:pPr>
              <w:autoSpaceDE w:val="0"/>
              <w:autoSpaceDN w:val="0"/>
              <w:adjustRightInd w:val="0"/>
              <w:jc w:val="both"/>
              <w:rPr>
                <w:rFonts w:cstheme="minorHAnsi"/>
                <w:b/>
                <w:noProof/>
              </w:rPr>
            </w:pPr>
          </w:p>
          <w:p w14:paraId="17D956A1" w14:textId="4CA8FC95" w:rsidR="005D6D16" w:rsidRPr="00B02B2F" w:rsidRDefault="005D6D16" w:rsidP="006D1C01">
            <w:pPr>
              <w:autoSpaceDE w:val="0"/>
              <w:autoSpaceDN w:val="0"/>
              <w:adjustRightInd w:val="0"/>
              <w:jc w:val="both"/>
              <w:rPr>
                <w:rFonts w:cstheme="minorHAnsi"/>
                <w:b/>
                <w:noProof/>
              </w:rPr>
            </w:pPr>
            <w:r w:rsidRPr="00B02B2F">
              <w:rPr>
                <w:rFonts w:cstheme="minorHAnsi"/>
                <w:b/>
                <w:noProof/>
              </w:rPr>
              <w:t>6.9.3</w:t>
            </w:r>
          </w:p>
          <w:p w14:paraId="09EEAC2F" w14:textId="24504890" w:rsidR="005D6D16" w:rsidRPr="00B02B2F" w:rsidRDefault="005D6D16" w:rsidP="006D1C01">
            <w:pPr>
              <w:autoSpaceDE w:val="0"/>
              <w:autoSpaceDN w:val="0"/>
              <w:adjustRightInd w:val="0"/>
              <w:jc w:val="both"/>
              <w:rPr>
                <w:rFonts w:cstheme="minorHAnsi"/>
                <w:b/>
                <w:noProof/>
              </w:rPr>
            </w:pPr>
          </w:p>
          <w:p w14:paraId="36FC8CB6" w14:textId="11AEF823" w:rsidR="005D6D16" w:rsidRPr="00B02B2F" w:rsidRDefault="005D6D16" w:rsidP="006D1C01">
            <w:pPr>
              <w:autoSpaceDE w:val="0"/>
              <w:autoSpaceDN w:val="0"/>
              <w:adjustRightInd w:val="0"/>
              <w:jc w:val="both"/>
              <w:rPr>
                <w:rFonts w:cstheme="minorHAnsi"/>
                <w:b/>
                <w:noProof/>
              </w:rPr>
            </w:pPr>
          </w:p>
          <w:p w14:paraId="00721E47" w14:textId="350028D0" w:rsidR="005D6D16" w:rsidRPr="00B02B2F" w:rsidRDefault="005D6D16" w:rsidP="006D1C01">
            <w:pPr>
              <w:autoSpaceDE w:val="0"/>
              <w:autoSpaceDN w:val="0"/>
              <w:adjustRightInd w:val="0"/>
              <w:jc w:val="both"/>
              <w:rPr>
                <w:rFonts w:cstheme="minorHAnsi"/>
                <w:b/>
                <w:noProof/>
              </w:rPr>
            </w:pPr>
          </w:p>
          <w:p w14:paraId="622A950B" w14:textId="16A4B867" w:rsidR="005D6D16" w:rsidRPr="00B02B2F" w:rsidRDefault="005D6D16" w:rsidP="006D1C01">
            <w:pPr>
              <w:autoSpaceDE w:val="0"/>
              <w:autoSpaceDN w:val="0"/>
              <w:adjustRightInd w:val="0"/>
              <w:jc w:val="both"/>
              <w:rPr>
                <w:rFonts w:cstheme="minorHAnsi"/>
                <w:b/>
                <w:noProof/>
              </w:rPr>
            </w:pPr>
          </w:p>
          <w:p w14:paraId="48430AB4" w14:textId="4EFE7993" w:rsidR="005D6D16" w:rsidRPr="00B02B2F" w:rsidRDefault="005D6D16" w:rsidP="006D1C01">
            <w:pPr>
              <w:autoSpaceDE w:val="0"/>
              <w:autoSpaceDN w:val="0"/>
              <w:adjustRightInd w:val="0"/>
              <w:jc w:val="both"/>
              <w:rPr>
                <w:rFonts w:cstheme="minorHAnsi"/>
                <w:b/>
                <w:noProof/>
              </w:rPr>
            </w:pPr>
          </w:p>
          <w:p w14:paraId="138AE29C" w14:textId="522424DB" w:rsidR="005D6D16" w:rsidRPr="00B02B2F" w:rsidRDefault="005D6D16" w:rsidP="006D1C01">
            <w:pPr>
              <w:autoSpaceDE w:val="0"/>
              <w:autoSpaceDN w:val="0"/>
              <w:adjustRightInd w:val="0"/>
              <w:jc w:val="both"/>
              <w:rPr>
                <w:rFonts w:cstheme="minorHAnsi"/>
                <w:b/>
                <w:noProof/>
              </w:rPr>
            </w:pPr>
          </w:p>
          <w:p w14:paraId="4FA6C983" w14:textId="4C8D8C44" w:rsidR="005D6D16" w:rsidRPr="00B02B2F" w:rsidRDefault="005D6D16" w:rsidP="006D1C01">
            <w:pPr>
              <w:autoSpaceDE w:val="0"/>
              <w:autoSpaceDN w:val="0"/>
              <w:adjustRightInd w:val="0"/>
              <w:jc w:val="both"/>
              <w:rPr>
                <w:rFonts w:cstheme="minorHAnsi"/>
                <w:b/>
                <w:noProof/>
              </w:rPr>
            </w:pPr>
          </w:p>
          <w:p w14:paraId="6D4AF932" w14:textId="7046F3F7" w:rsidR="005D6D16" w:rsidRPr="00B02B2F" w:rsidRDefault="005D6D16" w:rsidP="006D1C01">
            <w:pPr>
              <w:autoSpaceDE w:val="0"/>
              <w:autoSpaceDN w:val="0"/>
              <w:adjustRightInd w:val="0"/>
              <w:jc w:val="both"/>
              <w:rPr>
                <w:rFonts w:cstheme="minorHAnsi"/>
                <w:b/>
                <w:noProof/>
              </w:rPr>
            </w:pPr>
          </w:p>
          <w:p w14:paraId="6D0A2DDC" w14:textId="71FB32C5" w:rsidR="005D6D16" w:rsidRPr="00B02B2F" w:rsidRDefault="005D6D16" w:rsidP="006D1C01">
            <w:pPr>
              <w:autoSpaceDE w:val="0"/>
              <w:autoSpaceDN w:val="0"/>
              <w:adjustRightInd w:val="0"/>
              <w:jc w:val="both"/>
              <w:rPr>
                <w:rFonts w:cstheme="minorHAnsi"/>
                <w:b/>
                <w:noProof/>
              </w:rPr>
            </w:pPr>
            <w:r w:rsidRPr="00B02B2F">
              <w:rPr>
                <w:rFonts w:cstheme="minorHAnsi"/>
                <w:b/>
                <w:noProof/>
              </w:rPr>
              <w:t>6.9.4.</w:t>
            </w:r>
          </w:p>
          <w:p w14:paraId="35624368" w14:textId="506093E2" w:rsidR="006D1C01" w:rsidRPr="00B02B2F" w:rsidRDefault="006D1C01" w:rsidP="006D1C01">
            <w:pPr>
              <w:autoSpaceDE w:val="0"/>
              <w:autoSpaceDN w:val="0"/>
              <w:adjustRightInd w:val="0"/>
              <w:jc w:val="both"/>
              <w:rPr>
                <w:rFonts w:cstheme="minorHAnsi"/>
                <w:b/>
                <w:noProof/>
              </w:rPr>
            </w:pPr>
          </w:p>
        </w:tc>
        <w:tc>
          <w:tcPr>
            <w:tcW w:w="8174" w:type="dxa"/>
            <w:gridSpan w:val="2"/>
            <w:shd w:val="clear" w:color="auto" w:fill="EAF1DD" w:themeFill="accent3" w:themeFillTint="33"/>
          </w:tcPr>
          <w:p w14:paraId="54B5E298" w14:textId="48BCB31E" w:rsidR="00163927" w:rsidRPr="00A220CB" w:rsidRDefault="00163927" w:rsidP="006D1C01">
            <w:pPr>
              <w:autoSpaceDE w:val="0"/>
              <w:autoSpaceDN w:val="0"/>
              <w:adjustRightInd w:val="0"/>
              <w:jc w:val="both"/>
              <w:rPr>
                <w:rFonts w:cstheme="minorHAnsi"/>
                <w:iCs/>
              </w:rPr>
            </w:pPr>
            <w:r w:rsidRPr="00A220CB">
              <w:rPr>
                <w:rFonts w:cstheme="minorHAnsi"/>
                <w:iCs/>
              </w:rPr>
              <w:t>Contractantul are obligația de a constitui garanția de bună execuție a Contractului  în maximum 5 (cinci) zile lucrătoare de la data semnării Contractului, pentru întreaga perioadă de valabilitate a Contractului, în cuantum de 5 % din Prețul Contractului, fără TVA, respectiv [valoarea în cifre (valoarea în litere)] lei. Constituirea garanției de bună execuție se va face prin virament bancar sau printr-un instrument de garantare emis în condițiile legii, care va deveni anexă la contract. Instrumentul de garantare trebuie să îndeplinească toate cerințele prevăzute în documentația de atribuire, inclusiv, dar fără a se limita la cerințele stabilite de Legea nr. 98/2016 privind achizițiile publice, cu modificările și completările ulterioare, a Hotărârii Guvernului nr. 395/2016 pentru aprobarea Normelor metodologice de aplicare a prevederilor referitoare la atribuirea contractului de achiziție publică.</w:t>
            </w:r>
          </w:p>
          <w:p w14:paraId="2B552BB0" w14:textId="352FB505" w:rsidR="00163927" w:rsidRPr="00A220CB" w:rsidRDefault="005D6D16" w:rsidP="006D1C01">
            <w:pPr>
              <w:autoSpaceDE w:val="0"/>
              <w:autoSpaceDN w:val="0"/>
              <w:adjustRightInd w:val="0"/>
              <w:jc w:val="both"/>
              <w:rPr>
                <w:rFonts w:cstheme="minorHAnsi"/>
                <w:iCs/>
              </w:rPr>
            </w:pPr>
            <w:r w:rsidRPr="00A220CB">
              <w:rPr>
                <w:rFonts w:cstheme="minorHAnsi"/>
                <w:iCs/>
              </w:rPr>
              <w:t>Garanția de bună execuție se constituie de către Contractant în scopul asigurării Achizitorului de îndeplinirea cantitativă, calitativă și în perioada convenită a Contractului. Perioada garanției de bună execuție se întinde pe toată durata Contractului.</w:t>
            </w:r>
          </w:p>
          <w:p w14:paraId="73D0D496" w14:textId="60F4ECF6" w:rsidR="002019CB" w:rsidRPr="00A220CB" w:rsidRDefault="002019CB" w:rsidP="002019CB">
            <w:pPr>
              <w:shd w:val="clear" w:color="auto" w:fill="EAF1DD" w:themeFill="accent3" w:themeFillTint="33"/>
              <w:suppressAutoHyphens/>
              <w:jc w:val="both"/>
              <w:rPr>
                <w:rFonts w:eastAsia="Times New Roman" w:cstheme="minorHAnsi"/>
                <w:noProof/>
              </w:rPr>
            </w:pPr>
            <w:r w:rsidRPr="00A220CB">
              <w:rPr>
                <w:rFonts w:eastAsia="Times New Roman" w:cstheme="minorHAnsi"/>
                <w:noProof/>
              </w:rPr>
              <w:t xml:space="preserve">Achizitorul are dreptul de a emite pretenții asupra garanției de bună execuție, în limita sumei stabilită drept garanție, dacă Contractantul nu își execută, execută cu întârziere sau execută necorespunzător obligațiile asumate prin prezentul Contract. </w:t>
            </w:r>
          </w:p>
          <w:p w14:paraId="2F338976" w14:textId="0C767217" w:rsidR="005D6D16" w:rsidRPr="00A220CB" w:rsidRDefault="005D6D16" w:rsidP="002019CB">
            <w:pPr>
              <w:shd w:val="clear" w:color="auto" w:fill="EAF1DD" w:themeFill="accent3" w:themeFillTint="33"/>
              <w:suppressAutoHyphens/>
              <w:jc w:val="both"/>
              <w:rPr>
                <w:rFonts w:eastAsia="Times New Roman" w:cstheme="minorHAnsi"/>
                <w:noProof/>
              </w:rPr>
            </w:pPr>
            <w:r w:rsidRPr="00A220CB">
              <w:rPr>
                <w:rFonts w:eastAsia="Times New Roman" w:cstheme="minorHAnsi"/>
                <w:noProof/>
              </w:rPr>
              <w:t>Anterior emiterii unei pretenţii asupra garanției de bună execuție, Achizitorul are obligația de a notifica acest lucru Contractantului, precizând totodată obligațiile care nu au fost respectate. În cazul în care Achizitorul emite pretenții și execută garanția de bună execuție (total sau parțial), Contractantul se obligă ca în termen de 5 (cinci) zile lucrătoare de la data executării să procedeze la completarea corespunzătoare a garanției la cuantumul inițial.</w:t>
            </w:r>
          </w:p>
          <w:p w14:paraId="2D78704F" w14:textId="47218D70" w:rsidR="002019CB" w:rsidRPr="00A220CB" w:rsidRDefault="002019CB" w:rsidP="002019CB">
            <w:pPr>
              <w:shd w:val="clear" w:color="auto" w:fill="EAF1DD" w:themeFill="accent3" w:themeFillTint="33"/>
              <w:suppressAutoHyphens/>
              <w:jc w:val="both"/>
              <w:rPr>
                <w:rFonts w:eastAsia="Times New Roman" w:cstheme="minorHAnsi"/>
                <w:noProof/>
              </w:rPr>
            </w:pPr>
            <w:r w:rsidRPr="00A220CB">
              <w:rPr>
                <w:rFonts w:eastAsia="Times New Roman" w:cstheme="minorHAnsi"/>
                <w:noProof/>
              </w:rPr>
              <w:t>Achizitorul se obligă să restituie garanția de bună execuție în cel mult 14 (paisprezece) zile de la data îndeplinirii de către Contractant a obligațiilor asumate prin prezentul Contract, dacă  Achizitorul nu a ridicat până la acea dată pretenții asupra ei.</w:t>
            </w:r>
          </w:p>
          <w:p w14:paraId="00795D3F" w14:textId="41C45D7B" w:rsidR="002019CB" w:rsidRPr="00A220CB" w:rsidRDefault="005D6D16" w:rsidP="002019CB">
            <w:pPr>
              <w:shd w:val="clear" w:color="auto" w:fill="EAF1DD" w:themeFill="accent3" w:themeFillTint="33"/>
              <w:suppressAutoHyphens/>
              <w:jc w:val="both"/>
              <w:rPr>
                <w:rFonts w:eastAsia="Times New Roman" w:cstheme="minorHAnsi"/>
                <w:noProof/>
              </w:rPr>
            </w:pPr>
            <w:r w:rsidRPr="00A220CB">
              <w:rPr>
                <w:rFonts w:eastAsia="Times New Roman" w:cstheme="minorHAnsi"/>
                <w:noProof/>
              </w:rPr>
              <w:t>Eventualele p</w:t>
            </w:r>
            <w:r w:rsidR="002019CB" w:rsidRPr="00A220CB">
              <w:rPr>
                <w:rFonts w:eastAsia="Times New Roman" w:cstheme="minorHAnsi"/>
                <w:noProof/>
              </w:rPr>
              <w:t>lăți parțiale efectuate în baza prezentului Contract nu implică reducerea proporțională a garanției de bună execuție.</w:t>
            </w:r>
          </w:p>
          <w:p w14:paraId="4AFAE57F" w14:textId="77777777" w:rsidR="002019CB" w:rsidRPr="00A220CB" w:rsidRDefault="002019CB" w:rsidP="002019CB">
            <w:pPr>
              <w:shd w:val="clear" w:color="auto" w:fill="EAF1DD" w:themeFill="accent3" w:themeFillTint="33"/>
              <w:suppressAutoHyphens/>
              <w:jc w:val="both"/>
              <w:rPr>
                <w:rFonts w:eastAsia="Times New Roman" w:cstheme="minorHAnsi"/>
                <w:noProof/>
              </w:rPr>
            </w:pPr>
            <w:r w:rsidRPr="00A220CB">
              <w:rPr>
                <w:rFonts w:eastAsia="Times New Roman" w:cstheme="minorHAnsi"/>
                <w:noProof/>
              </w:rPr>
              <w:t>În cazul prelungirii duratei Contractului, Contractantul este obligat să prelungească în mod corespunzător garanția de bună execuție.</w:t>
            </w:r>
          </w:p>
          <w:p w14:paraId="1643080A" w14:textId="77777777" w:rsidR="002019CB" w:rsidRPr="00A220CB" w:rsidRDefault="002019CB" w:rsidP="002019CB">
            <w:pPr>
              <w:shd w:val="clear" w:color="auto" w:fill="EAF1DD" w:themeFill="accent3" w:themeFillTint="33"/>
              <w:suppressAutoHyphens/>
              <w:jc w:val="both"/>
              <w:rPr>
                <w:rFonts w:eastAsia="Times New Roman" w:cstheme="minorHAnsi"/>
                <w:noProof/>
              </w:rPr>
            </w:pPr>
            <w:r w:rsidRPr="00A220CB">
              <w:rPr>
                <w:rFonts w:eastAsia="Times New Roman" w:cstheme="minorHAnsi"/>
                <w:noProof/>
              </w:rPr>
              <w:t>În orice moment, pe perioada derulării Contractului, Garanția de bună execuție trebuie să reprezinte cuantumul de 5%  din valoarea Contractului, fără TVA.</w:t>
            </w:r>
          </w:p>
          <w:p w14:paraId="00814535" w14:textId="3E403AA2" w:rsidR="005D6D16" w:rsidRPr="00A220CB" w:rsidRDefault="002019CB" w:rsidP="002019CB">
            <w:pPr>
              <w:suppressAutoHyphens/>
              <w:autoSpaceDE w:val="0"/>
              <w:autoSpaceDN w:val="0"/>
              <w:adjustRightInd w:val="0"/>
              <w:rPr>
                <w:rFonts w:eastAsia="Times New Roman" w:cstheme="minorHAnsi"/>
                <w:noProof/>
              </w:rPr>
            </w:pPr>
            <w:r w:rsidRPr="00A220CB">
              <w:rPr>
                <w:rFonts w:eastAsia="Times New Roman" w:cstheme="minorHAnsi"/>
                <w:noProof/>
              </w:rPr>
              <w:t xml:space="preserve">Dacă pe parcursul executării Contractului, Achizitorul execută parțial sau total Garanția de bună execuție constituită până la data executării ei, Contractantul are obligația ca, în termen de 5 (cinci) zile de la executare să reîntregească garanția </w:t>
            </w:r>
            <w:r w:rsidR="005D6D16" w:rsidRPr="00A220CB">
              <w:rPr>
                <w:rFonts w:eastAsia="Times New Roman" w:cstheme="minorHAnsi"/>
                <w:noProof/>
              </w:rPr>
              <w:t>la cuantumul inițial</w:t>
            </w:r>
            <w:r w:rsidRPr="00A220CB">
              <w:rPr>
                <w:rFonts w:eastAsia="Times New Roman" w:cstheme="minorHAnsi"/>
                <w:noProof/>
              </w:rPr>
              <w:t xml:space="preserve">. </w:t>
            </w:r>
          </w:p>
          <w:p w14:paraId="46D609D1" w14:textId="6A37FA11" w:rsidR="002019CB" w:rsidRPr="00A220CB" w:rsidRDefault="002019CB" w:rsidP="002019CB">
            <w:pPr>
              <w:suppressAutoHyphens/>
              <w:autoSpaceDE w:val="0"/>
              <w:autoSpaceDN w:val="0"/>
              <w:adjustRightInd w:val="0"/>
              <w:rPr>
                <w:rFonts w:cstheme="minorHAnsi"/>
                <w:b/>
                <w:noProof/>
              </w:rPr>
            </w:pPr>
            <w:r w:rsidRPr="00A220CB">
              <w:rPr>
                <w:rFonts w:eastAsia="Times New Roman" w:cstheme="minorHAnsi"/>
                <w:noProof/>
              </w:rPr>
              <w:t>În situația în care Contractantul nu îndeplinește această obligație, atunci Achizitorul are dreptul:</w:t>
            </w:r>
          </w:p>
          <w:p w14:paraId="0B74C4C3" w14:textId="5B6B2A28" w:rsidR="002019CB" w:rsidRPr="00A220CB" w:rsidRDefault="002019CB" w:rsidP="00AA4C97">
            <w:pPr>
              <w:pStyle w:val="ListParagraph"/>
              <w:numPr>
                <w:ilvl w:val="0"/>
                <w:numId w:val="18"/>
              </w:numPr>
              <w:suppressAutoHyphens/>
              <w:autoSpaceDE w:val="0"/>
              <w:autoSpaceDN w:val="0"/>
              <w:adjustRightInd w:val="0"/>
              <w:rPr>
                <w:rFonts w:cstheme="minorHAnsi"/>
                <w:b/>
                <w:noProof/>
              </w:rPr>
            </w:pPr>
            <w:r w:rsidRPr="00A220CB">
              <w:rPr>
                <w:rFonts w:eastAsia="Times New Roman" w:cstheme="minorHAnsi"/>
                <w:noProof/>
              </w:rPr>
              <w:t xml:space="preserve"> </w:t>
            </w:r>
            <w:r w:rsidRPr="00A220CB">
              <w:rPr>
                <w:rFonts w:cstheme="minorHAnsi"/>
                <w:b/>
                <w:noProof/>
              </w:rPr>
              <w:t xml:space="preserve">să suspende activitățile din Contract până când </w:t>
            </w:r>
            <w:r w:rsidRPr="00A220CB">
              <w:rPr>
                <w:rFonts w:cstheme="minorHAnsi"/>
                <w:b/>
                <w:i/>
                <w:noProof/>
              </w:rPr>
              <w:t>Contractantul</w:t>
            </w:r>
            <w:r w:rsidRPr="00A220CB">
              <w:rPr>
                <w:rFonts w:cstheme="minorHAnsi"/>
                <w:b/>
                <w:noProof/>
              </w:rPr>
              <w:t xml:space="preserve"> furnizează documentele originale care atestă reîntregirea Garanției de Bună Execuție;</w:t>
            </w:r>
          </w:p>
          <w:p w14:paraId="19AD16CD" w14:textId="08BF2A4C" w:rsidR="002019CB" w:rsidRPr="00A220CB" w:rsidRDefault="002019CB" w:rsidP="00AA4C97">
            <w:pPr>
              <w:pStyle w:val="ListParagraph"/>
              <w:numPr>
                <w:ilvl w:val="0"/>
                <w:numId w:val="18"/>
              </w:numPr>
              <w:suppressAutoHyphens/>
              <w:autoSpaceDE w:val="0"/>
              <w:autoSpaceDN w:val="0"/>
              <w:adjustRightInd w:val="0"/>
              <w:rPr>
                <w:rFonts w:cstheme="minorHAnsi"/>
                <w:b/>
                <w:noProof/>
              </w:rPr>
            </w:pPr>
            <w:r w:rsidRPr="00A220CB">
              <w:rPr>
                <w:rFonts w:cstheme="minorHAnsi"/>
                <w:b/>
                <w:noProof/>
              </w:rPr>
              <w:t xml:space="preserve">de a transmite o notificare de reziliere, fără îndeplinirea unei alte formalități, cu </w:t>
            </w:r>
            <w:r w:rsidRPr="00A220CB">
              <w:rPr>
                <w:rFonts w:cstheme="minorHAnsi"/>
                <w:b/>
                <w:i/>
                <w:noProof/>
                <w:shd w:val="clear" w:color="auto" w:fill="D9D9D9" w:themeFill="background1" w:themeFillShade="D9"/>
              </w:rPr>
              <w:t xml:space="preserve"> </w:t>
            </w:r>
            <w:r w:rsidR="00BE61BD" w:rsidRPr="00A220CB">
              <w:rPr>
                <w:rFonts w:cstheme="minorHAnsi"/>
                <w:b/>
                <w:i/>
                <w:noProof/>
                <w:shd w:val="clear" w:color="auto" w:fill="D9D9D9" w:themeFill="background1" w:themeFillShade="D9"/>
              </w:rPr>
              <w:t>10</w:t>
            </w:r>
            <w:r w:rsidRPr="00A220CB">
              <w:rPr>
                <w:rFonts w:cstheme="minorHAnsi"/>
                <w:b/>
                <w:i/>
                <w:noProof/>
                <w:shd w:val="clear" w:color="auto" w:fill="D9D9D9" w:themeFill="background1" w:themeFillShade="D9"/>
              </w:rPr>
              <w:t xml:space="preserve"> (</w:t>
            </w:r>
            <w:r w:rsidR="00BE61BD" w:rsidRPr="00A220CB">
              <w:rPr>
                <w:rFonts w:cstheme="minorHAnsi"/>
                <w:b/>
                <w:i/>
                <w:noProof/>
                <w:shd w:val="clear" w:color="auto" w:fill="D9D9D9" w:themeFill="background1" w:themeFillShade="D9"/>
              </w:rPr>
              <w:t>zece</w:t>
            </w:r>
            <w:r w:rsidRPr="00A220CB">
              <w:rPr>
                <w:rFonts w:cstheme="minorHAnsi"/>
                <w:b/>
                <w:i/>
                <w:noProof/>
                <w:shd w:val="clear" w:color="auto" w:fill="D9D9D9" w:themeFill="background1" w:themeFillShade="D9"/>
              </w:rPr>
              <w:t>)</w:t>
            </w:r>
            <w:r w:rsidRPr="00A220CB">
              <w:rPr>
                <w:rFonts w:cstheme="minorHAnsi"/>
                <w:b/>
                <w:i/>
                <w:noProof/>
              </w:rPr>
              <w:t xml:space="preserve"> </w:t>
            </w:r>
            <w:r w:rsidRPr="00A220CB">
              <w:rPr>
                <w:rFonts w:cstheme="minorHAnsi"/>
                <w:b/>
                <w:noProof/>
              </w:rPr>
              <w:t>zile înainte de data rezilierii;</w:t>
            </w:r>
          </w:p>
          <w:p w14:paraId="15C0C3DA" w14:textId="4BAB5FD9" w:rsidR="002019CB" w:rsidRPr="00A220CB" w:rsidRDefault="002019CB" w:rsidP="00AA4C97">
            <w:pPr>
              <w:pStyle w:val="ListParagraph"/>
              <w:numPr>
                <w:ilvl w:val="0"/>
                <w:numId w:val="18"/>
              </w:numPr>
              <w:suppressAutoHyphens/>
              <w:autoSpaceDE w:val="0"/>
              <w:autoSpaceDN w:val="0"/>
              <w:adjustRightInd w:val="0"/>
              <w:rPr>
                <w:rFonts w:cstheme="minorHAnsi"/>
                <w:bCs/>
                <w:i/>
                <w:noProof/>
              </w:rPr>
            </w:pPr>
            <w:r w:rsidRPr="00A220CB">
              <w:rPr>
                <w:rFonts w:cstheme="minorHAnsi"/>
                <w:b/>
                <w:noProof/>
              </w:rPr>
              <w:t>de a executa partea rămasă din Garanția de Bună Execuție sau</w:t>
            </w:r>
            <w:r w:rsidR="00AA4C97" w:rsidRPr="00A220CB">
              <w:rPr>
                <w:rFonts w:cstheme="minorHAnsi"/>
                <w:b/>
                <w:noProof/>
              </w:rPr>
              <w:t xml:space="preserve"> </w:t>
            </w:r>
            <w:r w:rsidRPr="00A220CB">
              <w:rPr>
                <w:rFonts w:cstheme="minorHAnsi"/>
                <w:b/>
                <w:noProof/>
              </w:rPr>
              <w:t xml:space="preserve">de a aplica în mod cumulativ măsurile prevăzute la </w:t>
            </w:r>
            <w:r w:rsidRPr="00A220CB">
              <w:rPr>
                <w:rFonts w:cstheme="minorHAnsi"/>
                <w:b/>
                <w:noProof/>
                <w:u w:val="single"/>
              </w:rPr>
              <w:t>punctele i. și iii.</w:t>
            </w:r>
            <w:r w:rsidRPr="00A220CB">
              <w:rPr>
                <w:rFonts w:cstheme="minorHAnsi"/>
                <w:b/>
                <w:noProof/>
              </w:rPr>
              <w:t xml:space="preserve"> sau la </w:t>
            </w:r>
            <w:r w:rsidRPr="00A220CB">
              <w:rPr>
                <w:rFonts w:cstheme="minorHAnsi"/>
                <w:b/>
                <w:noProof/>
                <w:u w:val="single"/>
              </w:rPr>
              <w:t>punctele ii. și iii.</w:t>
            </w:r>
            <w:r w:rsidRPr="00A220CB">
              <w:rPr>
                <w:rFonts w:cstheme="minorHAnsi"/>
                <w:b/>
                <w:noProof/>
              </w:rPr>
              <w:t xml:space="preserve"> de mai sus.</w:t>
            </w:r>
          </w:p>
        </w:tc>
      </w:tr>
      <w:tr w:rsidR="006D1C01" w:rsidRPr="00B02B2F" w14:paraId="10C4A45F" w14:textId="77777777" w:rsidTr="00065DCF">
        <w:tc>
          <w:tcPr>
            <w:tcW w:w="1636" w:type="dxa"/>
            <w:shd w:val="clear" w:color="auto" w:fill="92CDDC" w:themeFill="accent5" w:themeFillTint="99"/>
          </w:tcPr>
          <w:p w14:paraId="21A6E600" w14:textId="4B5F23B1" w:rsidR="006D1C01" w:rsidRPr="00B02B2F" w:rsidRDefault="006D1C01" w:rsidP="006D1C01">
            <w:pPr>
              <w:autoSpaceDE w:val="0"/>
              <w:autoSpaceDN w:val="0"/>
              <w:adjustRightInd w:val="0"/>
              <w:jc w:val="both"/>
              <w:rPr>
                <w:rFonts w:cstheme="minorHAnsi"/>
                <w:b/>
                <w:bCs/>
                <w:noProof/>
              </w:rPr>
            </w:pPr>
            <w:r w:rsidRPr="00B02B2F">
              <w:rPr>
                <w:rFonts w:cstheme="minorHAnsi"/>
                <w:b/>
                <w:bCs/>
                <w:noProof/>
              </w:rPr>
              <w:t>6.10.</w:t>
            </w:r>
          </w:p>
        </w:tc>
        <w:tc>
          <w:tcPr>
            <w:tcW w:w="8174" w:type="dxa"/>
            <w:gridSpan w:val="2"/>
            <w:shd w:val="clear" w:color="auto" w:fill="92CDDC" w:themeFill="accent5" w:themeFillTint="99"/>
          </w:tcPr>
          <w:p w14:paraId="1AD24C45" w14:textId="77777777" w:rsidR="006D1C01" w:rsidRPr="00A220CB" w:rsidRDefault="006D1C01" w:rsidP="006D1C01">
            <w:pPr>
              <w:jc w:val="both"/>
              <w:rPr>
                <w:rFonts w:cstheme="minorHAnsi"/>
                <w:b/>
                <w:noProof/>
              </w:rPr>
            </w:pPr>
            <w:r w:rsidRPr="00A220CB">
              <w:rPr>
                <w:rFonts w:cstheme="minorHAnsi"/>
                <w:b/>
                <w:noProof/>
              </w:rPr>
              <w:t>Plăți către terți</w:t>
            </w:r>
          </w:p>
        </w:tc>
      </w:tr>
      <w:tr w:rsidR="006D1C01" w:rsidRPr="00B02B2F" w14:paraId="350CFE70" w14:textId="77777777" w:rsidTr="00065DCF">
        <w:tc>
          <w:tcPr>
            <w:tcW w:w="1636" w:type="dxa"/>
          </w:tcPr>
          <w:p w14:paraId="62E297EB" w14:textId="6B7A4A22" w:rsidR="006D1C01" w:rsidRPr="00B02B2F" w:rsidRDefault="006D1C01" w:rsidP="006D1C01">
            <w:pPr>
              <w:autoSpaceDE w:val="0"/>
              <w:autoSpaceDN w:val="0"/>
              <w:adjustRightInd w:val="0"/>
              <w:jc w:val="both"/>
              <w:rPr>
                <w:rFonts w:cstheme="minorHAnsi"/>
                <w:bCs/>
                <w:noProof/>
              </w:rPr>
            </w:pPr>
            <w:r w:rsidRPr="00B02B2F">
              <w:rPr>
                <w:rFonts w:cstheme="minorHAnsi"/>
                <w:bCs/>
                <w:noProof/>
              </w:rPr>
              <w:t>6.10.</w:t>
            </w:r>
            <w:r w:rsidR="006147E5" w:rsidRPr="00B02B2F">
              <w:rPr>
                <w:rFonts w:cstheme="minorHAnsi"/>
                <w:bCs/>
                <w:noProof/>
              </w:rPr>
              <w:t xml:space="preserve"> (a)</w:t>
            </w:r>
          </w:p>
        </w:tc>
        <w:tc>
          <w:tcPr>
            <w:tcW w:w="8174" w:type="dxa"/>
            <w:gridSpan w:val="2"/>
            <w:shd w:val="clear" w:color="auto" w:fill="EAF1DD" w:themeFill="accent3" w:themeFillTint="33"/>
          </w:tcPr>
          <w:p w14:paraId="29EAF02F" w14:textId="2302310A" w:rsidR="006D1C01" w:rsidRPr="00A220CB" w:rsidRDefault="006D1C01" w:rsidP="006D1C01">
            <w:pPr>
              <w:autoSpaceDE w:val="0"/>
              <w:autoSpaceDN w:val="0"/>
              <w:adjustRightInd w:val="0"/>
              <w:jc w:val="both"/>
              <w:rPr>
                <w:rFonts w:cstheme="minorHAnsi"/>
                <w:i/>
                <w:noProof/>
              </w:rPr>
            </w:pPr>
            <w:r w:rsidRPr="00A220CB">
              <w:rPr>
                <w:rFonts w:cstheme="minorHAnsi"/>
                <w:i/>
                <w:noProof/>
              </w:rPr>
              <w:t xml:space="preserve">Plățile către Subcontractanți se vor face cu respectarea dispozițiilor Codului civil și a prevederilor legale aplicabile precum și cu respectarea </w:t>
            </w:r>
            <w:r w:rsidRPr="00A220CB">
              <w:rPr>
                <w:rFonts w:cstheme="minorHAnsi"/>
                <w:i/>
                <w:noProof/>
                <w:u w:val="single"/>
              </w:rPr>
              <w:t>art. 218 din Legea nr. 98/2016</w:t>
            </w:r>
            <w:r w:rsidRPr="00A220CB">
              <w:rPr>
                <w:rFonts w:cstheme="minorHAnsi"/>
                <w:i/>
                <w:noProof/>
              </w:rPr>
              <w:t>.</w:t>
            </w:r>
          </w:p>
        </w:tc>
      </w:tr>
      <w:tr w:rsidR="006D1C01" w:rsidRPr="00B02B2F" w14:paraId="6F357757" w14:textId="77777777" w:rsidTr="00065DCF">
        <w:tc>
          <w:tcPr>
            <w:tcW w:w="1636" w:type="dxa"/>
            <w:shd w:val="clear" w:color="auto" w:fill="1F497D" w:themeFill="text2"/>
          </w:tcPr>
          <w:p w14:paraId="4E89CD7A" w14:textId="3349FE64" w:rsidR="006D1C01" w:rsidRPr="00B02B2F" w:rsidRDefault="006D1C01" w:rsidP="006D1C01">
            <w:pPr>
              <w:autoSpaceDE w:val="0"/>
              <w:autoSpaceDN w:val="0"/>
              <w:adjustRightInd w:val="0"/>
              <w:jc w:val="both"/>
              <w:rPr>
                <w:rFonts w:cstheme="minorHAnsi"/>
                <w:b/>
                <w:bCs/>
                <w:noProof/>
                <w:color w:val="FFFFFF" w:themeColor="background1"/>
              </w:rPr>
            </w:pPr>
            <w:r w:rsidRPr="00B02B2F">
              <w:rPr>
                <w:rFonts w:cstheme="minorHAnsi"/>
                <w:b/>
                <w:bCs/>
                <w:noProof/>
                <w:color w:val="FFFFFF" w:themeColor="background1"/>
              </w:rPr>
              <w:t>7.</w:t>
            </w:r>
          </w:p>
        </w:tc>
        <w:tc>
          <w:tcPr>
            <w:tcW w:w="8174" w:type="dxa"/>
            <w:gridSpan w:val="2"/>
            <w:shd w:val="clear" w:color="auto" w:fill="1F497D" w:themeFill="text2"/>
          </w:tcPr>
          <w:p w14:paraId="179CA367" w14:textId="77777777" w:rsidR="006D1C01" w:rsidRPr="00A220CB" w:rsidRDefault="006D1C01" w:rsidP="006D1C01">
            <w:pPr>
              <w:jc w:val="both"/>
              <w:rPr>
                <w:rFonts w:cstheme="minorHAnsi"/>
                <w:b/>
                <w:noProof/>
              </w:rPr>
            </w:pPr>
            <w:r w:rsidRPr="00A220CB">
              <w:rPr>
                <w:rFonts w:cstheme="minorHAnsi"/>
                <w:b/>
                <w:noProof/>
              </w:rPr>
              <w:t>DISPOZIŢII FINALE</w:t>
            </w:r>
          </w:p>
        </w:tc>
      </w:tr>
      <w:tr w:rsidR="006D1C01" w:rsidRPr="00B02B2F" w14:paraId="3A47A93B" w14:textId="77777777" w:rsidTr="00065DCF">
        <w:tc>
          <w:tcPr>
            <w:tcW w:w="1636" w:type="dxa"/>
            <w:shd w:val="clear" w:color="auto" w:fill="92CDDC" w:themeFill="accent5" w:themeFillTint="99"/>
          </w:tcPr>
          <w:p w14:paraId="4211BEE6" w14:textId="43DDA758" w:rsidR="006D1C01" w:rsidRPr="00B02B2F" w:rsidRDefault="006D1C01" w:rsidP="006D1C01">
            <w:pPr>
              <w:autoSpaceDE w:val="0"/>
              <w:autoSpaceDN w:val="0"/>
              <w:adjustRightInd w:val="0"/>
              <w:jc w:val="both"/>
              <w:rPr>
                <w:rFonts w:cstheme="minorHAnsi"/>
                <w:b/>
                <w:bCs/>
                <w:noProof/>
              </w:rPr>
            </w:pPr>
            <w:r w:rsidRPr="00B02B2F">
              <w:rPr>
                <w:rFonts w:cstheme="minorHAnsi"/>
                <w:b/>
                <w:bCs/>
                <w:noProof/>
              </w:rPr>
              <w:t>7.1.</w:t>
            </w:r>
          </w:p>
        </w:tc>
        <w:tc>
          <w:tcPr>
            <w:tcW w:w="8174" w:type="dxa"/>
            <w:gridSpan w:val="2"/>
            <w:shd w:val="clear" w:color="auto" w:fill="92CDDC" w:themeFill="accent5" w:themeFillTint="99"/>
          </w:tcPr>
          <w:p w14:paraId="3DD54869" w14:textId="47D1DD21" w:rsidR="006D1C01" w:rsidRPr="00A220CB" w:rsidRDefault="006D1C01" w:rsidP="006D1C01">
            <w:pPr>
              <w:jc w:val="both"/>
              <w:rPr>
                <w:rFonts w:cstheme="minorHAnsi"/>
                <w:b/>
                <w:noProof/>
              </w:rPr>
            </w:pPr>
            <w:r w:rsidRPr="00A220CB">
              <w:rPr>
                <w:rFonts w:cstheme="minorHAnsi"/>
                <w:b/>
                <w:noProof/>
              </w:rPr>
              <w:t xml:space="preserve">Suspendarea </w:t>
            </w:r>
            <w:r w:rsidRPr="00A220CB">
              <w:rPr>
                <w:rFonts w:cstheme="minorHAnsi"/>
                <w:b/>
                <w:i/>
                <w:noProof/>
              </w:rPr>
              <w:t>Contractului</w:t>
            </w:r>
          </w:p>
        </w:tc>
      </w:tr>
      <w:tr w:rsidR="006D1C01" w:rsidRPr="00B02B2F" w14:paraId="43CDC438" w14:textId="77777777" w:rsidTr="00065DCF">
        <w:tc>
          <w:tcPr>
            <w:tcW w:w="1636" w:type="dxa"/>
          </w:tcPr>
          <w:p w14:paraId="6A34020A" w14:textId="65F15FC4" w:rsidR="006D1C01" w:rsidRPr="00B02B2F" w:rsidRDefault="006D1C01" w:rsidP="006D1C01">
            <w:pPr>
              <w:autoSpaceDE w:val="0"/>
              <w:autoSpaceDN w:val="0"/>
              <w:adjustRightInd w:val="0"/>
              <w:jc w:val="both"/>
              <w:rPr>
                <w:rFonts w:cstheme="minorHAnsi"/>
                <w:b/>
                <w:bCs/>
                <w:noProof/>
              </w:rPr>
            </w:pPr>
            <w:r w:rsidRPr="00B02B2F">
              <w:rPr>
                <w:rFonts w:cstheme="minorHAnsi"/>
                <w:b/>
                <w:bCs/>
                <w:noProof/>
              </w:rPr>
              <w:t>7.1.(a)</w:t>
            </w:r>
          </w:p>
        </w:tc>
        <w:tc>
          <w:tcPr>
            <w:tcW w:w="8174" w:type="dxa"/>
            <w:gridSpan w:val="2"/>
            <w:shd w:val="clear" w:color="auto" w:fill="EAF1DD" w:themeFill="accent3" w:themeFillTint="33"/>
          </w:tcPr>
          <w:p w14:paraId="5B22095B" w14:textId="7EBFA1BB" w:rsidR="006D1C01" w:rsidRPr="00A220CB" w:rsidRDefault="006D1C01" w:rsidP="006D1C01">
            <w:pPr>
              <w:jc w:val="both"/>
              <w:rPr>
                <w:rFonts w:cstheme="minorHAnsi"/>
                <w:i/>
                <w:noProof/>
              </w:rPr>
            </w:pPr>
            <w:r w:rsidRPr="00A220CB">
              <w:rPr>
                <w:rFonts w:cstheme="minorHAnsi"/>
                <w:i/>
                <w:noProof/>
              </w:rPr>
              <w:t xml:space="preserve">Suspendarea intră în vigoare în ziua în care Contractantul primește o notificare oficială, </w:t>
            </w:r>
            <w:r w:rsidRPr="00A220CB">
              <w:rPr>
                <w:rFonts w:cstheme="minorHAnsi"/>
                <w:i/>
                <w:noProof/>
              </w:rPr>
              <w:lastRenderedPageBreak/>
              <w:t>sau la o dată ulterioară, în cazul în care notificarea prevede acest lucru. Achizitorul trebuie, să notifice cât mai curând posibil, contractantului pentru a relua activitățile suspendate sau informează Contractantul cu privire la încetarea contractului. Contractantul nu are dreptul să pretindă despăgubiri în cazul suspendării contractului.</w:t>
            </w:r>
          </w:p>
        </w:tc>
      </w:tr>
      <w:tr w:rsidR="006D1C01" w:rsidRPr="00B02B2F" w14:paraId="677D6B60" w14:textId="77777777" w:rsidTr="00065DCF">
        <w:tc>
          <w:tcPr>
            <w:tcW w:w="1636" w:type="dxa"/>
            <w:shd w:val="clear" w:color="auto" w:fill="92CDDC" w:themeFill="accent5" w:themeFillTint="99"/>
          </w:tcPr>
          <w:p w14:paraId="47ED8238" w14:textId="2C05BA6C" w:rsidR="006D1C01" w:rsidRPr="00B02B2F" w:rsidRDefault="006D1C01" w:rsidP="006D1C01">
            <w:pPr>
              <w:autoSpaceDE w:val="0"/>
              <w:autoSpaceDN w:val="0"/>
              <w:adjustRightInd w:val="0"/>
              <w:jc w:val="both"/>
              <w:rPr>
                <w:rFonts w:cstheme="minorHAnsi"/>
                <w:b/>
                <w:bCs/>
                <w:noProof/>
              </w:rPr>
            </w:pPr>
            <w:r w:rsidRPr="00B02B2F">
              <w:rPr>
                <w:rFonts w:cstheme="minorHAnsi"/>
                <w:b/>
                <w:bCs/>
                <w:noProof/>
              </w:rPr>
              <w:lastRenderedPageBreak/>
              <w:t>7.2.</w:t>
            </w:r>
          </w:p>
        </w:tc>
        <w:tc>
          <w:tcPr>
            <w:tcW w:w="8174" w:type="dxa"/>
            <w:gridSpan w:val="2"/>
            <w:shd w:val="clear" w:color="auto" w:fill="92CDDC" w:themeFill="accent5" w:themeFillTint="99"/>
          </w:tcPr>
          <w:p w14:paraId="7DA96B11" w14:textId="77777777" w:rsidR="006D1C01" w:rsidRPr="00B02B2F" w:rsidRDefault="006D1C01" w:rsidP="006D1C01">
            <w:pPr>
              <w:jc w:val="both"/>
              <w:rPr>
                <w:rFonts w:cstheme="minorHAnsi"/>
                <w:b/>
                <w:i/>
                <w:noProof/>
              </w:rPr>
            </w:pPr>
            <w:r w:rsidRPr="00B02B2F">
              <w:rPr>
                <w:rFonts w:cstheme="minorHAnsi"/>
                <w:b/>
                <w:i/>
                <w:noProof/>
              </w:rPr>
              <w:t>Forța majoră</w:t>
            </w:r>
          </w:p>
        </w:tc>
      </w:tr>
      <w:tr w:rsidR="006D1C01" w:rsidRPr="00B02B2F" w14:paraId="6095EABE" w14:textId="77777777" w:rsidTr="00065DCF">
        <w:tc>
          <w:tcPr>
            <w:tcW w:w="1636" w:type="dxa"/>
            <w:shd w:val="clear" w:color="auto" w:fill="DAEEF3" w:themeFill="accent5" w:themeFillTint="33"/>
          </w:tcPr>
          <w:p w14:paraId="26EA6C3C" w14:textId="4063C105" w:rsidR="006D1C01" w:rsidRPr="00B02B2F" w:rsidRDefault="006D1C01" w:rsidP="006D1C01">
            <w:pPr>
              <w:autoSpaceDE w:val="0"/>
              <w:autoSpaceDN w:val="0"/>
              <w:adjustRightInd w:val="0"/>
              <w:jc w:val="both"/>
              <w:rPr>
                <w:rFonts w:cstheme="minorHAnsi"/>
                <w:b/>
                <w:bCs/>
                <w:i/>
                <w:noProof/>
              </w:rPr>
            </w:pPr>
            <w:r w:rsidRPr="00B02B2F">
              <w:rPr>
                <w:rFonts w:cstheme="minorHAnsi"/>
                <w:b/>
                <w:bCs/>
                <w:i/>
                <w:noProof/>
              </w:rPr>
              <w:t>7.2.1.</w:t>
            </w:r>
          </w:p>
        </w:tc>
        <w:tc>
          <w:tcPr>
            <w:tcW w:w="8174" w:type="dxa"/>
            <w:gridSpan w:val="2"/>
            <w:shd w:val="clear" w:color="auto" w:fill="DAEEF3" w:themeFill="accent5" w:themeFillTint="33"/>
          </w:tcPr>
          <w:p w14:paraId="0A46FE49" w14:textId="776BF03B" w:rsidR="006D1C01" w:rsidRPr="00B02B2F" w:rsidRDefault="006D1C01" w:rsidP="006D1C01">
            <w:pPr>
              <w:jc w:val="both"/>
              <w:rPr>
                <w:rFonts w:cstheme="minorHAnsi"/>
                <w:b/>
                <w:i/>
                <w:noProof/>
              </w:rPr>
            </w:pPr>
            <w:r w:rsidRPr="00B02B2F">
              <w:rPr>
                <w:rFonts w:cstheme="minorHAnsi"/>
                <w:b/>
                <w:i/>
                <w:noProof/>
              </w:rPr>
              <w:t>Măsurile care se impun în caz de forță majoră</w:t>
            </w:r>
          </w:p>
        </w:tc>
      </w:tr>
      <w:tr w:rsidR="006D1C01" w:rsidRPr="00B02B2F" w14:paraId="7C001CCA" w14:textId="77777777" w:rsidTr="00065DCF">
        <w:tc>
          <w:tcPr>
            <w:tcW w:w="1651" w:type="dxa"/>
            <w:gridSpan w:val="2"/>
          </w:tcPr>
          <w:p w14:paraId="2362E72F" w14:textId="5BE0AE56" w:rsidR="006D1C01" w:rsidRPr="00B02B2F" w:rsidRDefault="006D1C01" w:rsidP="006D1C01">
            <w:pPr>
              <w:suppressAutoHyphens/>
              <w:autoSpaceDE w:val="0"/>
              <w:autoSpaceDN w:val="0"/>
              <w:adjustRightInd w:val="0"/>
              <w:jc w:val="both"/>
              <w:rPr>
                <w:rFonts w:cstheme="minorHAnsi"/>
                <w:b/>
                <w:bCs/>
                <w:noProof/>
              </w:rPr>
            </w:pPr>
            <w:r w:rsidRPr="00B02B2F">
              <w:rPr>
                <w:rFonts w:cstheme="minorHAnsi"/>
                <w:b/>
                <w:bCs/>
                <w:noProof/>
              </w:rPr>
              <w:t>7.2.1.(a)</w:t>
            </w:r>
          </w:p>
        </w:tc>
        <w:tc>
          <w:tcPr>
            <w:tcW w:w="8159" w:type="dxa"/>
            <w:shd w:val="clear" w:color="auto" w:fill="EAF1DD" w:themeFill="accent3" w:themeFillTint="33"/>
          </w:tcPr>
          <w:p w14:paraId="43768524" w14:textId="77777777" w:rsidR="006D1C01" w:rsidRPr="00B02B2F" w:rsidRDefault="006D1C01" w:rsidP="006D1C01">
            <w:pPr>
              <w:tabs>
                <w:tab w:val="left" w:pos="1134"/>
              </w:tabs>
              <w:suppressAutoHyphens/>
              <w:jc w:val="both"/>
              <w:rPr>
                <w:rFonts w:cstheme="minorHAnsi"/>
                <w:i/>
                <w:noProof/>
              </w:rPr>
            </w:pPr>
            <w:r w:rsidRPr="00B02B2F">
              <w:rPr>
                <w:rFonts w:cstheme="minorHAnsi"/>
                <w:i/>
                <w:noProof/>
              </w:rPr>
              <w:t>Forta majora este constatata de o autoritate competenta.</w:t>
            </w:r>
          </w:p>
          <w:p w14:paraId="3DF4D55F" w14:textId="34DE9B02" w:rsidR="006D1C01" w:rsidRPr="00B02B2F" w:rsidRDefault="006D1C01" w:rsidP="006D1C01">
            <w:pPr>
              <w:tabs>
                <w:tab w:val="left" w:pos="1134"/>
              </w:tabs>
              <w:suppressAutoHyphens/>
              <w:jc w:val="both"/>
              <w:rPr>
                <w:rFonts w:cstheme="minorHAnsi"/>
                <w:i/>
                <w:noProof/>
              </w:rPr>
            </w:pPr>
            <w:r w:rsidRPr="00B02B2F">
              <w:rPr>
                <w:rFonts w:cstheme="minorHAnsi"/>
                <w:i/>
                <w:noProof/>
              </w:rPr>
              <w:t>Forta majora exonereaza partile contractante de indeplinirea obligatiilor asumate prin prezentul contract, pe toata perioada in care aceasta actioneaza.</w:t>
            </w:r>
          </w:p>
          <w:p w14:paraId="74AA81C3" w14:textId="22D36446" w:rsidR="006D1C01" w:rsidRPr="00B02B2F" w:rsidRDefault="006D1C01" w:rsidP="006D1C01">
            <w:pPr>
              <w:tabs>
                <w:tab w:val="left" w:pos="1134"/>
              </w:tabs>
              <w:suppressAutoHyphens/>
              <w:jc w:val="both"/>
              <w:rPr>
                <w:rFonts w:cstheme="minorHAnsi"/>
                <w:i/>
                <w:noProof/>
              </w:rPr>
            </w:pPr>
            <w:r w:rsidRPr="00B02B2F">
              <w:rPr>
                <w:rFonts w:cstheme="minorHAnsi"/>
                <w:i/>
                <w:noProof/>
              </w:rPr>
              <w:t>Indeplinirea contractului va fi suspendata in perioada de actiune a fortei majore, dar fara a prejudicia drepturile ce li se cuveneau partilor pâna la aparitia acesteia.</w:t>
            </w:r>
          </w:p>
          <w:p w14:paraId="08749837" w14:textId="0BEED064" w:rsidR="006D1C01" w:rsidRPr="00B02B2F" w:rsidRDefault="006D1C01" w:rsidP="006D1C01">
            <w:pPr>
              <w:tabs>
                <w:tab w:val="left" w:pos="1134"/>
              </w:tabs>
              <w:suppressAutoHyphens/>
              <w:jc w:val="both"/>
              <w:rPr>
                <w:rFonts w:cstheme="minorHAnsi"/>
                <w:i/>
                <w:noProof/>
              </w:rPr>
            </w:pPr>
            <w:r w:rsidRPr="00B02B2F">
              <w:rPr>
                <w:rFonts w:cstheme="minorHAnsi"/>
                <w:i/>
                <w:noProof/>
              </w:rPr>
              <w:t xml:space="preserve">Partea contractanta care invoca forta majora are obligatia de a notifica celeilalte parti, </w:t>
            </w:r>
            <w:r w:rsidRPr="00B02B2F">
              <w:rPr>
                <w:rFonts w:cstheme="minorHAnsi"/>
                <w:i/>
              </w:rPr>
              <w:t xml:space="preserve"> </w:t>
            </w:r>
            <w:r w:rsidRPr="00B02B2F">
              <w:rPr>
                <w:rFonts w:cstheme="minorHAnsi"/>
                <w:i/>
                <w:noProof/>
              </w:rPr>
              <w:t xml:space="preserve">în scris, în maximum 5 (cinci) zile de la apariție si in mod complet, producerea acesteia si sa ia orice masuri care ii stau la dispozitie in vederea limitarii consecintelor. </w:t>
            </w:r>
          </w:p>
        </w:tc>
      </w:tr>
      <w:tr w:rsidR="006D1C01" w:rsidRPr="00B02B2F" w14:paraId="5C5C76BF" w14:textId="77777777" w:rsidTr="00065DCF">
        <w:tc>
          <w:tcPr>
            <w:tcW w:w="1651" w:type="dxa"/>
            <w:gridSpan w:val="2"/>
          </w:tcPr>
          <w:p w14:paraId="2B5D7509" w14:textId="3D36E537" w:rsidR="006D1C01" w:rsidRPr="00B02B2F" w:rsidRDefault="006D1C01" w:rsidP="006D1C01">
            <w:pPr>
              <w:suppressAutoHyphens/>
              <w:autoSpaceDE w:val="0"/>
              <w:autoSpaceDN w:val="0"/>
              <w:adjustRightInd w:val="0"/>
              <w:jc w:val="both"/>
              <w:rPr>
                <w:rFonts w:cstheme="minorHAnsi"/>
                <w:b/>
                <w:bCs/>
                <w:noProof/>
              </w:rPr>
            </w:pPr>
          </w:p>
        </w:tc>
        <w:tc>
          <w:tcPr>
            <w:tcW w:w="8159" w:type="dxa"/>
            <w:shd w:val="clear" w:color="auto" w:fill="EAF1DD" w:themeFill="accent3" w:themeFillTint="33"/>
          </w:tcPr>
          <w:p w14:paraId="5CA2607D" w14:textId="6714183C" w:rsidR="006D1C01" w:rsidRPr="00B02B2F" w:rsidRDefault="006D1C01" w:rsidP="006D1C01">
            <w:pPr>
              <w:suppressAutoHyphens/>
              <w:autoSpaceDE w:val="0"/>
              <w:autoSpaceDN w:val="0"/>
              <w:adjustRightInd w:val="0"/>
              <w:jc w:val="both"/>
              <w:rPr>
                <w:rFonts w:cstheme="minorHAnsi"/>
                <w:bCs/>
                <w:i/>
                <w:noProof/>
              </w:rPr>
            </w:pPr>
            <w:r w:rsidRPr="00B02B2F">
              <w:rPr>
                <w:rFonts w:cstheme="minorHAnsi"/>
                <w:i/>
                <w:noProof/>
              </w:rPr>
              <w:t xml:space="preserve">Partea care a invocat forța majoră are obligația să aducă la cunoștința celeilalte părți încetarea cauzei acesteia în maximum </w:t>
            </w:r>
            <w:r w:rsidRPr="00B02B2F">
              <w:rPr>
                <w:rFonts w:cstheme="minorHAnsi"/>
                <w:i/>
                <w:noProof/>
                <w:shd w:val="clear" w:color="auto" w:fill="D9D9D9" w:themeFill="background1" w:themeFillShade="D9"/>
              </w:rPr>
              <w:t>5 (cinci)</w:t>
            </w:r>
            <w:r w:rsidRPr="00B02B2F">
              <w:rPr>
                <w:rFonts w:cstheme="minorHAnsi"/>
                <w:i/>
                <w:noProof/>
              </w:rPr>
              <w:t xml:space="preserve"> zile de la încetare.</w:t>
            </w:r>
          </w:p>
        </w:tc>
      </w:tr>
      <w:tr w:rsidR="006D1C01" w:rsidRPr="00B02B2F" w14:paraId="078D9B55" w14:textId="77777777" w:rsidTr="00065DCF">
        <w:tc>
          <w:tcPr>
            <w:tcW w:w="1651" w:type="dxa"/>
            <w:gridSpan w:val="2"/>
          </w:tcPr>
          <w:p w14:paraId="62446755" w14:textId="2E98EC96" w:rsidR="006D1C01" w:rsidRPr="00B02B2F" w:rsidRDefault="006D1C01" w:rsidP="006D1C01">
            <w:pPr>
              <w:suppressAutoHyphens/>
              <w:autoSpaceDE w:val="0"/>
              <w:autoSpaceDN w:val="0"/>
              <w:adjustRightInd w:val="0"/>
              <w:jc w:val="both"/>
              <w:rPr>
                <w:rFonts w:cstheme="minorHAnsi"/>
                <w:b/>
                <w:bCs/>
                <w:noProof/>
              </w:rPr>
            </w:pPr>
            <w:r w:rsidRPr="00B02B2F">
              <w:rPr>
                <w:rFonts w:cstheme="minorHAnsi"/>
                <w:b/>
                <w:bCs/>
                <w:noProof/>
              </w:rPr>
              <w:t>7.2.1.(b)</w:t>
            </w:r>
          </w:p>
        </w:tc>
        <w:tc>
          <w:tcPr>
            <w:tcW w:w="8159" w:type="dxa"/>
            <w:shd w:val="clear" w:color="auto" w:fill="EAF1DD" w:themeFill="accent3" w:themeFillTint="33"/>
          </w:tcPr>
          <w:p w14:paraId="454BC9E8" w14:textId="051DB33D" w:rsidR="006D1C01" w:rsidRPr="00B02B2F" w:rsidRDefault="006D1C01" w:rsidP="006D1C01">
            <w:pPr>
              <w:tabs>
                <w:tab w:val="left" w:pos="1134"/>
              </w:tabs>
              <w:suppressAutoHyphens/>
              <w:jc w:val="both"/>
              <w:rPr>
                <w:rFonts w:cstheme="minorHAnsi"/>
                <w:i/>
                <w:noProof/>
              </w:rPr>
            </w:pPr>
            <w:r w:rsidRPr="00B02B2F">
              <w:rPr>
                <w:rFonts w:cstheme="minorHAnsi"/>
                <w:i/>
                <w:noProof/>
              </w:rPr>
              <w:t>Dacă aceste împrejurări și consecințele lor durează mai mult de 30 (treizeci) de zile, fiecare parte poate renunța la executarea Contractului pe mai departe.</w:t>
            </w:r>
          </w:p>
        </w:tc>
      </w:tr>
      <w:tr w:rsidR="006D1C01" w:rsidRPr="00B02B2F" w14:paraId="7A1E8A70" w14:textId="77777777" w:rsidTr="00065DCF">
        <w:tc>
          <w:tcPr>
            <w:tcW w:w="1636" w:type="dxa"/>
            <w:shd w:val="clear" w:color="auto" w:fill="92CDDC" w:themeFill="accent5" w:themeFillTint="99"/>
          </w:tcPr>
          <w:p w14:paraId="5B57C7B8" w14:textId="10EE46FE" w:rsidR="006D1C01" w:rsidRPr="00B02B2F" w:rsidRDefault="006D1C01" w:rsidP="006D1C01">
            <w:pPr>
              <w:autoSpaceDE w:val="0"/>
              <w:autoSpaceDN w:val="0"/>
              <w:adjustRightInd w:val="0"/>
              <w:jc w:val="both"/>
              <w:rPr>
                <w:rFonts w:cstheme="minorHAnsi"/>
                <w:b/>
                <w:bCs/>
                <w:noProof/>
              </w:rPr>
            </w:pPr>
            <w:r w:rsidRPr="00B02B2F">
              <w:rPr>
                <w:rFonts w:cstheme="minorHAnsi"/>
                <w:b/>
                <w:bCs/>
                <w:noProof/>
              </w:rPr>
              <w:t>7.3.</w:t>
            </w:r>
          </w:p>
        </w:tc>
        <w:tc>
          <w:tcPr>
            <w:tcW w:w="8174" w:type="dxa"/>
            <w:gridSpan w:val="2"/>
            <w:shd w:val="clear" w:color="auto" w:fill="92CDDC" w:themeFill="accent5" w:themeFillTint="99"/>
          </w:tcPr>
          <w:p w14:paraId="5195C7CB" w14:textId="4C9DB036" w:rsidR="006D1C01" w:rsidRPr="00B02B2F" w:rsidRDefault="006D1C01" w:rsidP="006D1C01">
            <w:pPr>
              <w:tabs>
                <w:tab w:val="left" w:pos="1134"/>
              </w:tabs>
              <w:jc w:val="both"/>
              <w:rPr>
                <w:rFonts w:cstheme="minorHAnsi"/>
                <w:b/>
                <w:noProof/>
              </w:rPr>
            </w:pPr>
            <w:r w:rsidRPr="00B02B2F">
              <w:rPr>
                <w:rFonts w:cstheme="minorHAnsi"/>
                <w:b/>
                <w:noProof/>
              </w:rPr>
              <w:t xml:space="preserve">Încetarea </w:t>
            </w:r>
            <w:r w:rsidRPr="00B02B2F">
              <w:rPr>
                <w:rFonts w:cstheme="minorHAnsi"/>
                <w:b/>
                <w:i/>
                <w:noProof/>
              </w:rPr>
              <w:t>Contractului</w:t>
            </w:r>
          </w:p>
        </w:tc>
      </w:tr>
      <w:tr w:rsidR="006D1C01" w:rsidRPr="00B02B2F" w14:paraId="00C40ADF" w14:textId="77777777" w:rsidTr="00065DCF">
        <w:tc>
          <w:tcPr>
            <w:tcW w:w="1636" w:type="dxa"/>
          </w:tcPr>
          <w:p w14:paraId="6FED743E" w14:textId="695C68E7" w:rsidR="006D1C01" w:rsidRPr="00B02B2F" w:rsidRDefault="006D1C01" w:rsidP="006D1C01">
            <w:pPr>
              <w:autoSpaceDE w:val="0"/>
              <w:autoSpaceDN w:val="0"/>
              <w:adjustRightInd w:val="0"/>
              <w:jc w:val="both"/>
              <w:rPr>
                <w:rFonts w:cstheme="minorHAnsi"/>
                <w:b/>
                <w:bCs/>
                <w:noProof/>
              </w:rPr>
            </w:pPr>
            <w:r w:rsidRPr="00B02B2F">
              <w:rPr>
                <w:rFonts w:cstheme="minorHAnsi"/>
                <w:b/>
                <w:bCs/>
                <w:noProof/>
              </w:rPr>
              <w:t>7.3.1.</w:t>
            </w:r>
            <w:r w:rsidR="006147E5" w:rsidRPr="00B02B2F">
              <w:rPr>
                <w:rFonts w:cstheme="minorHAnsi"/>
                <w:b/>
                <w:bCs/>
                <w:noProof/>
              </w:rPr>
              <w:t>(a)</w:t>
            </w:r>
          </w:p>
        </w:tc>
        <w:tc>
          <w:tcPr>
            <w:tcW w:w="8174" w:type="dxa"/>
            <w:gridSpan w:val="2"/>
            <w:shd w:val="clear" w:color="auto" w:fill="EAF1DD" w:themeFill="accent3" w:themeFillTint="33"/>
          </w:tcPr>
          <w:p w14:paraId="27405946" w14:textId="77777777" w:rsidR="005F31B4" w:rsidRPr="00B02B2F" w:rsidRDefault="005F31B4" w:rsidP="005F31B4">
            <w:pPr>
              <w:autoSpaceDE w:val="0"/>
              <w:autoSpaceDN w:val="0"/>
              <w:adjustRightInd w:val="0"/>
              <w:jc w:val="both"/>
              <w:rPr>
                <w:rFonts w:cstheme="minorHAnsi"/>
                <w:i/>
              </w:rPr>
            </w:pPr>
            <w:r w:rsidRPr="00B02B2F">
              <w:rPr>
                <w:rFonts w:cstheme="minorHAnsi"/>
                <w:i/>
              </w:rPr>
              <w:t>Prezentul contract încetează în urmatoarele situații:</w:t>
            </w:r>
          </w:p>
          <w:p w14:paraId="6AAD9770" w14:textId="77777777" w:rsidR="005F31B4" w:rsidRPr="00B02B2F" w:rsidRDefault="005F31B4" w:rsidP="005F31B4">
            <w:pPr>
              <w:numPr>
                <w:ilvl w:val="0"/>
                <w:numId w:val="28"/>
              </w:numPr>
              <w:tabs>
                <w:tab w:val="left" w:pos="7961"/>
              </w:tabs>
              <w:ind w:left="311" w:hanging="270"/>
              <w:contextualSpacing/>
              <w:jc w:val="both"/>
              <w:rPr>
                <w:rFonts w:cstheme="minorHAnsi"/>
              </w:rPr>
            </w:pPr>
            <w:r w:rsidRPr="00B02B2F">
              <w:rPr>
                <w:rFonts w:cstheme="minorHAnsi"/>
              </w:rPr>
              <w:t>de drept, la îndeplinirea completă și corespunzătoare a obiectului prezentului Contract</w:t>
            </w:r>
          </w:p>
          <w:p w14:paraId="209788B1" w14:textId="77777777" w:rsidR="005F31B4" w:rsidRPr="00B02B2F" w:rsidRDefault="005F31B4" w:rsidP="005F31B4">
            <w:pPr>
              <w:numPr>
                <w:ilvl w:val="0"/>
                <w:numId w:val="28"/>
              </w:numPr>
              <w:tabs>
                <w:tab w:val="left" w:pos="7961"/>
              </w:tabs>
              <w:ind w:left="311" w:hanging="270"/>
              <w:contextualSpacing/>
              <w:jc w:val="both"/>
              <w:rPr>
                <w:rFonts w:cstheme="minorHAnsi"/>
              </w:rPr>
            </w:pPr>
            <w:r w:rsidRPr="00B02B2F">
              <w:rPr>
                <w:rFonts w:cstheme="minorHAnsi"/>
              </w:rPr>
              <w:t xml:space="preserve">acordul de voință al </w:t>
            </w:r>
            <w:r w:rsidRPr="00B02B2F">
              <w:rPr>
                <w:rFonts w:cstheme="minorHAnsi"/>
                <w:i/>
              </w:rPr>
              <w:t>Părților</w:t>
            </w:r>
            <w:r w:rsidRPr="00B02B2F">
              <w:rPr>
                <w:rFonts w:cstheme="minorHAnsi"/>
              </w:rPr>
              <w:t>, consemnat în scris</w:t>
            </w:r>
          </w:p>
          <w:p w14:paraId="7063C271" w14:textId="77777777" w:rsidR="005F31B4" w:rsidRPr="00B02B2F" w:rsidRDefault="005F31B4" w:rsidP="005F31B4">
            <w:pPr>
              <w:numPr>
                <w:ilvl w:val="0"/>
                <w:numId w:val="28"/>
              </w:numPr>
              <w:tabs>
                <w:tab w:val="left" w:pos="7961"/>
              </w:tabs>
              <w:ind w:left="311" w:hanging="270"/>
              <w:contextualSpacing/>
              <w:jc w:val="both"/>
              <w:rPr>
                <w:rFonts w:cstheme="minorHAnsi"/>
              </w:rPr>
            </w:pPr>
            <w:r w:rsidRPr="00B02B2F">
              <w:rPr>
                <w:rFonts w:cstheme="minorHAnsi"/>
              </w:rPr>
              <w:t>la data prevăzută în contract</w:t>
            </w:r>
          </w:p>
          <w:p w14:paraId="3E276894" w14:textId="77777777" w:rsidR="005F31B4" w:rsidRPr="00B02B2F" w:rsidRDefault="005F31B4" w:rsidP="005F31B4">
            <w:pPr>
              <w:numPr>
                <w:ilvl w:val="0"/>
                <w:numId w:val="28"/>
              </w:numPr>
              <w:tabs>
                <w:tab w:val="left" w:pos="7961"/>
              </w:tabs>
              <w:ind w:left="311" w:hanging="270"/>
              <w:contextualSpacing/>
              <w:jc w:val="both"/>
              <w:rPr>
                <w:rFonts w:cstheme="minorHAnsi"/>
              </w:rPr>
            </w:pPr>
            <w:r w:rsidRPr="00B02B2F">
              <w:rPr>
                <w:rFonts w:cstheme="minorHAnsi"/>
              </w:rPr>
              <w:t>la data intervenţiei unui act de autoritate</w:t>
            </w:r>
          </w:p>
          <w:p w14:paraId="08E3D59A" w14:textId="213DDD2C" w:rsidR="005F31B4" w:rsidRPr="00B02B2F" w:rsidRDefault="005F31B4" w:rsidP="005F31B4">
            <w:pPr>
              <w:numPr>
                <w:ilvl w:val="0"/>
                <w:numId w:val="28"/>
              </w:numPr>
              <w:tabs>
                <w:tab w:val="left" w:pos="7961"/>
              </w:tabs>
              <w:ind w:left="311" w:hanging="270"/>
              <w:contextualSpacing/>
              <w:jc w:val="both"/>
              <w:rPr>
                <w:rFonts w:cstheme="minorHAnsi"/>
              </w:rPr>
            </w:pPr>
            <w:r w:rsidRPr="00B02B2F">
              <w:rPr>
                <w:rFonts w:cstheme="minorHAnsi"/>
              </w:rPr>
              <w:t xml:space="preserve">în caz de forță majoră, conform art. 7.2. </w:t>
            </w:r>
          </w:p>
          <w:p w14:paraId="278634A3" w14:textId="3B07A83C" w:rsidR="005F31B4" w:rsidRPr="00B02B2F" w:rsidRDefault="005F31B4" w:rsidP="005F31B4">
            <w:pPr>
              <w:numPr>
                <w:ilvl w:val="0"/>
                <w:numId w:val="28"/>
              </w:numPr>
              <w:tabs>
                <w:tab w:val="left" w:pos="7961"/>
              </w:tabs>
              <w:ind w:left="311" w:hanging="270"/>
              <w:contextualSpacing/>
              <w:jc w:val="both"/>
              <w:rPr>
                <w:rFonts w:cstheme="minorHAnsi"/>
              </w:rPr>
            </w:pPr>
            <w:r w:rsidRPr="00B02B2F">
              <w:rPr>
                <w:rFonts w:cstheme="minorHAnsi"/>
              </w:rPr>
              <w:t xml:space="preserve">rezilierea unilaterală de către o </w:t>
            </w:r>
            <w:r w:rsidRPr="00B02B2F">
              <w:rPr>
                <w:rFonts w:cstheme="minorHAnsi"/>
                <w:i/>
              </w:rPr>
              <w:t>Parte</w:t>
            </w:r>
            <w:r w:rsidRPr="00B02B2F">
              <w:rPr>
                <w:rFonts w:cstheme="minorHAnsi"/>
              </w:rPr>
              <w:t xml:space="preserve"> în cazul îndeplinirii în mod necorespunzător sau neîndeplinirii obligațiilor contractuale de către cealaltă </w:t>
            </w:r>
            <w:r w:rsidRPr="00B02B2F">
              <w:rPr>
                <w:rFonts w:cstheme="minorHAnsi"/>
                <w:i/>
              </w:rPr>
              <w:t>Parte</w:t>
            </w:r>
            <w:r w:rsidRPr="00B02B2F">
              <w:rPr>
                <w:rFonts w:cstheme="minorHAnsi"/>
              </w:rPr>
              <w:t xml:space="preserve"> contractantă, obligații prevazute la art 3.2.</w:t>
            </w:r>
            <w:r w:rsidR="00C11816" w:rsidRPr="00B02B2F">
              <w:rPr>
                <w:rFonts w:cstheme="minorHAnsi"/>
              </w:rPr>
              <w:t>,</w:t>
            </w:r>
            <w:r w:rsidRPr="00B02B2F">
              <w:rPr>
                <w:rFonts w:cstheme="minorHAnsi"/>
              </w:rPr>
              <w:t xml:space="preserve"> 3.3.</w:t>
            </w:r>
            <w:r w:rsidR="00C11816" w:rsidRPr="00B02B2F">
              <w:rPr>
                <w:rFonts w:cstheme="minorHAnsi"/>
              </w:rPr>
              <w:t xml:space="preserve"> și 6.9</w:t>
            </w:r>
            <w:r w:rsidRPr="00B02B2F">
              <w:rPr>
                <w:rFonts w:cstheme="minorHAnsi"/>
              </w:rPr>
              <w:t xml:space="preserve"> din Sectiunea Conditii specifice</w:t>
            </w:r>
          </w:p>
          <w:p w14:paraId="629E13D3" w14:textId="77777777" w:rsidR="005F31B4" w:rsidRPr="00B02B2F" w:rsidRDefault="005F31B4" w:rsidP="005F31B4">
            <w:pPr>
              <w:tabs>
                <w:tab w:val="left" w:pos="7961"/>
              </w:tabs>
              <w:ind w:left="118" w:hanging="193"/>
              <w:contextualSpacing/>
              <w:jc w:val="both"/>
              <w:rPr>
                <w:rFonts w:cstheme="minorHAnsi"/>
              </w:rPr>
            </w:pPr>
            <w:r w:rsidRPr="00B02B2F">
              <w:rPr>
                <w:rFonts w:cstheme="minorHAnsi"/>
              </w:rPr>
              <w:tab/>
              <w:t>Denunțarea unilaterală:</w:t>
            </w:r>
          </w:p>
          <w:p w14:paraId="656B71D9" w14:textId="7B5E42AE" w:rsidR="005F31B4" w:rsidRPr="00B02B2F" w:rsidRDefault="005F31B4" w:rsidP="005F31B4">
            <w:pPr>
              <w:tabs>
                <w:tab w:val="left" w:pos="7961"/>
              </w:tabs>
              <w:jc w:val="both"/>
              <w:rPr>
                <w:rFonts w:cstheme="minorHAnsi"/>
              </w:rPr>
            </w:pPr>
            <w:r w:rsidRPr="00B02B2F">
              <w:rPr>
                <w:rFonts w:cstheme="minorHAnsi"/>
              </w:rPr>
              <w:t xml:space="preserve">a) Achizitorul își rezervă dreptul de a denunța unilateral Contractul, în cel mult 30 de zile de la apariţia unor circumstanţe care nu au putut fi prevăzute la data încheierii Contractului şi care conduc la modificarea clauzelor contractuale în asemenea măsură încât îndeplinirea Contractului ar fi contrară intereselor </w:t>
            </w:r>
            <w:r w:rsidR="00E329D2" w:rsidRPr="00B02B2F">
              <w:rPr>
                <w:rFonts w:cstheme="minorHAnsi"/>
              </w:rPr>
              <w:t xml:space="preserve">Achizitorului </w:t>
            </w:r>
            <w:r w:rsidRPr="00B02B2F">
              <w:rPr>
                <w:rFonts w:cstheme="minorHAnsi"/>
              </w:rPr>
              <w:t>şi/sau a interesului public.</w:t>
            </w:r>
          </w:p>
          <w:p w14:paraId="65FB76C2" w14:textId="34B67DD4" w:rsidR="005F31B4" w:rsidRPr="00B02B2F" w:rsidRDefault="005F31B4" w:rsidP="005F31B4">
            <w:pPr>
              <w:tabs>
                <w:tab w:val="left" w:pos="7961"/>
              </w:tabs>
              <w:ind w:left="118" w:hanging="193"/>
              <w:contextualSpacing/>
              <w:jc w:val="both"/>
              <w:rPr>
                <w:rFonts w:cstheme="minorHAnsi"/>
              </w:rPr>
            </w:pPr>
            <w:r w:rsidRPr="00B02B2F">
              <w:rPr>
                <w:rFonts w:cstheme="minorHAnsi"/>
              </w:rPr>
              <w:t xml:space="preserve">b) Achizitorul are dreptul de a denunța unilateral prezentul Contract și în situația în care alocarea/repartizarea resurselor financiare a fost sistată/modificată. </w:t>
            </w:r>
          </w:p>
          <w:p w14:paraId="7717140A" w14:textId="3857D278" w:rsidR="005F31B4" w:rsidRPr="00B02B2F" w:rsidRDefault="005F31B4" w:rsidP="005F31B4">
            <w:pPr>
              <w:tabs>
                <w:tab w:val="left" w:pos="7961"/>
              </w:tabs>
              <w:ind w:left="118" w:hanging="193"/>
              <w:contextualSpacing/>
              <w:jc w:val="both"/>
              <w:rPr>
                <w:rFonts w:cstheme="minorHAnsi"/>
              </w:rPr>
            </w:pPr>
            <w:r w:rsidRPr="00B02B2F">
              <w:rPr>
                <w:rFonts w:cstheme="minorHAnsi"/>
              </w:rPr>
              <w:t xml:space="preserve">c) Achizitorul îşi rezervă dreptul de a renunţa la Contract, printr-o notificare scrisă adresată </w:t>
            </w:r>
            <w:r w:rsidRPr="00B02B2F">
              <w:rPr>
                <w:rFonts w:cstheme="minorHAnsi"/>
                <w:bCs/>
              </w:rPr>
              <w:t>Contractantul</w:t>
            </w:r>
            <w:r w:rsidRPr="00B02B2F">
              <w:rPr>
                <w:rFonts w:cstheme="minorHAnsi"/>
              </w:rPr>
              <w:t xml:space="preserve">, fără nici o compensaţie, dacă acesta se regăsește într-una din situațiile de excludere prevăzute de Legea nr. 98/2016 privind achizițiile publice, cu modificările și completările ulterioare, cu condiţia ca această anulare să nu prejudicieze sau să afecteze dreptul la acţiune sau despăgubire pentru </w:t>
            </w:r>
            <w:r w:rsidRPr="00B02B2F">
              <w:rPr>
                <w:rFonts w:cstheme="minorHAnsi"/>
                <w:bCs/>
              </w:rPr>
              <w:t>Contractant</w:t>
            </w:r>
            <w:r w:rsidRPr="00B02B2F">
              <w:rPr>
                <w:rFonts w:cstheme="minorHAnsi"/>
              </w:rPr>
              <w:t>.</w:t>
            </w:r>
          </w:p>
          <w:p w14:paraId="4B68CCAD" w14:textId="7F727DC0" w:rsidR="005F31B4" w:rsidRPr="00B02B2F" w:rsidRDefault="005F31B4" w:rsidP="005F31B4">
            <w:pPr>
              <w:tabs>
                <w:tab w:val="left" w:pos="7961"/>
              </w:tabs>
              <w:ind w:left="118" w:hanging="193"/>
              <w:contextualSpacing/>
              <w:jc w:val="both"/>
              <w:rPr>
                <w:rFonts w:cstheme="minorHAnsi"/>
              </w:rPr>
            </w:pPr>
            <w:r w:rsidRPr="00B02B2F">
              <w:rPr>
                <w:rFonts w:cstheme="minorHAnsi"/>
              </w:rPr>
              <w:t>d)</w:t>
            </w:r>
            <w:r w:rsidRPr="00B02B2F">
              <w:rPr>
                <w:rFonts w:cstheme="minorHAnsi"/>
                <w:bCs/>
              </w:rPr>
              <w:t xml:space="preserve"> Contractantul</w:t>
            </w:r>
            <w:r w:rsidRPr="00B02B2F">
              <w:rPr>
                <w:rFonts w:cstheme="minorHAnsi"/>
              </w:rPr>
              <w:t xml:space="preserve"> îşi rezervă dreptul de a renunţa la Contract, printr-o notificare scrisă adresată Achizitorului, fără nici o compensaţie, dacă împotriva acestui Contract este pronunțată o decizie a Curții Europene de Justiție, a CNSC sau a instanțelor de judecată sau în cazul în care </w:t>
            </w:r>
            <w:r w:rsidRPr="00B02B2F">
              <w:rPr>
                <w:rFonts w:cstheme="minorHAnsi"/>
                <w:bCs/>
              </w:rPr>
              <w:t>Contractantul</w:t>
            </w:r>
            <w:r w:rsidRPr="00B02B2F">
              <w:rPr>
                <w:rFonts w:cstheme="minorHAnsi"/>
              </w:rPr>
              <w:t xml:space="preserve"> se regăsește în una din situațiile de excludere.</w:t>
            </w:r>
          </w:p>
          <w:p w14:paraId="0E80EB3B" w14:textId="55543A76" w:rsidR="005F31B4" w:rsidRPr="00B02B2F" w:rsidRDefault="005F31B4" w:rsidP="005F31B4">
            <w:pPr>
              <w:tabs>
                <w:tab w:val="left" w:pos="7961"/>
              </w:tabs>
              <w:ind w:left="118" w:hanging="193"/>
              <w:contextualSpacing/>
              <w:jc w:val="both"/>
              <w:rPr>
                <w:rFonts w:cstheme="minorHAnsi"/>
              </w:rPr>
            </w:pPr>
            <w:r w:rsidRPr="00B02B2F">
              <w:rPr>
                <w:rFonts w:cstheme="minorHAnsi"/>
              </w:rPr>
              <w:tab/>
              <w:t>Suplimentar față de cauzele de încetare prevăzute mai sus, Achizitorul poate rezilia Contractul după acordarea unui preaviz de 1</w:t>
            </w:r>
            <w:r w:rsidR="00E329D2" w:rsidRPr="00B02B2F">
              <w:rPr>
                <w:rFonts w:cstheme="minorHAnsi"/>
              </w:rPr>
              <w:t>0</w:t>
            </w:r>
            <w:r w:rsidRPr="00B02B2F">
              <w:rPr>
                <w:rFonts w:cstheme="minorHAnsi"/>
              </w:rPr>
              <w:t xml:space="preserve"> zile </w:t>
            </w:r>
            <w:r w:rsidRPr="00B02B2F">
              <w:rPr>
                <w:rFonts w:cstheme="minorHAnsi"/>
                <w:bCs/>
              </w:rPr>
              <w:t>Contractantul</w:t>
            </w:r>
            <w:r w:rsidRPr="00B02B2F">
              <w:rPr>
                <w:rFonts w:cstheme="minorHAnsi"/>
              </w:rPr>
              <w:t>ui, fără necesitatea unei alte formalități şi fără intervenția vreunei autorități și/sau instanțe de judecată, în oricare dintre situațiile următoare, dar nelimitându-se la acestea:</w:t>
            </w:r>
          </w:p>
          <w:p w14:paraId="02CCFCDF" w14:textId="74E6C67D" w:rsidR="005F31B4" w:rsidRPr="00B02B2F" w:rsidRDefault="005F31B4" w:rsidP="005F31B4">
            <w:pPr>
              <w:tabs>
                <w:tab w:val="left" w:pos="7961"/>
              </w:tabs>
              <w:ind w:left="118" w:hanging="193"/>
              <w:contextualSpacing/>
              <w:jc w:val="both"/>
              <w:rPr>
                <w:rFonts w:cstheme="minorHAnsi"/>
              </w:rPr>
            </w:pPr>
            <w:r w:rsidRPr="00B02B2F">
              <w:rPr>
                <w:rFonts w:cstheme="minorHAnsi"/>
              </w:rPr>
              <w:t>a.</w:t>
            </w:r>
            <w:r w:rsidRPr="00B02B2F">
              <w:rPr>
                <w:rFonts w:cstheme="minorHAnsi"/>
              </w:rPr>
              <w:tab/>
            </w:r>
            <w:r w:rsidRPr="00B02B2F">
              <w:rPr>
                <w:rFonts w:cstheme="minorHAnsi"/>
                <w:bCs/>
              </w:rPr>
              <w:t>Contractantul</w:t>
            </w:r>
            <w:r w:rsidRPr="00B02B2F">
              <w:rPr>
                <w:rFonts w:cstheme="minorHAnsi"/>
              </w:rPr>
              <w:t xml:space="preserve"> cesionează dreptul de a încasa contravaloarea prestațiilor în alte condiții decât cele prevăzute în prezentul Contract sau subcontractează fără a avea acordul prealabil scris al </w:t>
            </w:r>
            <w:r w:rsidR="00E329D2" w:rsidRPr="00B02B2F">
              <w:rPr>
                <w:rFonts w:cstheme="minorHAnsi"/>
              </w:rPr>
              <w:t>Achizitorului</w:t>
            </w:r>
            <w:r w:rsidRPr="00B02B2F">
              <w:rPr>
                <w:rFonts w:cstheme="minorHAnsi"/>
              </w:rPr>
              <w:t>;</w:t>
            </w:r>
          </w:p>
          <w:p w14:paraId="0D0DA09A" w14:textId="77777777" w:rsidR="005F31B4" w:rsidRPr="00B02B2F" w:rsidRDefault="005F31B4" w:rsidP="005F31B4">
            <w:pPr>
              <w:tabs>
                <w:tab w:val="left" w:pos="7961"/>
              </w:tabs>
              <w:ind w:left="118" w:hanging="193"/>
              <w:contextualSpacing/>
              <w:jc w:val="both"/>
              <w:rPr>
                <w:rFonts w:cstheme="minorHAnsi"/>
              </w:rPr>
            </w:pPr>
            <w:r w:rsidRPr="00B02B2F">
              <w:rPr>
                <w:rFonts w:cstheme="minorHAnsi"/>
              </w:rPr>
              <w:lastRenderedPageBreak/>
              <w:t>b.</w:t>
            </w:r>
            <w:r w:rsidRPr="00B02B2F">
              <w:rPr>
                <w:rFonts w:cstheme="minorHAnsi"/>
              </w:rPr>
              <w:tab/>
            </w:r>
            <w:r w:rsidRPr="00B02B2F">
              <w:rPr>
                <w:rFonts w:cstheme="minorHAnsi"/>
                <w:bCs/>
              </w:rPr>
              <w:t>Contractantul</w:t>
            </w:r>
            <w:r w:rsidRPr="00B02B2F">
              <w:rPr>
                <w:rFonts w:cstheme="minorHAnsi"/>
              </w:rPr>
              <w:t xml:space="preserve"> refuză sau omite să aducă la îndeplinire obligațiile în termenele stipulate în prezentul contract;</w:t>
            </w:r>
          </w:p>
          <w:p w14:paraId="5ED6E027" w14:textId="77777777" w:rsidR="005F31B4" w:rsidRPr="00B02B2F" w:rsidRDefault="005F31B4" w:rsidP="005F31B4">
            <w:pPr>
              <w:tabs>
                <w:tab w:val="left" w:pos="7961"/>
              </w:tabs>
              <w:ind w:left="118" w:hanging="193"/>
              <w:contextualSpacing/>
              <w:jc w:val="both"/>
              <w:rPr>
                <w:rFonts w:cstheme="minorHAnsi"/>
              </w:rPr>
            </w:pPr>
            <w:r w:rsidRPr="00B02B2F">
              <w:rPr>
                <w:rFonts w:cstheme="minorHAnsi"/>
              </w:rPr>
              <w:t>c.</w:t>
            </w:r>
            <w:r w:rsidRPr="00B02B2F">
              <w:rPr>
                <w:rFonts w:cstheme="minorHAnsi"/>
              </w:rPr>
              <w:tab/>
            </w:r>
            <w:r w:rsidRPr="00B02B2F">
              <w:rPr>
                <w:rFonts w:cstheme="minorHAnsi"/>
                <w:bCs/>
              </w:rPr>
              <w:t>Contractantul</w:t>
            </w:r>
            <w:r w:rsidRPr="00B02B2F">
              <w:rPr>
                <w:rFonts w:cstheme="minorHAnsi"/>
              </w:rPr>
              <w:t xml:space="preserve"> a fost condamnat pentru o infracțiune în legătură cu exercitarea profesiei printr-o hotărâre judecătorească definitivă;</w:t>
            </w:r>
          </w:p>
          <w:p w14:paraId="74622F71" w14:textId="77777777" w:rsidR="005F31B4" w:rsidRPr="00B02B2F" w:rsidRDefault="005F31B4" w:rsidP="005F31B4">
            <w:pPr>
              <w:tabs>
                <w:tab w:val="left" w:pos="7961"/>
              </w:tabs>
              <w:ind w:left="118" w:hanging="193"/>
              <w:contextualSpacing/>
              <w:jc w:val="both"/>
              <w:rPr>
                <w:rFonts w:cstheme="minorHAnsi"/>
              </w:rPr>
            </w:pPr>
            <w:r w:rsidRPr="00B02B2F">
              <w:rPr>
                <w:rFonts w:cstheme="minorHAnsi"/>
              </w:rPr>
              <w:t>d.</w:t>
            </w:r>
            <w:r w:rsidRPr="00B02B2F">
              <w:rPr>
                <w:rFonts w:cstheme="minorHAnsi"/>
              </w:rPr>
              <w:tab/>
            </w:r>
            <w:r w:rsidRPr="00B02B2F">
              <w:rPr>
                <w:rFonts w:cstheme="minorHAnsi"/>
                <w:bCs/>
              </w:rPr>
              <w:t>Contractantul</w:t>
            </w:r>
            <w:r w:rsidRPr="00B02B2F">
              <w:rPr>
                <w:rFonts w:cstheme="minorHAnsi"/>
              </w:rPr>
              <w:t xml:space="preserve"> se află în culpă profesională gravă ce poate fi dovedită prin orice mijloc de probă;</w:t>
            </w:r>
          </w:p>
          <w:p w14:paraId="75C2F98F" w14:textId="77777777" w:rsidR="005F31B4" w:rsidRPr="00B02B2F" w:rsidRDefault="005F31B4" w:rsidP="005F31B4">
            <w:pPr>
              <w:tabs>
                <w:tab w:val="left" w:pos="7961"/>
              </w:tabs>
              <w:ind w:left="118" w:hanging="193"/>
              <w:contextualSpacing/>
              <w:jc w:val="both"/>
              <w:rPr>
                <w:rFonts w:cstheme="minorHAnsi"/>
              </w:rPr>
            </w:pPr>
            <w:r w:rsidRPr="00B02B2F">
              <w:rPr>
                <w:rFonts w:cstheme="minorHAnsi"/>
              </w:rPr>
              <w:t>e.</w:t>
            </w:r>
            <w:r w:rsidRPr="00B02B2F">
              <w:rPr>
                <w:rFonts w:cstheme="minorHAnsi"/>
              </w:rPr>
              <w:tab/>
              <w:t xml:space="preserve">are loc orice modificare organizațională care implică o schimbare cu privire la personalitatea juridică, natura sau controlul </w:t>
            </w:r>
            <w:r w:rsidRPr="00B02B2F">
              <w:rPr>
                <w:rFonts w:cstheme="minorHAnsi"/>
                <w:bCs/>
              </w:rPr>
              <w:t>Contractantul</w:t>
            </w:r>
            <w:r w:rsidRPr="00B02B2F">
              <w:rPr>
                <w:rFonts w:cstheme="minorHAnsi"/>
              </w:rPr>
              <w:t>ui, cu excepţia situației în care asemenea modificări sunt înregistrate într-un act adițional la prezentul Contract;</w:t>
            </w:r>
          </w:p>
          <w:p w14:paraId="53ECD85C" w14:textId="77777777" w:rsidR="005F31B4" w:rsidRPr="00B02B2F" w:rsidRDefault="005F31B4" w:rsidP="005F31B4">
            <w:pPr>
              <w:tabs>
                <w:tab w:val="left" w:pos="7961"/>
              </w:tabs>
              <w:ind w:left="118" w:hanging="193"/>
              <w:contextualSpacing/>
              <w:jc w:val="both"/>
              <w:rPr>
                <w:rFonts w:cstheme="minorHAnsi"/>
              </w:rPr>
            </w:pPr>
            <w:r w:rsidRPr="00B02B2F">
              <w:rPr>
                <w:rFonts w:cstheme="minorHAnsi"/>
              </w:rPr>
              <w:t>f.</w:t>
            </w:r>
            <w:r w:rsidRPr="00B02B2F">
              <w:rPr>
                <w:rFonts w:cstheme="minorHAnsi"/>
              </w:rPr>
              <w:tab/>
              <w:t>apariția oricărei alte incapacități legale care să împiedice executarea Contractului;</w:t>
            </w:r>
          </w:p>
          <w:p w14:paraId="4035338A" w14:textId="77777777" w:rsidR="005F31B4" w:rsidRPr="00B02B2F" w:rsidRDefault="005F31B4" w:rsidP="005F31B4">
            <w:pPr>
              <w:tabs>
                <w:tab w:val="left" w:pos="7961"/>
              </w:tabs>
              <w:ind w:left="118" w:hanging="193"/>
              <w:contextualSpacing/>
              <w:jc w:val="both"/>
              <w:rPr>
                <w:rFonts w:cstheme="minorHAnsi"/>
              </w:rPr>
            </w:pPr>
            <w:r w:rsidRPr="00B02B2F">
              <w:rPr>
                <w:rFonts w:cstheme="minorHAnsi"/>
              </w:rPr>
              <w:t>g.</w:t>
            </w:r>
            <w:r w:rsidRPr="00B02B2F">
              <w:rPr>
                <w:rFonts w:cstheme="minorHAnsi"/>
              </w:rPr>
              <w:tab/>
              <w:t xml:space="preserve">cuantumul penalităților aplicate </w:t>
            </w:r>
            <w:r w:rsidRPr="00B02B2F">
              <w:rPr>
                <w:rFonts w:cstheme="minorHAnsi"/>
                <w:bCs/>
              </w:rPr>
              <w:t>Contractantul</w:t>
            </w:r>
            <w:r w:rsidRPr="00B02B2F">
              <w:rPr>
                <w:rFonts w:cstheme="minorHAnsi"/>
              </w:rPr>
              <w:t>ui ca urmare a neexecutării culpabile de către acesta a obligațiilor asumate prin prezentul Contract depășesc 10% din valoarea Contractului;</w:t>
            </w:r>
          </w:p>
          <w:p w14:paraId="5407011C" w14:textId="77777777" w:rsidR="005F31B4" w:rsidRPr="00B02B2F" w:rsidRDefault="005F31B4" w:rsidP="005F31B4">
            <w:pPr>
              <w:tabs>
                <w:tab w:val="left" w:pos="7961"/>
              </w:tabs>
              <w:ind w:left="118" w:hanging="193"/>
              <w:contextualSpacing/>
              <w:jc w:val="both"/>
              <w:rPr>
                <w:rFonts w:cstheme="minorHAnsi"/>
              </w:rPr>
            </w:pPr>
            <w:r w:rsidRPr="00B02B2F">
              <w:rPr>
                <w:rFonts w:cstheme="minorHAnsi"/>
              </w:rPr>
              <w:t>h.</w:t>
            </w:r>
            <w:r w:rsidRPr="00B02B2F">
              <w:rPr>
                <w:rFonts w:cstheme="minorHAnsi"/>
              </w:rPr>
              <w:tab/>
              <w:t xml:space="preserve">are loc o încălcare gravă a obligațiilor care rezultă din legislația europeană relevantă și care a fost constatată printr-o decizie a Curții de Justiție a Uniunii Europene și, ca urmare a acestui fapt, Contractul nu ar fi trebuit să fie atribuit </w:t>
            </w:r>
            <w:r w:rsidRPr="00B02B2F">
              <w:rPr>
                <w:rFonts w:cstheme="minorHAnsi"/>
                <w:bCs/>
              </w:rPr>
              <w:t>Contractantul</w:t>
            </w:r>
            <w:r w:rsidRPr="00B02B2F">
              <w:rPr>
                <w:rFonts w:cstheme="minorHAnsi"/>
              </w:rPr>
              <w:t>ui;</w:t>
            </w:r>
          </w:p>
          <w:p w14:paraId="2BC2700E" w14:textId="77777777" w:rsidR="005F31B4" w:rsidRPr="00B02B2F" w:rsidRDefault="005F31B4" w:rsidP="005F31B4">
            <w:pPr>
              <w:tabs>
                <w:tab w:val="left" w:pos="7961"/>
              </w:tabs>
              <w:ind w:left="118" w:hanging="193"/>
              <w:contextualSpacing/>
              <w:jc w:val="both"/>
              <w:rPr>
                <w:rFonts w:cstheme="minorHAnsi"/>
              </w:rPr>
            </w:pPr>
            <w:r w:rsidRPr="00B02B2F">
              <w:rPr>
                <w:rFonts w:cstheme="minorHAnsi"/>
              </w:rPr>
              <w:t>i.</w:t>
            </w:r>
            <w:r w:rsidRPr="00B02B2F">
              <w:rPr>
                <w:rFonts w:cstheme="minorHAnsi"/>
              </w:rPr>
              <w:tab/>
              <w:t>prezentul contract încetează prin reziliere în cazul în care Contractantul nu își executa obligaţiile din prezentul contract în termen de 10 zile de la data primirii notificării prin care i s-a adus la cunostiinţă că nu şi-a executat ori îşi execută necorespunzător oricare din obligaţiile ce-i revin sau în cazul în care în care Contractantul subcontractează sau cesionează cu încălcarea prevederilor legislaţiei în vigoare, drepturile şi obligaţiile sale;</w:t>
            </w:r>
          </w:p>
          <w:p w14:paraId="69D5802F" w14:textId="77777777" w:rsidR="005F31B4" w:rsidRPr="00B02B2F" w:rsidRDefault="005F31B4" w:rsidP="005F31B4">
            <w:pPr>
              <w:tabs>
                <w:tab w:val="left" w:pos="7961"/>
              </w:tabs>
              <w:ind w:left="118" w:hanging="193"/>
              <w:contextualSpacing/>
              <w:jc w:val="both"/>
              <w:rPr>
                <w:rFonts w:cstheme="minorHAnsi"/>
              </w:rPr>
            </w:pPr>
            <w:r w:rsidRPr="00B02B2F">
              <w:rPr>
                <w:rFonts w:cstheme="minorHAnsi"/>
              </w:rPr>
              <w:t>j.</w:t>
            </w:r>
            <w:r w:rsidRPr="00B02B2F">
              <w:rPr>
                <w:rFonts w:cstheme="minorHAnsi"/>
              </w:rPr>
              <w:tab/>
              <w:t>în alte situații prevăzute de Contract.</w:t>
            </w:r>
          </w:p>
          <w:p w14:paraId="3EA37267" w14:textId="77777777" w:rsidR="005F31B4" w:rsidRPr="00B02B2F" w:rsidRDefault="005F31B4" w:rsidP="005F31B4">
            <w:pPr>
              <w:tabs>
                <w:tab w:val="left" w:pos="7961"/>
              </w:tabs>
              <w:ind w:left="118" w:hanging="193"/>
              <w:contextualSpacing/>
              <w:jc w:val="both"/>
              <w:rPr>
                <w:rFonts w:cstheme="minorHAnsi"/>
              </w:rPr>
            </w:pPr>
            <w:r w:rsidRPr="00B02B2F">
              <w:rPr>
                <w:rFonts w:cstheme="minorHAnsi"/>
              </w:rPr>
              <w:tab/>
              <w:t>Prezentul Contract se va completa în mod corespunzător cu prevederile Codului Civil în materia rezilierii.</w:t>
            </w:r>
          </w:p>
          <w:p w14:paraId="1F689F67" w14:textId="77777777" w:rsidR="005F31B4" w:rsidRPr="00B02B2F" w:rsidRDefault="005F31B4" w:rsidP="005F31B4">
            <w:pPr>
              <w:tabs>
                <w:tab w:val="left" w:pos="7961"/>
              </w:tabs>
              <w:ind w:left="118" w:hanging="193"/>
              <w:contextualSpacing/>
              <w:jc w:val="both"/>
              <w:rPr>
                <w:rFonts w:cstheme="minorHAnsi"/>
              </w:rPr>
            </w:pPr>
            <w:r w:rsidRPr="00B02B2F">
              <w:rPr>
                <w:rFonts w:cstheme="minorHAnsi"/>
              </w:rPr>
              <w:tab/>
              <w:t>Încetarea prezentului Contract prin orice modalitate descrisă mai sus și din orice motiv, nu va exonera niciuna dintre Părți de îndeplinirea obligațiilor deja scadente.</w:t>
            </w:r>
          </w:p>
          <w:p w14:paraId="0BB7FEEC" w14:textId="750C764D" w:rsidR="005F31B4" w:rsidRPr="00B02B2F" w:rsidRDefault="005F31B4" w:rsidP="005F31B4">
            <w:pPr>
              <w:tabs>
                <w:tab w:val="left" w:pos="7961"/>
              </w:tabs>
              <w:ind w:left="118" w:hanging="193"/>
              <w:contextualSpacing/>
              <w:jc w:val="both"/>
              <w:rPr>
                <w:rFonts w:cstheme="minorHAnsi"/>
              </w:rPr>
            </w:pPr>
            <w:r w:rsidRPr="00B02B2F">
              <w:rPr>
                <w:rFonts w:cstheme="minorHAnsi"/>
              </w:rPr>
              <w:tab/>
              <w:t xml:space="preserve">În cazul în care Contractul încetează, indiferent de modalitatea de încetare, </w:t>
            </w:r>
            <w:r w:rsidRPr="00B02B2F">
              <w:rPr>
                <w:rFonts w:cstheme="minorHAnsi"/>
                <w:bCs/>
              </w:rPr>
              <w:t>Contractantul</w:t>
            </w:r>
            <w:r w:rsidRPr="00B02B2F">
              <w:rPr>
                <w:rFonts w:cstheme="minorHAnsi"/>
              </w:rPr>
              <w:t xml:space="preserve"> va prezenta </w:t>
            </w:r>
            <w:r w:rsidR="00E329D2" w:rsidRPr="00B02B2F">
              <w:rPr>
                <w:rFonts w:cstheme="minorHAnsi"/>
              </w:rPr>
              <w:t>Achizitorului</w:t>
            </w:r>
            <w:r w:rsidR="00E329D2" w:rsidRPr="00B02B2F">
              <w:t xml:space="preserve"> </w:t>
            </w:r>
            <w:r w:rsidR="00E329D2" w:rsidRPr="00B02B2F">
              <w:rPr>
                <w:rFonts w:cstheme="minorHAnsi"/>
              </w:rPr>
              <w:t>în termen de maximum 30 (treizeci) zile de la încetare</w:t>
            </w:r>
            <w:r w:rsidRPr="00B02B2F">
              <w:rPr>
                <w:rFonts w:cstheme="minorHAnsi"/>
              </w:rPr>
              <w:t xml:space="preserve">, documente întocmite şi/sau obținute cu privire la </w:t>
            </w:r>
            <w:r w:rsidR="00E329D2" w:rsidRPr="00B02B2F">
              <w:rPr>
                <w:rFonts w:cstheme="minorHAnsi"/>
              </w:rPr>
              <w:t>derularea contractului</w:t>
            </w:r>
            <w:r w:rsidRPr="00B02B2F">
              <w:rPr>
                <w:rFonts w:cstheme="minorHAnsi"/>
              </w:rPr>
              <w:t xml:space="preserve">, </w:t>
            </w:r>
            <w:r w:rsidRPr="00B02B2F">
              <w:rPr>
                <w:rFonts w:cstheme="minorHAnsi"/>
                <w:bCs/>
              </w:rPr>
              <w:t>Contractantul</w:t>
            </w:r>
            <w:r w:rsidRPr="00B02B2F">
              <w:rPr>
                <w:rFonts w:cstheme="minorHAnsi"/>
              </w:rPr>
              <w:t xml:space="preserve"> urmând a fi plătit pentru </w:t>
            </w:r>
            <w:r w:rsidR="00E329D2" w:rsidRPr="00B02B2F">
              <w:rPr>
                <w:rFonts w:cstheme="minorHAnsi"/>
              </w:rPr>
              <w:t>activitatile efectuate,</w:t>
            </w:r>
            <w:r w:rsidRPr="00B02B2F">
              <w:rPr>
                <w:rFonts w:cstheme="minorHAnsi"/>
              </w:rPr>
              <w:t xml:space="preserve"> în conformitate cu prevederile Contractului până la data încetării.</w:t>
            </w:r>
          </w:p>
          <w:p w14:paraId="2CBB68AB" w14:textId="484362E3" w:rsidR="005F31B4" w:rsidRPr="00B02B2F" w:rsidRDefault="005F31B4" w:rsidP="005F31B4">
            <w:pPr>
              <w:tabs>
                <w:tab w:val="left" w:pos="7961"/>
              </w:tabs>
              <w:ind w:left="118" w:hanging="193"/>
              <w:contextualSpacing/>
              <w:jc w:val="both"/>
              <w:rPr>
                <w:rFonts w:cstheme="minorHAnsi"/>
              </w:rPr>
            </w:pPr>
            <w:r w:rsidRPr="00B02B2F">
              <w:rPr>
                <w:rFonts w:cstheme="minorHAnsi"/>
              </w:rPr>
              <w:tab/>
              <w:t>De asemenea, Achizitorul va putea denunța unilateral Contractul la apariția oricăreia dintre situațiile prevăzute de art. 223 din Legea nr. 98/2016.</w:t>
            </w:r>
          </w:p>
          <w:p w14:paraId="475AC854" w14:textId="3537073A" w:rsidR="006D1C01" w:rsidRPr="00B02B2F" w:rsidRDefault="005F31B4" w:rsidP="005F31B4">
            <w:pPr>
              <w:suppressAutoHyphens/>
              <w:autoSpaceDE w:val="0"/>
              <w:autoSpaceDN w:val="0"/>
              <w:adjustRightInd w:val="0"/>
              <w:jc w:val="both"/>
              <w:rPr>
                <w:rFonts w:cstheme="minorHAnsi"/>
                <w:i/>
                <w:noProof/>
              </w:rPr>
            </w:pPr>
            <w:r w:rsidRPr="00B02B2F">
              <w:rPr>
                <w:rFonts w:cstheme="minorHAnsi"/>
              </w:rPr>
              <w:t xml:space="preserve">   În cazul în care </w:t>
            </w:r>
            <w:r w:rsidRPr="00B02B2F">
              <w:rPr>
                <w:rFonts w:cstheme="minorHAnsi"/>
                <w:bCs/>
              </w:rPr>
              <w:t>Contractantul</w:t>
            </w:r>
            <w:r w:rsidRPr="00B02B2F">
              <w:rPr>
                <w:rFonts w:cstheme="minorHAnsi"/>
              </w:rPr>
              <w:t xml:space="preserve"> se află în procedura insolvenței, declarată sau nedeclarată, se vor aplica prevederile Legii nr. 85/2014 privind procedura insolvenței, cu modificările și completările ulterioare.</w:t>
            </w:r>
          </w:p>
        </w:tc>
      </w:tr>
      <w:tr w:rsidR="006D1C01" w:rsidRPr="00B02B2F" w14:paraId="0BA9BEEA" w14:textId="77777777" w:rsidTr="00065DCF">
        <w:tc>
          <w:tcPr>
            <w:tcW w:w="1636" w:type="dxa"/>
            <w:shd w:val="clear" w:color="auto" w:fill="DAEEF3" w:themeFill="accent5" w:themeFillTint="33"/>
          </w:tcPr>
          <w:p w14:paraId="0AC055C3" w14:textId="789C1871" w:rsidR="006D1C01" w:rsidRPr="00B02B2F" w:rsidRDefault="006D1C01" w:rsidP="006D1C01">
            <w:pPr>
              <w:autoSpaceDE w:val="0"/>
              <w:autoSpaceDN w:val="0"/>
              <w:adjustRightInd w:val="0"/>
              <w:jc w:val="both"/>
              <w:rPr>
                <w:rFonts w:cstheme="minorHAnsi"/>
                <w:b/>
                <w:bCs/>
                <w:i/>
                <w:noProof/>
              </w:rPr>
            </w:pPr>
            <w:r w:rsidRPr="00B02B2F">
              <w:rPr>
                <w:rFonts w:cstheme="minorHAnsi"/>
                <w:b/>
                <w:bCs/>
                <w:i/>
                <w:noProof/>
              </w:rPr>
              <w:lastRenderedPageBreak/>
              <w:t>7.3.2.</w:t>
            </w:r>
          </w:p>
        </w:tc>
        <w:tc>
          <w:tcPr>
            <w:tcW w:w="8174" w:type="dxa"/>
            <w:gridSpan w:val="2"/>
            <w:shd w:val="clear" w:color="auto" w:fill="DAEEF3" w:themeFill="accent5" w:themeFillTint="33"/>
          </w:tcPr>
          <w:p w14:paraId="0FA6C394" w14:textId="4D88084B" w:rsidR="006D1C01" w:rsidRPr="00B02B2F" w:rsidRDefault="006D1C01" w:rsidP="006D1C01">
            <w:pPr>
              <w:jc w:val="both"/>
              <w:rPr>
                <w:rFonts w:cstheme="minorHAnsi"/>
                <w:b/>
                <w:i/>
                <w:noProof/>
              </w:rPr>
            </w:pPr>
            <w:r w:rsidRPr="00B02B2F">
              <w:rPr>
                <w:rFonts w:cstheme="minorHAnsi"/>
                <w:b/>
                <w:i/>
                <w:noProof/>
              </w:rPr>
              <w:t>Încetarea Contractului ca urmare a Forței majore</w:t>
            </w:r>
          </w:p>
        </w:tc>
      </w:tr>
      <w:tr w:rsidR="006D1C01" w:rsidRPr="00B02B2F" w14:paraId="111026DC" w14:textId="77777777" w:rsidTr="00065DCF">
        <w:tc>
          <w:tcPr>
            <w:tcW w:w="1636" w:type="dxa"/>
          </w:tcPr>
          <w:p w14:paraId="0A0DC8B0" w14:textId="6FD33978" w:rsidR="006D1C01" w:rsidRPr="00B02B2F" w:rsidRDefault="006D1C01" w:rsidP="006D1C01">
            <w:pPr>
              <w:autoSpaceDE w:val="0"/>
              <w:autoSpaceDN w:val="0"/>
              <w:adjustRightInd w:val="0"/>
              <w:jc w:val="both"/>
              <w:rPr>
                <w:rFonts w:cstheme="minorHAnsi"/>
                <w:bCs/>
                <w:noProof/>
              </w:rPr>
            </w:pPr>
            <w:r w:rsidRPr="00B02B2F">
              <w:rPr>
                <w:rFonts w:cstheme="minorHAnsi"/>
                <w:bCs/>
                <w:noProof/>
              </w:rPr>
              <w:t>7.3.2.</w:t>
            </w:r>
            <w:r w:rsidR="006147E5" w:rsidRPr="00B02B2F">
              <w:rPr>
                <w:rFonts w:cstheme="minorHAnsi"/>
                <w:bCs/>
                <w:noProof/>
              </w:rPr>
              <w:t>(a)</w:t>
            </w:r>
          </w:p>
        </w:tc>
        <w:tc>
          <w:tcPr>
            <w:tcW w:w="8174" w:type="dxa"/>
            <w:gridSpan w:val="2"/>
            <w:shd w:val="clear" w:color="auto" w:fill="EAF1DD" w:themeFill="accent3" w:themeFillTint="33"/>
          </w:tcPr>
          <w:p w14:paraId="4DD8CBD2" w14:textId="3681BAD7" w:rsidR="006D1C01" w:rsidRPr="00B02B2F" w:rsidRDefault="006D1C01" w:rsidP="006D1C01">
            <w:pPr>
              <w:autoSpaceDE w:val="0"/>
              <w:autoSpaceDN w:val="0"/>
              <w:adjustRightInd w:val="0"/>
              <w:jc w:val="both"/>
              <w:rPr>
                <w:rFonts w:cstheme="minorHAnsi"/>
                <w:bCs/>
                <w:noProof/>
              </w:rPr>
            </w:pPr>
            <w:r w:rsidRPr="00B02B2F">
              <w:rPr>
                <w:rFonts w:cstheme="minorHAnsi"/>
                <w:noProof/>
              </w:rPr>
              <w:t xml:space="preserve">Dacă </w:t>
            </w:r>
            <w:r w:rsidRPr="00B02B2F">
              <w:rPr>
                <w:rFonts w:cstheme="minorHAnsi"/>
                <w:i/>
                <w:noProof/>
              </w:rPr>
              <w:t>Forța majoră</w:t>
            </w:r>
            <w:r w:rsidRPr="00B02B2F">
              <w:rPr>
                <w:rFonts w:cstheme="minorHAnsi"/>
                <w:noProof/>
              </w:rPr>
              <w:t xml:space="preserve"> și consecințele acesteia durează pentru o perioadă mai mare de </w:t>
            </w:r>
            <w:r w:rsidRPr="00B02B2F">
              <w:rPr>
                <w:rFonts w:cstheme="minorHAnsi"/>
                <w:i/>
                <w:noProof/>
                <w:shd w:val="clear" w:color="auto" w:fill="D9D9D9" w:themeFill="background1" w:themeFillShade="D9"/>
              </w:rPr>
              <w:t>30 (treizeci)</w:t>
            </w:r>
            <w:r w:rsidRPr="00B02B2F">
              <w:rPr>
                <w:rFonts w:cstheme="minorHAnsi"/>
                <w:noProof/>
                <w:shd w:val="clear" w:color="auto" w:fill="EAF1DD" w:themeFill="accent3" w:themeFillTint="33"/>
              </w:rPr>
              <w:t xml:space="preserve"> de zile, </w:t>
            </w:r>
            <w:r w:rsidRPr="00B02B2F">
              <w:rPr>
                <w:rFonts w:cstheme="minorHAnsi"/>
                <w:noProof/>
              </w:rPr>
              <w:t xml:space="preserve">fiecare </w:t>
            </w:r>
            <w:r w:rsidRPr="00B02B2F">
              <w:rPr>
                <w:rFonts w:cstheme="minorHAnsi"/>
                <w:i/>
                <w:noProof/>
              </w:rPr>
              <w:t>Parte</w:t>
            </w:r>
            <w:r w:rsidRPr="00B02B2F">
              <w:rPr>
                <w:rFonts w:cstheme="minorHAnsi"/>
                <w:noProof/>
              </w:rPr>
              <w:t xml:space="preserve"> poate renunța la executarea </w:t>
            </w:r>
            <w:r w:rsidRPr="00B02B2F">
              <w:rPr>
                <w:rFonts w:cstheme="minorHAnsi"/>
                <w:i/>
                <w:noProof/>
              </w:rPr>
              <w:t>Contractului</w:t>
            </w:r>
            <w:r w:rsidRPr="00B02B2F">
              <w:rPr>
                <w:rFonts w:cstheme="minorHAnsi"/>
                <w:noProof/>
              </w:rPr>
              <w:t>.</w:t>
            </w:r>
          </w:p>
        </w:tc>
      </w:tr>
      <w:tr w:rsidR="006D1C01" w:rsidRPr="00B02B2F" w14:paraId="4DBB0893" w14:textId="77777777" w:rsidTr="00065DCF">
        <w:tc>
          <w:tcPr>
            <w:tcW w:w="1636" w:type="dxa"/>
            <w:shd w:val="clear" w:color="auto" w:fill="DAEEF3" w:themeFill="accent5" w:themeFillTint="33"/>
          </w:tcPr>
          <w:p w14:paraId="7CEFDC5F" w14:textId="02B20250" w:rsidR="006D1C01" w:rsidRPr="00B02B2F" w:rsidRDefault="006D1C01" w:rsidP="006D1C01">
            <w:pPr>
              <w:autoSpaceDE w:val="0"/>
              <w:autoSpaceDN w:val="0"/>
              <w:adjustRightInd w:val="0"/>
              <w:jc w:val="both"/>
              <w:rPr>
                <w:rFonts w:cstheme="minorHAnsi"/>
                <w:b/>
                <w:bCs/>
                <w:noProof/>
              </w:rPr>
            </w:pPr>
            <w:r w:rsidRPr="00B02B2F">
              <w:rPr>
                <w:rFonts w:cstheme="minorHAnsi"/>
                <w:b/>
                <w:bCs/>
                <w:noProof/>
              </w:rPr>
              <w:t>7.3.3.</w:t>
            </w:r>
          </w:p>
        </w:tc>
        <w:tc>
          <w:tcPr>
            <w:tcW w:w="8174" w:type="dxa"/>
            <w:gridSpan w:val="2"/>
            <w:shd w:val="clear" w:color="auto" w:fill="DAEEF3" w:themeFill="accent5" w:themeFillTint="33"/>
          </w:tcPr>
          <w:p w14:paraId="18E614DC" w14:textId="11D7C0AB" w:rsidR="006D1C01" w:rsidRPr="00B02B2F" w:rsidRDefault="006D1C01" w:rsidP="006D1C01">
            <w:pPr>
              <w:jc w:val="both"/>
              <w:rPr>
                <w:rFonts w:cstheme="minorHAnsi"/>
                <w:b/>
                <w:i/>
                <w:noProof/>
              </w:rPr>
            </w:pPr>
            <w:r w:rsidRPr="00B02B2F">
              <w:rPr>
                <w:rFonts w:cstheme="minorHAnsi"/>
                <w:b/>
                <w:i/>
                <w:noProof/>
              </w:rPr>
              <w:t>Încetarea Contractului pentru non-performanță</w:t>
            </w:r>
          </w:p>
        </w:tc>
      </w:tr>
      <w:tr w:rsidR="006D1C01" w:rsidRPr="00B02B2F" w14:paraId="7AF1B546" w14:textId="77777777" w:rsidTr="00065DCF">
        <w:tc>
          <w:tcPr>
            <w:tcW w:w="1636" w:type="dxa"/>
          </w:tcPr>
          <w:p w14:paraId="7B365DEF" w14:textId="509D3701" w:rsidR="006D1C01" w:rsidRPr="00B02B2F" w:rsidRDefault="006D1C01" w:rsidP="006D1C01">
            <w:pPr>
              <w:autoSpaceDE w:val="0"/>
              <w:autoSpaceDN w:val="0"/>
              <w:adjustRightInd w:val="0"/>
              <w:jc w:val="both"/>
              <w:rPr>
                <w:rFonts w:cstheme="minorHAnsi"/>
                <w:bCs/>
                <w:noProof/>
              </w:rPr>
            </w:pPr>
            <w:r w:rsidRPr="00B02B2F">
              <w:rPr>
                <w:rFonts w:cstheme="minorHAnsi"/>
                <w:bCs/>
                <w:noProof/>
              </w:rPr>
              <w:t>7.3.3.</w:t>
            </w:r>
            <w:r w:rsidR="006147E5" w:rsidRPr="00B02B2F">
              <w:rPr>
                <w:rFonts w:cstheme="minorHAnsi"/>
                <w:bCs/>
                <w:noProof/>
              </w:rPr>
              <w:t xml:space="preserve"> (a)</w:t>
            </w:r>
          </w:p>
        </w:tc>
        <w:tc>
          <w:tcPr>
            <w:tcW w:w="8174" w:type="dxa"/>
            <w:gridSpan w:val="2"/>
            <w:shd w:val="clear" w:color="auto" w:fill="EAF1DD" w:themeFill="accent3" w:themeFillTint="33"/>
          </w:tcPr>
          <w:p w14:paraId="538B4687" w14:textId="7E6B4A01" w:rsidR="005F31B4" w:rsidRPr="00B02B2F" w:rsidRDefault="005F31B4" w:rsidP="005F31B4">
            <w:pPr>
              <w:suppressAutoHyphens/>
              <w:autoSpaceDE w:val="0"/>
              <w:autoSpaceDN w:val="0"/>
              <w:adjustRightInd w:val="0"/>
              <w:jc w:val="both"/>
              <w:rPr>
                <w:rFonts w:cstheme="minorHAnsi"/>
                <w:i/>
                <w:noProof/>
              </w:rPr>
            </w:pPr>
            <w:r w:rsidRPr="00B02B2F">
              <w:rPr>
                <w:rFonts w:cstheme="minorHAnsi"/>
                <w:i/>
                <w:noProof/>
              </w:rPr>
              <w:t xml:space="preserve">În cazul în care Contractantul nu-și îndeplinește integral, și la o calitate corespunzătoare, obligațiile contractuale, Achizitorul are dreptul de a rezolva sau rezilia contractul de drept, fără notificare și fără intervenția instanțelor judecătorești. În acest caz, Contractantul are dreptul de a pretinde numai plata corespunzătoare pentru partea din contract îndeplinită până la data denunțării unilaterale a contractului. </w:t>
            </w:r>
          </w:p>
          <w:p w14:paraId="211D89ED" w14:textId="6EEAC833" w:rsidR="005F31B4" w:rsidRPr="00B02B2F" w:rsidRDefault="005F31B4" w:rsidP="005F31B4">
            <w:pPr>
              <w:suppressAutoHyphens/>
              <w:autoSpaceDE w:val="0"/>
              <w:autoSpaceDN w:val="0"/>
              <w:adjustRightInd w:val="0"/>
              <w:jc w:val="both"/>
              <w:rPr>
                <w:rFonts w:cstheme="minorHAnsi"/>
                <w:i/>
                <w:noProof/>
              </w:rPr>
            </w:pPr>
            <w:r w:rsidRPr="00B02B2F">
              <w:rPr>
                <w:rFonts w:cstheme="minorHAnsi"/>
                <w:i/>
                <w:noProof/>
              </w:rPr>
              <w:t>Nerespectarea obligațiilor asumate prin prezentul contract de către una dintre părți, în mod culpabil și repetat, dă dreptul părții lezate de a considera contractul de drept reziliat și de a pretinde plata de daune-interese</w:t>
            </w:r>
            <w:r w:rsidR="00E329D2" w:rsidRPr="00B02B2F">
              <w:t xml:space="preserve"> </w:t>
            </w:r>
            <w:r w:rsidR="00E329D2" w:rsidRPr="00B02B2F">
              <w:rPr>
                <w:rFonts w:cstheme="minorHAnsi"/>
                <w:i/>
                <w:noProof/>
              </w:rPr>
              <w:t>prevazute la art 3.2. și 3.3. din Sectiunea Conditii specifice.</w:t>
            </w:r>
          </w:p>
          <w:p w14:paraId="6FBE8498" w14:textId="04BAEC01" w:rsidR="006D1C01" w:rsidRPr="00B02B2F" w:rsidRDefault="005F31B4" w:rsidP="005F31B4">
            <w:pPr>
              <w:suppressAutoHyphens/>
              <w:autoSpaceDE w:val="0"/>
              <w:autoSpaceDN w:val="0"/>
              <w:adjustRightInd w:val="0"/>
              <w:jc w:val="both"/>
              <w:rPr>
                <w:rFonts w:cstheme="minorHAnsi"/>
                <w:bCs/>
                <w:noProof/>
                <w:color w:val="0070C0"/>
              </w:rPr>
            </w:pPr>
            <w:r w:rsidRPr="00B02B2F">
              <w:rPr>
                <w:rFonts w:cstheme="minorHAnsi"/>
                <w:i/>
                <w:noProof/>
              </w:rPr>
              <w:t xml:space="preserve">Achizitorul își rezervă dreptul de a renunța oricând la contract, printr-o notificare scrisă adresată Contractantului, fără nici o compensație, dacă acesta din urmă dă faliment, cu condiția ca această anulare să nu prejudicieze sau să afecteze dreptul la acțiune sau despăgubire pentru Contractant. În acest caz,  Contractantul are dreptul de a pretinde </w:t>
            </w:r>
            <w:r w:rsidRPr="00B02B2F">
              <w:rPr>
                <w:rFonts w:cstheme="minorHAnsi"/>
                <w:i/>
                <w:noProof/>
              </w:rPr>
              <w:lastRenderedPageBreak/>
              <w:t>numai plata corespunzătoare pentru partea din contract îndeplinită până la data denunțării unilaterale a contractului.</w:t>
            </w:r>
          </w:p>
        </w:tc>
      </w:tr>
      <w:tr w:rsidR="006D1C01" w:rsidRPr="00B02B2F" w14:paraId="25E5B6B6" w14:textId="77777777" w:rsidTr="00065DCF">
        <w:tc>
          <w:tcPr>
            <w:tcW w:w="1636" w:type="dxa"/>
            <w:shd w:val="clear" w:color="auto" w:fill="92CDDC" w:themeFill="accent5" w:themeFillTint="99"/>
          </w:tcPr>
          <w:p w14:paraId="76DDB4B2" w14:textId="55EC9316" w:rsidR="006D1C01" w:rsidRPr="00B02B2F" w:rsidRDefault="006D1C01" w:rsidP="006D1C01">
            <w:pPr>
              <w:autoSpaceDE w:val="0"/>
              <w:autoSpaceDN w:val="0"/>
              <w:adjustRightInd w:val="0"/>
              <w:jc w:val="both"/>
              <w:rPr>
                <w:rFonts w:cstheme="minorHAnsi"/>
                <w:b/>
                <w:bCs/>
                <w:noProof/>
              </w:rPr>
            </w:pPr>
            <w:r w:rsidRPr="00B02B2F">
              <w:rPr>
                <w:rFonts w:cstheme="minorHAnsi"/>
                <w:b/>
                <w:bCs/>
                <w:noProof/>
              </w:rPr>
              <w:lastRenderedPageBreak/>
              <w:t>7.</w:t>
            </w:r>
            <w:r w:rsidR="00E329D2" w:rsidRPr="00B02B2F">
              <w:rPr>
                <w:rFonts w:cstheme="minorHAnsi"/>
                <w:b/>
                <w:bCs/>
                <w:noProof/>
              </w:rPr>
              <w:t>4</w:t>
            </w:r>
            <w:r w:rsidRPr="00B02B2F">
              <w:rPr>
                <w:rFonts w:cstheme="minorHAnsi"/>
                <w:b/>
                <w:bCs/>
                <w:noProof/>
              </w:rPr>
              <w:t>.</w:t>
            </w:r>
          </w:p>
        </w:tc>
        <w:tc>
          <w:tcPr>
            <w:tcW w:w="8174" w:type="dxa"/>
            <w:gridSpan w:val="2"/>
            <w:shd w:val="clear" w:color="auto" w:fill="92CDDC" w:themeFill="accent5" w:themeFillTint="99"/>
          </w:tcPr>
          <w:p w14:paraId="3269F4EB" w14:textId="3563DE52" w:rsidR="006D1C01" w:rsidRPr="00B02B2F" w:rsidRDefault="006D1C01" w:rsidP="00C91BE3">
            <w:pPr>
              <w:tabs>
                <w:tab w:val="center" w:pos="3979"/>
              </w:tabs>
              <w:jc w:val="both"/>
              <w:rPr>
                <w:rFonts w:cstheme="minorHAnsi"/>
                <w:b/>
                <w:noProof/>
              </w:rPr>
            </w:pPr>
            <w:r w:rsidRPr="00B02B2F">
              <w:rPr>
                <w:rFonts w:cstheme="minorHAnsi"/>
                <w:b/>
                <w:noProof/>
              </w:rPr>
              <w:t>Limba Contractului si Legea aplicabila</w:t>
            </w:r>
            <w:r w:rsidR="00C91BE3" w:rsidRPr="00B02B2F">
              <w:rPr>
                <w:rFonts w:cstheme="minorHAnsi"/>
                <w:b/>
                <w:noProof/>
              </w:rPr>
              <w:tab/>
            </w:r>
          </w:p>
        </w:tc>
      </w:tr>
      <w:tr w:rsidR="006D1C01" w:rsidRPr="00B02B2F" w14:paraId="3F6A9942" w14:textId="77777777" w:rsidTr="00065DCF">
        <w:tc>
          <w:tcPr>
            <w:tcW w:w="1651" w:type="dxa"/>
            <w:gridSpan w:val="2"/>
          </w:tcPr>
          <w:p w14:paraId="06A1B093" w14:textId="20EB8345" w:rsidR="006D1C01" w:rsidRPr="00B02B2F" w:rsidRDefault="006D1C01" w:rsidP="006D1C01">
            <w:pPr>
              <w:suppressAutoHyphens/>
              <w:jc w:val="both"/>
              <w:rPr>
                <w:rFonts w:cstheme="minorHAnsi"/>
                <w:b/>
                <w:noProof/>
              </w:rPr>
            </w:pPr>
            <w:r w:rsidRPr="00B02B2F">
              <w:rPr>
                <w:rFonts w:cstheme="minorHAnsi"/>
                <w:b/>
                <w:noProof/>
              </w:rPr>
              <w:t>7.</w:t>
            </w:r>
            <w:r w:rsidR="00E329D2" w:rsidRPr="00B02B2F">
              <w:rPr>
                <w:rFonts w:cstheme="minorHAnsi"/>
                <w:b/>
                <w:noProof/>
              </w:rPr>
              <w:t>4</w:t>
            </w:r>
            <w:r w:rsidRPr="00B02B2F">
              <w:rPr>
                <w:rFonts w:cstheme="minorHAnsi"/>
                <w:b/>
                <w:noProof/>
              </w:rPr>
              <w:t>.1</w:t>
            </w:r>
          </w:p>
          <w:p w14:paraId="3454DB32" w14:textId="565A839D" w:rsidR="006D1C01" w:rsidRPr="00B02B2F" w:rsidRDefault="006D1C01" w:rsidP="006D1C01">
            <w:pPr>
              <w:suppressAutoHyphens/>
              <w:jc w:val="both"/>
              <w:rPr>
                <w:rFonts w:cstheme="minorHAnsi"/>
                <w:b/>
                <w:noProof/>
              </w:rPr>
            </w:pPr>
            <w:r w:rsidRPr="00B02B2F">
              <w:rPr>
                <w:rFonts w:cstheme="minorHAnsi"/>
                <w:b/>
                <w:noProof/>
              </w:rPr>
              <w:t>7.</w:t>
            </w:r>
            <w:r w:rsidR="00E329D2" w:rsidRPr="00B02B2F">
              <w:rPr>
                <w:rFonts w:cstheme="minorHAnsi"/>
                <w:b/>
                <w:noProof/>
              </w:rPr>
              <w:t>4</w:t>
            </w:r>
            <w:r w:rsidRPr="00B02B2F">
              <w:rPr>
                <w:rFonts w:cstheme="minorHAnsi"/>
                <w:b/>
                <w:noProof/>
              </w:rPr>
              <w:t>.2.</w:t>
            </w:r>
          </w:p>
        </w:tc>
        <w:tc>
          <w:tcPr>
            <w:tcW w:w="8159" w:type="dxa"/>
            <w:shd w:val="clear" w:color="auto" w:fill="EAF1DD" w:themeFill="accent3" w:themeFillTint="33"/>
          </w:tcPr>
          <w:p w14:paraId="4A001174" w14:textId="4833CF3A" w:rsidR="006D1C01" w:rsidRPr="00B02B2F" w:rsidRDefault="006D1C01" w:rsidP="006D1C01">
            <w:pPr>
              <w:suppressAutoHyphens/>
              <w:autoSpaceDE w:val="0"/>
              <w:autoSpaceDN w:val="0"/>
              <w:adjustRightInd w:val="0"/>
              <w:jc w:val="both"/>
              <w:rPr>
                <w:rFonts w:cstheme="minorHAnsi"/>
                <w:noProof/>
              </w:rPr>
            </w:pPr>
            <w:r w:rsidRPr="00B02B2F">
              <w:rPr>
                <w:rFonts w:cstheme="minorHAnsi"/>
                <w:noProof/>
              </w:rPr>
              <w:t>Limba Contractului și a tuturor comunicărilor dintre Părți este limba română.</w:t>
            </w:r>
          </w:p>
          <w:p w14:paraId="36D90A3D" w14:textId="02768B68" w:rsidR="006D1C01" w:rsidRPr="00B02B2F" w:rsidRDefault="006D1C01" w:rsidP="006D1C01">
            <w:pPr>
              <w:suppressAutoHyphens/>
              <w:autoSpaceDE w:val="0"/>
              <w:autoSpaceDN w:val="0"/>
              <w:adjustRightInd w:val="0"/>
              <w:jc w:val="both"/>
              <w:rPr>
                <w:rFonts w:cstheme="minorHAnsi"/>
                <w:noProof/>
              </w:rPr>
            </w:pPr>
            <w:r w:rsidRPr="00B02B2F">
              <w:rPr>
                <w:rFonts w:cstheme="minorHAnsi"/>
                <w:noProof/>
              </w:rPr>
              <w:t>Legea aplicabila prezentului contract este Legea Rom</w:t>
            </w:r>
            <w:r w:rsidR="00DE0490" w:rsidRPr="00B02B2F">
              <w:rPr>
                <w:rFonts w:cstheme="minorHAnsi"/>
                <w:noProof/>
              </w:rPr>
              <w:t>â</w:t>
            </w:r>
            <w:r w:rsidRPr="00B02B2F">
              <w:rPr>
                <w:rFonts w:cstheme="minorHAnsi"/>
                <w:noProof/>
              </w:rPr>
              <w:t>n</w:t>
            </w:r>
            <w:r w:rsidR="00DE0490" w:rsidRPr="00B02B2F">
              <w:rPr>
                <w:rFonts w:cstheme="minorHAnsi"/>
                <w:noProof/>
              </w:rPr>
              <w:t>ă</w:t>
            </w:r>
            <w:r w:rsidRPr="00B02B2F">
              <w:rPr>
                <w:rFonts w:cstheme="minorHAnsi"/>
                <w:noProof/>
              </w:rPr>
              <w:t>,</w:t>
            </w:r>
          </w:p>
        </w:tc>
      </w:tr>
      <w:tr w:rsidR="006D1C01" w:rsidRPr="00B02B2F" w14:paraId="7D8E0EAA" w14:textId="77777777" w:rsidTr="00065DCF">
        <w:tc>
          <w:tcPr>
            <w:tcW w:w="1636" w:type="dxa"/>
            <w:shd w:val="clear" w:color="auto" w:fill="92CDDC" w:themeFill="accent5" w:themeFillTint="99"/>
          </w:tcPr>
          <w:p w14:paraId="1B100405" w14:textId="39256CCA" w:rsidR="006D1C01" w:rsidRPr="00B02B2F" w:rsidRDefault="006D1C01" w:rsidP="006D1C01">
            <w:pPr>
              <w:autoSpaceDE w:val="0"/>
              <w:autoSpaceDN w:val="0"/>
              <w:adjustRightInd w:val="0"/>
              <w:jc w:val="both"/>
              <w:rPr>
                <w:rFonts w:cstheme="minorHAnsi"/>
                <w:b/>
                <w:bCs/>
                <w:noProof/>
              </w:rPr>
            </w:pPr>
            <w:r w:rsidRPr="00B02B2F">
              <w:rPr>
                <w:rFonts w:cstheme="minorHAnsi"/>
                <w:b/>
                <w:bCs/>
                <w:noProof/>
              </w:rPr>
              <w:t>7.</w:t>
            </w:r>
            <w:r w:rsidR="00E329D2" w:rsidRPr="00B02B2F">
              <w:rPr>
                <w:rFonts w:cstheme="minorHAnsi"/>
                <w:b/>
                <w:bCs/>
                <w:noProof/>
              </w:rPr>
              <w:t>5</w:t>
            </w:r>
            <w:r w:rsidRPr="00B02B2F">
              <w:rPr>
                <w:rFonts w:cstheme="minorHAnsi"/>
                <w:b/>
                <w:bCs/>
                <w:noProof/>
              </w:rPr>
              <w:t>.</w:t>
            </w:r>
          </w:p>
        </w:tc>
        <w:tc>
          <w:tcPr>
            <w:tcW w:w="8174" w:type="dxa"/>
            <w:gridSpan w:val="2"/>
            <w:shd w:val="clear" w:color="auto" w:fill="92CDDC" w:themeFill="accent5" w:themeFillTint="99"/>
          </w:tcPr>
          <w:p w14:paraId="5076EDCF" w14:textId="2BF20E34" w:rsidR="006D1C01" w:rsidRPr="00B02B2F" w:rsidRDefault="006D1C01" w:rsidP="006D1C01">
            <w:pPr>
              <w:jc w:val="both"/>
              <w:rPr>
                <w:rFonts w:cstheme="minorHAnsi"/>
                <w:b/>
                <w:noProof/>
              </w:rPr>
            </w:pPr>
            <w:r w:rsidRPr="00B02B2F">
              <w:rPr>
                <w:rFonts w:cstheme="minorHAnsi"/>
                <w:b/>
                <w:noProof/>
              </w:rPr>
              <w:t>Soluționarea eventualelor divergențe și a litigiilor</w:t>
            </w:r>
          </w:p>
        </w:tc>
      </w:tr>
      <w:tr w:rsidR="006D1C01" w:rsidRPr="00B02B2F" w14:paraId="546A7055" w14:textId="77777777" w:rsidTr="00065DCF">
        <w:tc>
          <w:tcPr>
            <w:tcW w:w="1651" w:type="dxa"/>
            <w:gridSpan w:val="2"/>
          </w:tcPr>
          <w:p w14:paraId="230BC8CC" w14:textId="74D05BDB" w:rsidR="006D1C01" w:rsidRPr="00B02B2F" w:rsidRDefault="006D1C01" w:rsidP="006D1C01">
            <w:pPr>
              <w:suppressAutoHyphens/>
              <w:autoSpaceDE w:val="0"/>
              <w:autoSpaceDN w:val="0"/>
              <w:adjustRightInd w:val="0"/>
              <w:jc w:val="both"/>
              <w:rPr>
                <w:rFonts w:cstheme="minorHAnsi"/>
                <w:b/>
                <w:bCs/>
                <w:noProof/>
              </w:rPr>
            </w:pPr>
            <w:bookmarkStart w:id="7" w:name="_Hlk507536697"/>
            <w:r w:rsidRPr="00B02B2F">
              <w:rPr>
                <w:rFonts w:cstheme="minorHAnsi"/>
                <w:b/>
                <w:bCs/>
                <w:noProof/>
              </w:rPr>
              <w:t>7.</w:t>
            </w:r>
            <w:r w:rsidR="00E329D2" w:rsidRPr="00B02B2F">
              <w:rPr>
                <w:rFonts w:cstheme="minorHAnsi"/>
                <w:b/>
                <w:bCs/>
                <w:noProof/>
              </w:rPr>
              <w:t>5</w:t>
            </w:r>
            <w:r w:rsidRPr="00B02B2F">
              <w:rPr>
                <w:rFonts w:cstheme="minorHAnsi"/>
                <w:b/>
                <w:bCs/>
                <w:noProof/>
              </w:rPr>
              <w:t>.(a)</w:t>
            </w:r>
          </w:p>
        </w:tc>
        <w:tc>
          <w:tcPr>
            <w:tcW w:w="8159" w:type="dxa"/>
            <w:shd w:val="clear" w:color="auto" w:fill="EAF1DD" w:themeFill="accent3" w:themeFillTint="33"/>
          </w:tcPr>
          <w:p w14:paraId="58A1DB64" w14:textId="55C179C9" w:rsidR="006D1C01" w:rsidRPr="00B02B2F" w:rsidRDefault="006D1C01" w:rsidP="006D1C01">
            <w:pPr>
              <w:pStyle w:val="Default"/>
              <w:suppressAutoHyphens/>
              <w:jc w:val="both"/>
              <w:rPr>
                <w:rFonts w:asciiTheme="minorHAnsi" w:hAnsiTheme="minorHAnsi" w:cstheme="minorHAnsi"/>
                <w:noProof/>
                <w:sz w:val="22"/>
                <w:szCs w:val="22"/>
              </w:rPr>
            </w:pPr>
            <w:r w:rsidRPr="00B02B2F">
              <w:rPr>
                <w:rFonts w:asciiTheme="minorHAnsi" w:hAnsiTheme="minorHAnsi" w:cstheme="minorHAnsi"/>
                <w:noProof/>
                <w:color w:val="auto"/>
                <w:sz w:val="22"/>
                <w:szCs w:val="22"/>
              </w:rPr>
              <w:t xml:space="preserve"> </w:t>
            </w:r>
            <w:r w:rsidRPr="00B02B2F">
              <w:rPr>
                <w:rFonts w:asciiTheme="minorHAnsi" w:hAnsiTheme="minorHAnsi" w:cstheme="minorHAnsi"/>
                <w:noProof/>
                <w:color w:val="auto"/>
                <w:sz w:val="22"/>
                <w:szCs w:val="22"/>
                <w:shd w:val="clear" w:color="auto" w:fill="D9D9D9" w:themeFill="background1" w:themeFillShade="D9"/>
              </w:rPr>
              <w:t xml:space="preserve">Fiecare </w:t>
            </w:r>
            <w:r w:rsidRPr="00B02B2F">
              <w:rPr>
                <w:rFonts w:asciiTheme="minorHAnsi" w:hAnsiTheme="minorHAnsi" w:cstheme="minorHAnsi"/>
                <w:i/>
                <w:noProof/>
                <w:color w:val="auto"/>
                <w:sz w:val="22"/>
                <w:szCs w:val="22"/>
                <w:shd w:val="clear" w:color="auto" w:fill="D9D9D9" w:themeFill="background1" w:themeFillShade="D9"/>
              </w:rPr>
              <w:t>Parte</w:t>
            </w:r>
            <w:r w:rsidRPr="00B02B2F">
              <w:rPr>
                <w:rFonts w:asciiTheme="minorHAnsi" w:hAnsiTheme="minorHAnsi" w:cstheme="minorHAnsi"/>
                <w:noProof/>
                <w:color w:val="auto"/>
                <w:sz w:val="22"/>
                <w:szCs w:val="22"/>
                <w:shd w:val="clear" w:color="auto" w:fill="D9D9D9" w:themeFill="background1" w:themeFillShade="D9"/>
              </w:rPr>
              <w:t xml:space="preserve"> trebuie să răspundă la o solicitare de soluționare amiabilă în termen de maximum 10</w:t>
            </w:r>
            <w:r w:rsidRPr="00B02B2F">
              <w:rPr>
                <w:rFonts w:asciiTheme="minorHAnsi" w:hAnsiTheme="minorHAnsi" w:cstheme="minorHAnsi"/>
                <w:i/>
                <w:noProof/>
                <w:color w:val="auto"/>
                <w:sz w:val="22"/>
                <w:szCs w:val="22"/>
                <w:shd w:val="clear" w:color="auto" w:fill="D9D9D9" w:themeFill="background1" w:themeFillShade="D9"/>
              </w:rPr>
              <w:t xml:space="preserve"> (zece)</w:t>
            </w:r>
            <w:r w:rsidRPr="00B02B2F">
              <w:rPr>
                <w:rFonts w:asciiTheme="minorHAnsi" w:hAnsiTheme="minorHAnsi" w:cstheme="minorHAnsi"/>
                <w:noProof/>
                <w:color w:val="auto"/>
                <w:sz w:val="22"/>
                <w:szCs w:val="22"/>
                <w:shd w:val="clear" w:color="auto" w:fill="D9D9D9" w:themeFill="background1" w:themeFillShade="D9"/>
              </w:rPr>
              <w:t xml:space="preserve"> zile de la solicitare.</w:t>
            </w:r>
          </w:p>
        </w:tc>
      </w:tr>
      <w:bookmarkEnd w:id="7"/>
      <w:tr w:rsidR="006D1C01" w:rsidRPr="00B02B2F" w14:paraId="4485446C" w14:textId="77777777" w:rsidTr="00065DCF">
        <w:tc>
          <w:tcPr>
            <w:tcW w:w="1651" w:type="dxa"/>
            <w:gridSpan w:val="2"/>
          </w:tcPr>
          <w:p w14:paraId="78628DC8" w14:textId="7A57FC3C" w:rsidR="006D1C01" w:rsidRPr="00B02B2F" w:rsidRDefault="006D1C01" w:rsidP="006D1C01">
            <w:pPr>
              <w:suppressAutoHyphens/>
              <w:autoSpaceDE w:val="0"/>
              <w:autoSpaceDN w:val="0"/>
              <w:adjustRightInd w:val="0"/>
              <w:jc w:val="both"/>
              <w:rPr>
                <w:rFonts w:cstheme="minorHAnsi"/>
                <w:b/>
                <w:bCs/>
                <w:noProof/>
              </w:rPr>
            </w:pPr>
            <w:r w:rsidRPr="00B02B2F">
              <w:rPr>
                <w:rFonts w:cstheme="minorHAnsi"/>
                <w:b/>
                <w:bCs/>
                <w:noProof/>
              </w:rPr>
              <w:t>7.</w:t>
            </w:r>
            <w:r w:rsidR="00E329D2" w:rsidRPr="00B02B2F">
              <w:rPr>
                <w:rFonts w:cstheme="minorHAnsi"/>
                <w:b/>
                <w:bCs/>
                <w:noProof/>
              </w:rPr>
              <w:t>5</w:t>
            </w:r>
            <w:r w:rsidRPr="00B02B2F">
              <w:rPr>
                <w:rFonts w:cstheme="minorHAnsi"/>
                <w:b/>
                <w:bCs/>
                <w:noProof/>
              </w:rPr>
              <w:t>.(b)</w:t>
            </w:r>
          </w:p>
        </w:tc>
        <w:tc>
          <w:tcPr>
            <w:tcW w:w="8159" w:type="dxa"/>
            <w:shd w:val="clear" w:color="auto" w:fill="EAF1DD" w:themeFill="accent3" w:themeFillTint="33"/>
          </w:tcPr>
          <w:p w14:paraId="52D4B088" w14:textId="341AABDF" w:rsidR="006D1C01" w:rsidRPr="00B02B2F" w:rsidRDefault="006D1C01" w:rsidP="006D1C01">
            <w:pPr>
              <w:pStyle w:val="Default"/>
              <w:shd w:val="clear" w:color="auto" w:fill="EAF1DD" w:themeFill="accent3" w:themeFillTint="33"/>
              <w:suppressAutoHyphens/>
              <w:jc w:val="both"/>
              <w:rPr>
                <w:rFonts w:asciiTheme="minorHAnsi" w:hAnsiTheme="minorHAnsi" w:cstheme="minorHAnsi"/>
                <w:noProof/>
                <w:sz w:val="22"/>
                <w:szCs w:val="22"/>
              </w:rPr>
            </w:pPr>
            <w:r w:rsidRPr="00B02B2F">
              <w:rPr>
                <w:rFonts w:asciiTheme="minorHAnsi" w:hAnsiTheme="minorHAnsi" w:cstheme="minorHAnsi"/>
                <w:noProof/>
                <w:sz w:val="22"/>
                <w:szCs w:val="22"/>
                <w:shd w:val="clear" w:color="auto" w:fill="D9D9D9" w:themeFill="background1" w:themeFillShade="D9"/>
              </w:rPr>
              <w:t xml:space="preserve"> Dacă încercarea de soluționare pe cale amiabilă, în termenul stabilit la </w:t>
            </w:r>
            <w:r w:rsidRPr="00B02B2F">
              <w:rPr>
                <w:rFonts w:asciiTheme="minorHAnsi" w:hAnsiTheme="minorHAnsi" w:cstheme="minorHAnsi"/>
                <w:noProof/>
                <w:sz w:val="22"/>
                <w:szCs w:val="22"/>
                <w:u w:val="single"/>
              </w:rPr>
              <w:t>clauza 7.</w:t>
            </w:r>
            <w:r w:rsidR="00E329D2" w:rsidRPr="00B02B2F">
              <w:rPr>
                <w:rFonts w:asciiTheme="minorHAnsi" w:hAnsiTheme="minorHAnsi" w:cstheme="minorHAnsi"/>
                <w:noProof/>
                <w:sz w:val="22"/>
                <w:szCs w:val="22"/>
                <w:u w:val="single"/>
              </w:rPr>
              <w:t>5</w:t>
            </w:r>
            <w:r w:rsidRPr="00B02B2F">
              <w:rPr>
                <w:rFonts w:asciiTheme="minorHAnsi" w:hAnsiTheme="minorHAnsi" w:cstheme="minorHAnsi"/>
                <w:noProof/>
                <w:sz w:val="22"/>
                <w:szCs w:val="22"/>
                <w:u w:val="single"/>
              </w:rPr>
              <w:t>.(a)</w:t>
            </w:r>
            <w:r w:rsidRPr="00B02B2F">
              <w:rPr>
                <w:rFonts w:asciiTheme="minorHAnsi" w:hAnsiTheme="minorHAnsi" w:cstheme="minorHAnsi"/>
                <w:noProof/>
                <w:sz w:val="22"/>
                <w:szCs w:val="22"/>
              </w:rPr>
              <w:t>,</w:t>
            </w:r>
            <w:r w:rsidRPr="00B02B2F">
              <w:rPr>
                <w:rFonts w:asciiTheme="minorHAnsi" w:hAnsiTheme="minorHAnsi" w:cstheme="minorHAnsi"/>
                <w:noProof/>
                <w:sz w:val="22"/>
                <w:szCs w:val="22"/>
                <w:shd w:val="clear" w:color="auto" w:fill="D9D9D9" w:themeFill="background1" w:themeFillShade="D9"/>
              </w:rPr>
              <w:t xml:space="preserve"> eșuează sau dacă una dintre </w:t>
            </w:r>
            <w:r w:rsidRPr="00B02B2F">
              <w:rPr>
                <w:rFonts w:asciiTheme="minorHAnsi" w:hAnsiTheme="minorHAnsi" w:cstheme="minorHAnsi"/>
                <w:i/>
                <w:noProof/>
                <w:sz w:val="22"/>
                <w:szCs w:val="22"/>
                <w:shd w:val="clear" w:color="auto" w:fill="D9D9D9" w:themeFill="background1" w:themeFillShade="D9"/>
              </w:rPr>
              <w:t>Părți</w:t>
            </w:r>
            <w:r w:rsidRPr="00B02B2F">
              <w:rPr>
                <w:rFonts w:asciiTheme="minorHAnsi" w:hAnsiTheme="minorHAnsi" w:cstheme="minorHAnsi"/>
                <w:noProof/>
                <w:sz w:val="22"/>
                <w:szCs w:val="22"/>
                <w:shd w:val="clear" w:color="auto" w:fill="D9D9D9" w:themeFill="background1" w:themeFillShade="D9"/>
              </w:rPr>
              <w:t xml:space="preserve"> nu răspunde în termen la solicitare, oricare dintre </w:t>
            </w:r>
            <w:r w:rsidRPr="00B02B2F">
              <w:rPr>
                <w:rFonts w:asciiTheme="minorHAnsi" w:hAnsiTheme="minorHAnsi" w:cstheme="minorHAnsi"/>
                <w:i/>
                <w:noProof/>
                <w:sz w:val="22"/>
                <w:szCs w:val="22"/>
                <w:shd w:val="clear" w:color="auto" w:fill="D9D9D9" w:themeFill="background1" w:themeFillShade="D9"/>
              </w:rPr>
              <w:t xml:space="preserve">Părți </w:t>
            </w:r>
            <w:r w:rsidRPr="00B02B2F">
              <w:rPr>
                <w:rFonts w:asciiTheme="minorHAnsi" w:hAnsiTheme="minorHAnsi" w:cstheme="minorHAnsi"/>
                <w:noProof/>
                <w:sz w:val="22"/>
                <w:szCs w:val="22"/>
                <w:shd w:val="clear" w:color="auto" w:fill="D9D9D9" w:themeFill="background1" w:themeFillShade="D9"/>
              </w:rPr>
              <w:t>se poate adresa direct  instanțelor competente</w:t>
            </w:r>
          </w:p>
        </w:tc>
      </w:tr>
      <w:tr w:rsidR="006D1C01" w:rsidRPr="00B02B2F" w14:paraId="47EDA21D" w14:textId="77777777" w:rsidTr="00065DCF">
        <w:tc>
          <w:tcPr>
            <w:tcW w:w="1651" w:type="dxa"/>
            <w:gridSpan w:val="2"/>
          </w:tcPr>
          <w:p w14:paraId="479EB61B" w14:textId="3E68ED8A" w:rsidR="006D1C01" w:rsidRPr="00B02B2F" w:rsidRDefault="006D1C01" w:rsidP="006D1C01">
            <w:pPr>
              <w:suppressAutoHyphens/>
              <w:autoSpaceDE w:val="0"/>
              <w:autoSpaceDN w:val="0"/>
              <w:adjustRightInd w:val="0"/>
              <w:jc w:val="both"/>
              <w:rPr>
                <w:rFonts w:cstheme="minorHAnsi"/>
                <w:b/>
                <w:bCs/>
                <w:noProof/>
              </w:rPr>
            </w:pPr>
            <w:r w:rsidRPr="00B02B2F">
              <w:rPr>
                <w:rFonts w:cstheme="minorHAnsi"/>
                <w:b/>
                <w:bCs/>
                <w:noProof/>
              </w:rPr>
              <w:t>7.</w:t>
            </w:r>
            <w:r w:rsidR="00E329D2" w:rsidRPr="00B02B2F">
              <w:rPr>
                <w:rFonts w:cstheme="minorHAnsi"/>
                <w:b/>
                <w:bCs/>
                <w:noProof/>
              </w:rPr>
              <w:t>5</w:t>
            </w:r>
            <w:r w:rsidRPr="00B02B2F">
              <w:rPr>
                <w:rFonts w:cstheme="minorHAnsi"/>
                <w:b/>
                <w:bCs/>
                <w:noProof/>
              </w:rPr>
              <w:t>.(c)</w:t>
            </w:r>
          </w:p>
        </w:tc>
        <w:tc>
          <w:tcPr>
            <w:tcW w:w="8159" w:type="dxa"/>
            <w:shd w:val="clear" w:color="auto" w:fill="EAF1DD" w:themeFill="accent3" w:themeFillTint="33"/>
          </w:tcPr>
          <w:p w14:paraId="23A68FF6" w14:textId="73302BC6" w:rsidR="006D1C01" w:rsidRPr="00B02B2F" w:rsidRDefault="006D1C01" w:rsidP="006D1C01">
            <w:pPr>
              <w:suppressAutoHyphens/>
              <w:autoSpaceDE w:val="0"/>
              <w:autoSpaceDN w:val="0"/>
              <w:adjustRightInd w:val="0"/>
              <w:jc w:val="both"/>
              <w:rPr>
                <w:rFonts w:cstheme="minorHAnsi"/>
                <w:bCs/>
                <w:i/>
                <w:noProof/>
              </w:rPr>
            </w:pPr>
            <w:r w:rsidRPr="00B02B2F">
              <w:rPr>
                <w:rFonts w:cstheme="minorHAnsi"/>
                <w:noProof/>
                <w:shd w:val="clear" w:color="auto" w:fill="D9D9D9" w:themeFill="background1" w:themeFillShade="D9"/>
              </w:rPr>
              <w:t xml:space="preserve">În situația nerespectării acestei obligații, </w:t>
            </w:r>
            <w:r w:rsidRPr="00B02B2F">
              <w:rPr>
                <w:rFonts w:cstheme="minorHAnsi"/>
                <w:i/>
                <w:noProof/>
                <w:shd w:val="clear" w:color="auto" w:fill="D9D9D9" w:themeFill="background1" w:themeFillShade="D9"/>
              </w:rPr>
              <w:t>Achizitorul</w:t>
            </w:r>
            <w:r w:rsidRPr="00B02B2F">
              <w:rPr>
                <w:rFonts w:cstheme="minorHAnsi"/>
                <w:noProof/>
                <w:shd w:val="clear" w:color="auto" w:fill="D9D9D9" w:themeFill="background1" w:themeFillShade="D9"/>
              </w:rPr>
              <w:t xml:space="preserve"> este îndreptățit la despăgubiri în valoare de </w:t>
            </w:r>
            <w:r w:rsidRPr="00B02B2F">
              <w:rPr>
                <w:rFonts w:cstheme="minorHAnsi"/>
                <w:noProof/>
                <w:shd w:val="clear" w:color="auto" w:fill="D9D9D9"/>
              </w:rPr>
              <w:t>0,0</w:t>
            </w:r>
            <w:r w:rsidR="00AA4C97" w:rsidRPr="00B02B2F">
              <w:rPr>
                <w:rFonts w:cstheme="minorHAnsi"/>
                <w:noProof/>
                <w:shd w:val="clear" w:color="auto" w:fill="D9D9D9"/>
              </w:rPr>
              <w:t>3</w:t>
            </w:r>
            <w:r w:rsidRPr="00B02B2F">
              <w:rPr>
                <w:rFonts w:cstheme="minorHAnsi"/>
                <w:noProof/>
                <w:shd w:val="clear" w:color="auto" w:fill="D9D9D9"/>
              </w:rPr>
              <w:t>%</w:t>
            </w:r>
            <w:r w:rsidRPr="00B02B2F">
              <w:rPr>
                <w:rFonts w:cstheme="minorHAnsi"/>
                <w:i/>
                <w:noProof/>
              </w:rPr>
              <w:t xml:space="preserve"> pe zi de întârziere</w:t>
            </w:r>
            <w:r w:rsidRPr="00B02B2F">
              <w:rPr>
                <w:rFonts w:cstheme="minorHAnsi"/>
                <w:noProof/>
                <w:shd w:val="clear" w:color="auto" w:fill="D9D9D9" w:themeFill="background1" w:themeFillShade="D9"/>
              </w:rPr>
              <w:t xml:space="preserve"> din valoarea </w:t>
            </w:r>
            <w:r w:rsidRPr="00B02B2F">
              <w:rPr>
                <w:rFonts w:cstheme="minorHAnsi"/>
                <w:i/>
                <w:noProof/>
                <w:shd w:val="clear" w:color="auto" w:fill="D9D9D9" w:themeFill="background1" w:themeFillShade="D9"/>
              </w:rPr>
              <w:t>Contractului</w:t>
            </w:r>
            <w:r w:rsidRPr="00B02B2F">
              <w:rPr>
                <w:rFonts w:cstheme="minorHAnsi"/>
                <w:noProof/>
                <w:shd w:val="clear" w:color="auto" w:fill="D9D9D9" w:themeFill="background1" w:themeFillShade="D9"/>
              </w:rPr>
              <w:t>, pentru neexecutarea obligațiilor contractuale.]</w:t>
            </w:r>
          </w:p>
        </w:tc>
      </w:tr>
    </w:tbl>
    <w:p w14:paraId="5B81A9F5" w14:textId="77777777" w:rsidR="000D1962" w:rsidRPr="00B02B2F" w:rsidRDefault="000D1962" w:rsidP="003E3454">
      <w:pPr>
        <w:spacing w:after="0" w:line="240" w:lineRule="auto"/>
        <w:jc w:val="both"/>
        <w:rPr>
          <w:rFonts w:eastAsia="Times New Roman" w:cstheme="minorHAnsi"/>
          <w:b/>
          <w:bCs/>
        </w:rPr>
      </w:pPr>
    </w:p>
    <w:tbl>
      <w:tblPr>
        <w:tblW w:w="19260" w:type="dxa"/>
        <w:tblInd w:w="-458" w:type="dxa"/>
        <w:tblCellMar>
          <w:left w:w="10" w:type="dxa"/>
          <w:right w:w="10" w:type="dxa"/>
        </w:tblCellMar>
        <w:tblLook w:val="04A0" w:firstRow="1" w:lastRow="0" w:firstColumn="1" w:lastColumn="0" w:noHBand="0" w:noVBand="1"/>
      </w:tblPr>
      <w:tblGrid>
        <w:gridCol w:w="4770"/>
        <w:gridCol w:w="4770"/>
        <w:gridCol w:w="4770"/>
        <w:gridCol w:w="4950"/>
      </w:tblGrid>
      <w:tr w:rsidR="002D06C5" w:rsidRPr="00B02B2F" w14:paraId="7B46D71B" w14:textId="77777777" w:rsidTr="002D06C5">
        <w:trPr>
          <w:trHeight w:val="557"/>
        </w:trPr>
        <w:tc>
          <w:tcPr>
            <w:tcW w:w="4770" w:type="dxa"/>
          </w:tcPr>
          <w:p w14:paraId="74B95952" w14:textId="77777777" w:rsidR="00AE5A9C" w:rsidRPr="00B02B2F" w:rsidRDefault="00AE5A9C" w:rsidP="002D06C5">
            <w:pPr>
              <w:spacing w:after="0" w:line="240" w:lineRule="auto"/>
              <w:jc w:val="both"/>
              <w:rPr>
                <w:rFonts w:cstheme="minorHAnsi"/>
                <w:b/>
                <w:bCs/>
                <w:color w:val="000000" w:themeColor="text1"/>
              </w:rPr>
            </w:pPr>
          </w:p>
          <w:p w14:paraId="132479AF" w14:textId="77777777" w:rsidR="00AE5A9C" w:rsidRPr="00B02B2F" w:rsidRDefault="00AE5A9C" w:rsidP="002D06C5">
            <w:pPr>
              <w:spacing w:after="0" w:line="240" w:lineRule="auto"/>
              <w:jc w:val="both"/>
              <w:rPr>
                <w:rFonts w:cstheme="minorHAnsi"/>
                <w:b/>
                <w:bCs/>
                <w:color w:val="000000" w:themeColor="text1"/>
              </w:rPr>
            </w:pPr>
          </w:p>
          <w:p w14:paraId="4069AEF3" w14:textId="05A48239" w:rsidR="002D06C5" w:rsidRPr="00B02B2F" w:rsidRDefault="002D06C5" w:rsidP="002D06C5">
            <w:pPr>
              <w:spacing w:after="0" w:line="240" w:lineRule="auto"/>
              <w:jc w:val="both"/>
              <w:rPr>
                <w:rFonts w:cstheme="minorHAnsi"/>
                <w:b/>
                <w:bCs/>
                <w:lang w:eastAsia="en-US"/>
              </w:rPr>
            </w:pPr>
            <w:r w:rsidRPr="00B02B2F">
              <w:rPr>
                <w:rFonts w:cstheme="minorHAnsi"/>
                <w:color w:val="000000" w:themeColor="text1"/>
              </w:rPr>
              <w:t>Pentru</w:t>
            </w:r>
            <w:r w:rsidRPr="00B02B2F">
              <w:rPr>
                <w:rFonts w:cstheme="minorHAnsi"/>
                <w:b/>
                <w:bCs/>
                <w:color w:val="000000" w:themeColor="text1"/>
              </w:rPr>
              <w:t xml:space="preserve"> </w:t>
            </w:r>
            <w:r w:rsidRPr="00B02B2F">
              <w:rPr>
                <w:rFonts w:cstheme="minorHAnsi"/>
                <w:b/>
                <w:bCs/>
                <w:i/>
                <w:color w:val="000000" w:themeColor="text1"/>
              </w:rPr>
              <w:t>Achizitor</w:t>
            </w:r>
            <w:r w:rsidRPr="00B02B2F">
              <w:rPr>
                <w:rFonts w:cstheme="minorHAnsi"/>
                <w:b/>
                <w:bCs/>
                <w:color w:val="000000" w:themeColor="text1"/>
              </w:rPr>
              <w:t>,</w:t>
            </w:r>
          </w:p>
        </w:tc>
        <w:tc>
          <w:tcPr>
            <w:tcW w:w="4770" w:type="dxa"/>
          </w:tcPr>
          <w:p w14:paraId="7DC2E296" w14:textId="77777777" w:rsidR="00AE5A9C" w:rsidRPr="00B02B2F" w:rsidRDefault="00AE5A9C" w:rsidP="002D06C5">
            <w:pPr>
              <w:spacing w:after="0" w:line="240" w:lineRule="auto"/>
              <w:jc w:val="both"/>
              <w:rPr>
                <w:rFonts w:cstheme="minorHAnsi"/>
                <w:color w:val="000000" w:themeColor="text1"/>
              </w:rPr>
            </w:pPr>
          </w:p>
          <w:p w14:paraId="77690964" w14:textId="77777777" w:rsidR="00AE5A9C" w:rsidRPr="00B02B2F" w:rsidRDefault="00AE5A9C" w:rsidP="002D06C5">
            <w:pPr>
              <w:spacing w:after="0" w:line="240" w:lineRule="auto"/>
              <w:jc w:val="both"/>
              <w:rPr>
                <w:rFonts w:cstheme="minorHAnsi"/>
                <w:color w:val="000000" w:themeColor="text1"/>
              </w:rPr>
            </w:pPr>
          </w:p>
          <w:p w14:paraId="31697E2A" w14:textId="31ABC3EB" w:rsidR="002D06C5" w:rsidRPr="00B02B2F" w:rsidRDefault="00AE5A9C" w:rsidP="002D06C5">
            <w:pPr>
              <w:spacing w:after="0" w:line="240" w:lineRule="auto"/>
              <w:jc w:val="both"/>
              <w:rPr>
                <w:rFonts w:cstheme="minorHAnsi"/>
                <w:b/>
                <w:bCs/>
                <w:lang w:eastAsia="en-US"/>
              </w:rPr>
            </w:pPr>
            <w:r w:rsidRPr="00B02B2F">
              <w:rPr>
                <w:rFonts w:cstheme="minorHAnsi"/>
                <w:color w:val="000000" w:themeColor="text1"/>
              </w:rPr>
              <w:t xml:space="preserve">            </w:t>
            </w:r>
            <w:r w:rsidR="002D06C5" w:rsidRPr="00B02B2F">
              <w:rPr>
                <w:rFonts w:cstheme="minorHAnsi"/>
                <w:color w:val="000000" w:themeColor="text1"/>
              </w:rPr>
              <w:t>Pentru</w:t>
            </w:r>
            <w:r w:rsidR="002D06C5" w:rsidRPr="00B02B2F">
              <w:rPr>
                <w:rFonts w:cstheme="minorHAnsi"/>
                <w:b/>
                <w:bCs/>
                <w:color w:val="000000" w:themeColor="text1"/>
              </w:rPr>
              <w:t xml:space="preserve"> </w:t>
            </w:r>
            <w:r w:rsidR="002D06C5" w:rsidRPr="00B02B2F">
              <w:rPr>
                <w:rFonts w:cstheme="minorHAnsi"/>
                <w:b/>
                <w:bCs/>
                <w:i/>
                <w:color w:val="000000" w:themeColor="text1"/>
              </w:rPr>
              <w:t>Contractant</w:t>
            </w:r>
            <w:r w:rsidR="002D06C5" w:rsidRPr="00B02B2F">
              <w:rPr>
                <w:rFonts w:cstheme="minorHAnsi"/>
                <w:b/>
                <w:bCs/>
                <w:color w:val="000000" w:themeColor="text1"/>
              </w:rPr>
              <w:t>,</w:t>
            </w:r>
          </w:p>
        </w:tc>
        <w:tc>
          <w:tcPr>
            <w:tcW w:w="4770" w:type="dxa"/>
            <w:tcMar>
              <w:top w:w="0" w:type="dxa"/>
              <w:left w:w="108" w:type="dxa"/>
              <w:bottom w:w="0" w:type="dxa"/>
              <w:right w:w="108" w:type="dxa"/>
            </w:tcMar>
          </w:tcPr>
          <w:p w14:paraId="1861F4B9" w14:textId="76629E8E" w:rsidR="002D06C5" w:rsidRPr="00B02B2F" w:rsidRDefault="002D06C5" w:rsidP="002D06C5">
            <w:pPr>
              <w:spacing w:after="0" w:line="240" w:lineRule="auto"/>
              <w:jc w:val="both"/>
              <w:rPr>
                <w:rFonts w:cstheme="minorHAnsi"/>
                <w:b/>
                <w:bCs/>
                <w:lang w:eastAsia="en-US"/>
              </w:rPr>
            </w:pPr>
          </w:p>
        </w:tc>
        <w:tc>
          <w:tcPr>
            <w:tcW w:w="4950" w:type="dxa"/>
            <w:tcMar>
              <w:top w:w="0" w:type="dxa"/>
              <w:left w:w="108" w:type="dxa"/>
              <w:bottom w:w="0" w:type="dxa"/>
              <w:right w:w="108" w:type="dxa"/>
            </w:tcMar>
          </w:tcPr>
          <w:p w14:paraId="00F61316" w14:textId="2DDEDA48" w:rsidR="002D06C5" w:rsidRPr="00B02B2F" w:rsidRDefault="002D06C5" w:rsidP="002D06C5">
            <w:pPr>
              <w:spacing w:after="0" w:line="240" w:lineRule="auto"/>
              <w:jc w:val="both"/>
              <w:rPr>
                <w:rFonts w:cstheme="minorHAnsi"/>
                <w:b/>
                <w:bCs/>
                <w:lang w:eastAsia="en-US"/>
              </w:rPr>
            </w:pPr>
          </w:p>
        </w:tc>
      </w:tr>
      <w:tr w:rsidR="002D06C5" w:rsidRPr="00B02B2F" w14:paraId="1526CE56" w14:textId="77777777" w:rsidTr="002D06C5">
        <w:trPr>
          <w:trHeight w:val="552"/>
        </w:trPr>
        <w:tc>
          <w:tcPr>
            <w:tcW w:w="4770" w:type="dxa"/>
          </w:tcPr>
          <w:p w14:paraId="7609EA85" w14:textId="77777777" w:rsidR="002D06C5" w:rsidRPr="00B02B2F" w:rsidRDefault="002D06C5" w:rsidP="002D06C5">
            <w:pPr>
              <w:spacing w:after="0" w:line="240" w:lineRule="auto"/>
              <w:jc w:val="both"/>
              <w:rPr>
                <w:rFonts w:cstheme="minorHAnsi"/>
                <w:lang w:eastAsia="en-US"/>
              </w:rPr>
            </w:pPr>
          </w:p>
        </w:tc>
        <w:tc>
          <w:tcPr>
            <w:tcW w:w="4770" w:type="dxa"/>
          </w:tcPr>
          <w:p w14:paraId="7576F922" w14:textId="77777777" w:rsidR="002D06C5" w:rsidRPr="00B02B2F" w:rsidRDefault="002D06C5" w:rsidP="002D06C5">
            <w:pPr>
              <w:spacing w:after="0" w:line="240" w:lineRule="auto"/>
              <w:jc w:val="both"/>
              <w:rPr>
                <w:rFonts w:cstheme="minorHAnsi"/>
                <w:lang w:eastAsia="en-US"/>
              </w:rPr>
            </w:pPr>
          </w:p>
        </w:tc>
        <w:tc>
          <w:tcPr>
            <w:tcW w:w="4770" w:type="dxa"/>
            <w:tcMar>
              <w:top w:w="0" w:type="dxa"/>
              <w:left w:w="108" w:type="dxa"/>
              <w:bottom w:w="0" w:type="dxa"/>
              <w:right w:w="108" w:type="dxa"/>
            </w:tcMar>
          </w:tcPr>
          <w:p w14:paraId="67B715C7" w14:textId="3719DB96" w:rsidR="002D06C5" w:rsidRPr="00B02B2F" w:rsidRDefault="002D06C5" w:rsidP="002D06C5">
            <w:pPr>
              <w:spacing w:after="0" w:line="240" w:lineRule="auto"/>
              <w:jc w:val="both"/>
              <w:rPr>
                <w:rFonts w:cstheme="minorHAnsi"/>
                <w:lang w:eastAsia="en-US"/>
              </w:rPr>
            </w:pPr>
          </w:p>
        </w:tc>
        <w:tc>
          <w:tcPr>
            <w:tcW w:w="4950" w:type="dxa"/>
            <w:tcMar>
              <w:top w:w="0" w:type="dxa"/>
              <w:left w:w="108" w:type="dxa"/>
              <w:bottom w:w="0" w:type="dxa"/>
              <w:right w:w="108" w:type="dxa"/>
            </w:tcMar>
          </w:tcPr>
          <w:p w14:paraId="75CB591E" w14:textId="20FB61F5" w:rsidR="002D06C5" w:rsidRPr="00B02B2F" w:rsidRDefault="002D06C5" w:rsidP="002D06C5">
            <w:pPr>
              <w:spacing w:after="0" w:line="240" w:lineRule="auto"/>
              <w:jc w:val="both"/>
              <w:rPr>
                <w:rFonts w:cstheme="minorHAnsi"/>
                <w:lang w:eastAsia="en-US"/>
              </w:rPr>
            </w:pPr>
          </w:p>
        </w:tc>
      </w:tr>
      <w:tr w:rsidR="001926EB" w:rsidRPr="00B02B2F" w14:paraId="7DAA6446" w14:textId="77777777" w:rsidTr="002D06C5">
        <w:trPr>
          <w:trHeight w:val="574"/>
        </w:trPr>
        <w:tc>
          <w:tcPr>
            <w:tcW w:w="4770" w:type="dxa"/>
          </w:tcPr>
          <w:p w14:paraId="75ABE78A" w14:textId="35DF0741" w:rsidR="001926EB" w:rsidRPr="00B02B2F" w:rsidRDefault="001926EB" w:rsidP="001926EB">
            <w:pPr>
              <w:spacing w:after="0" w:line="240" w:lineRule="auto"/>
              <w:jc w:val="both"/>
              <w:rPr>
                <w:rFonts w:cstheme="minorHAnsi"/>
                <w:lang w:eastAsia="en-US"/>
              </w:rPr>
            </w:pPr>
            <w:r w:rsidRPr="00B02B2F">
              <w:rPr>
                <w:rFonts w:eastAsia="Arial Unicode MS" w:cstheme="minorHAnsi"/>
                <w:b/>
                <w:bCs/>
              </w:rPr>
              <w:t>AGENTIA PENTRU DEZVOLTARE REGIONALA A REGIUNII DE DEZVOLTARE SUD – EST (ADR SE)</w:t>
            </w:r>
          </w:p>
        </w:tc>
        <w:tc>
          <w:tcPr>
            <w:tcW w:w="4770" w:type="dxa"/>
          </w:tcPr>
          <w:p w14:paraId="5EDE913E" w14:textId="30E11786" w:rsidR="001926EB" w:rsidRPr="00B02B2F" w:rsidRDefault="001926EB" w:rsidP="001926EB">
            <w:pPr>
              <w:spacing w:after="0" w:line="240" w:lineRule="auto"/>
              <w:jc w:val="both"/>
              <w:rPr>
                <w:rFonts w:cstheme="minorHAnsi"/>
                <w:lang w:eastAsia="en-US"/>
              </w:rPr>
            </w:pPr>
            <w:r w:rsidRPr="00B02B2F">
              <w:rPr>
                <w:rFonts w:cstheme="minorHAnsi"/>
              </w:rPr>
              <w:t xml:space="preserve">            [Contractantul]</w:t>
            </w:r>
          </w:p>
        </w:tc>
        <w:tc>
          <w:tcPr>
            <w:tcW w:w="4770" w:type="dxa"/>
            <w:tcMar>
              <w:top w:w="0" w:type="dxa"/>
              <w:left w:w="108" w:type="dxa"/>
              <w:bottom w:w="0" w:type="dxa"/>
              <w:right w:w="108" w:type="dxa"/>
            </w:tcMar>
          </w:tcPr>
          <w:p w14:paraId="0CC6653B" w14:textId="70408143" w:rsidR="001926EB" w:rsidRPr="00B02B2F" w:rsidRDefault="001926EB" w:rsidP="001926EB">
            <w:pPr>
              <w:spacing w:after="0" w:line="240" w:lineRule="auto"/>
              <w:jc w:val="both"/>
              <w:rPr>
                <w:rFonts w:cstheme="minorHAnsi"/>
                <w:lang w:eastAsia="en-US"/>
              </w:rPr>
            </w:pPr>
          </w:p>
        </w:tc>
        <w:tc>
          <w:tcPr>
            <w:tcW w:w="4950" w:type="dxa"/>
            <w:tcMar>
              <w:top w:w="0" w:type="dxa"/>
              <w:left w:w="108" w:type="dxa"/>
              <w:bottom w:w="0" w:type="dxa"/>
              <w:right w:w="108" w:type="dxa"/>
            </w:tcMar>
          </w:tcPr>
          <w:p w14:paraId="32262D73" w14:textId="2D0468C5" w:rsidR="001926EB" w:rsidRPr="00B02B2F" w:rsidRDefault="001926EB" w:rsidP="001926EB">
            <w:pPr>
              <w:spacing w:after="0" w:line="240" w:lineRule="auto"/>
              <w:jc w:val="both"/>
              <w:rPr>
                <w:rFonts w:cstheme="minorHAnsi"/>
                <w:lang w:eastAsia="en-US"/>
              </w:rPr>
            </w:pPr>
          </w:p>
        </w:tc>
      </w:tr>
      <w:tr w:rsidR="001926EB" w:rsidRPr="00B02B2F" w14:paraId="3E0398B4" w14:textId="77777777" w:rsidTr="002D06C5">
        <w:trPr>
          <w:trHeight w:val="553"/>
        </w:trPr>
        <w:tc>
          <w:tcPr>
            <w:tcW w:w="4770" w:type="dxa"/>
          </w:tcPr>
          <w:p w14:paraId="7627BA4C" w14:textId="77777777" w:rsidR="001926EB" w:rsidRPr="00B02B2F" w:rsidRDefault="001926EB" w:rsidP="001926EB">
            <w:pPr>
              <w:spacing w:after="0" w:line="240" w:lineRule="auto"/>
              <w:rPr>
                <w:rFonts w:eastAsia="Arial Unicode MS" w:cstheme="minorHAnsi"/>
                <w:i/>
                <w:color w:val="000000" w:themeColor="text1"/>
                <w:shd w:val="clear" w:color="auto" w:fill="D3D3D3"/>
              </w:rPr>
            </w:pPr>
          </w:p>
          <w:p w14:paraId="70E6C230" w14:textId="77777777" w:rsidR="001926EB" w:rsidRPr="00B02B2F" w:rsidRDefault="001926EB" w:rsidP="001926EB">
            <w:pPr>
              <w:spacing w:after="0"/>
              <w:rPr>
                <w:rFonts w:eastAsia="Arial Unicode MS" w:cstheme="minorHAnsi"/>
              </w:rPr>
            </w:pPr>
            <w:r w:rsidRPr="00B02B2F">
              <w:rPr>
                <w:rFonts w:eastAsia="Arial Unicode MS" w:cstheme="minorHAnsi"/>
              </w:rPr>
              <w:t>DIRECTOR GENERAL</w:t>
            </w:r>
          </w:p>
          <w:p w14:paraId="3947A314" w14:textId="77777777" w:rsidR="001926EB" w:rsidRPr="00B02B2F" w:rsidRDefault="001926EB" w:rsidP="001926EB">
            <w:pPr>
              <w:spacing w:after="0" w:line="240" w:lineRule="auto"/>
              <w:jc w:val="both"/>
              <w:rPr>
                <w:rFonts w:cstheme="minorHAnsi"/>
                <w:lang w:eastAsia="en-US"/>
              </w:rPr>
            </w:pPr>
          </w:p>
        </w:tc>
        <w:tc>
          <w:tcPr>
            <w:tcW w:w="4770" w:type="dxa"/>
          </w:tcPr>
          <w:p w14:paraId="0C47FE46" w14:textId="310B5BF4" w:rsidR="001926EB" w:rsidRPr="00B02B2F" w:rsidRDefault="001926EB" w:rsidP="001926EB">
            <w:pPr>
              <w:spacing w:after="0" w:line="240" w:lineRule="auto"/>
              <w:jc w:val="both"/>
              <w:rPr>
                <w:rFonts w:cstheme="minorHAnsi"/>
                <w:lang w:eastAsia="en-US"/>
              </w:rPr>
            </w:pPr>
            <w:r w:rsidRPr="00B02B2F">
              <w:rPr>
                <w:rFonts w:cstheme="minorHAnsi"/>
              </w:rPr>
              <w:t xml:space="preserve">             [numele și prenumele reprezentantului legal al Contractantului]</w:t>
            </w:r>
          </w:p>
        </w:tc>
        <w:tc>
          <w:tcPr>
            <w:tcW w:w="4770" w:type="dxa"/>
            <w:tcMar>
              <w:top w:w="0" w:type="dxa"/>
              <w:left w:w="108" w:type="dxa"/>
              <w:bottom w:w="0" w:type="dxa"/>
              <w:right w:w="108" w:type="dxa"/>
            </w:tcMar>
          </w:tcPr>
          <w:p w14:paraId="0CD5C6EC" w14:textId="1B76D7F5" w:rsidR="001926EB" w:rsidRPr="00B02B2F" w:rsidRDefault="001926EB" w:rsidP="001926EB">
            <w:pPr>
              <w:spacing w:after="0" w:line="240" w:lineRule="auto"/>
              <w:jc w:val="both"/>
              <w:rPr>
                <w:rFonts w:cstheme="minorHAnsi"/>
                <w:lang w:eastAsia="en-US"/>
              </w:rPr>
            </w:pPr>
          </w:p>
        </w:tc>
        <w:tc>
          <w:tcPr>
            <w:tcW w:w="4950" w:type="dxa"/>
            <w:tcMar>
              <w:top w:w="0" w:type="dxa"/>
              <w:left w:w="108" w:type="dxa"/>
              <w:bottom w:w="0" w:type="dxa"/>
              <w:right w:w="108" w:type="dxa"/>
            </w:tcMar>
          </w:tcPr>
          <w:p w14:paraId="003CF805" w14:textId="1D342144" w:rsidR="001926EB" w:rsidRPr="00B02B2F" w:rsidRDefault="001926EB" w:rsidP="001926EB">
            <w:pPr>
              <w:spacing w:after="0" w:line="240" w:lineRule="auto"/>
              <w:jc w:val="both"/>
              <w:rPr>
                <w:rFonts w:cstheme="minorHAnsi"/>
                <w:lang w:eastAsia="en-US"/>
              </w:rPr>
            </w:pPr>
          </w:p>
        </w:tc>
      </w:tr>
      <w:tr w:rsidR="001926EB" w:rsidRPr="00B02B2F" w14:paraId="74668787" w14:textId="77777777" w:rsidTr="002D06C5">
        <w:trPr>
          <w:trHeight w:val="547"/>
        </w:trPr>
        <w:tc>
          <w:tcPr>
            <w:tcW w:w="4770" w:type="dxa"/>
          </w:tcPr>
          <w:p w14:paraId="33FBAF19" w14:textId="77777777" w:rsidR="001926EB" w:rsidRPr="00B02B2F" w:rsidRDefault="001926EB" w:rsidP="001926EB">
            <w:pPr>
              <w:spacing w:after="0" w:line="240" w:lineRule="auto"/>
              <w:jc w:val="both"/>
              <w:rPr>
                <w:rFonts w:cstheme="minorHAnsi"/>
                <w:lang w:eastAsia="en-US"/>
              </w:rPr>
            </w:pPr>
          </w:p>
        </w:tc>
        <w:tc>
          <w:tcPr>
            <w:tcW w:w="4770" w:type="dxa"/>
          </w:tcPr>
          <w:p w14:paraId="597913DE" w14:textId="54DB2F5A" w:rsidR="001926EB" w:rsidRPr="00B02B2F" w:rsidRDefault="001926EB" w:rsidP="001926EB">
            <w:pPr>
              <w:spacing w:after="0" w:line="240" w:lineRule="auto"/>
              <w:jc w:val="both"/>
              <w:rPr>
                <w:rFonts w:cstheme="minorHAnsi"/>
                <w:lang w:eastAsia="en-US"/>
              </w:rPr>
            </w:pPr>
            <w:r w:rsidRPr="00B02B2F">
              <w:rPr>
                <w:rFonts w:cstheme="minorHAnsi"/>
              </w:rPr>
              <w:t>[funcția reprezentantului legal al Contractantului]</w:t>
            </w:r>
          </w:p>
        </w:tc>
        <w:tc>
          <w:tcPr>
            <w:tcW w:w="4770" w:type="dxa"/>
            <w:tcMar>
              <w:top w:w="0" w:type="dxa"/>
              <w:left w:w="108" w:type="dxa"/>
              <w:bottom w:w="0" w:type="dxa"/>
              <w:right w:w="108" w:type="dxa"/>
            </w:tcMar>
          </w:tcPr>
          <w:p w14:paraId="2B0616C6" w14:textId="40F28C43" w:rsidR="001926EB" w:rsidRPr="00B02B2F" w:rsidRDefault="001926EB" w:rsidP="001926EB">
            <w:pPr>
              <w:spacing w:after="0" w:line="240" w:lineRule="auto"/>
              <w:jc w:val="both"/>
              <w:rPr>
                <w:rFonts w:cstheme="minorHAnsi"/>
                <w:lang w:eastAsia="en-US"/>
              </w:rPr>
            </w:pPr>
          </w:p>
        </w:tc>
        <w:tc>
          <w:tcPr>
            <w:tcW w:w="4950" w:type="dxa"/>
            <w:tcMar>
              <w:top w:w="0" w:type="dxa"/>
              <w:left w:w="108" w:type="dxa"/>
              <w:bottom w:w="0" w:type="dxa"/>
              <w:right w:w="108" w:type="dxa"/>
            </w:tcMar>
          </w:tcPr>
          <w:p w14:paraId="23A46294" w14:textId="60E95A7E" w:rsidR="001926EB" w:rsidRPr="00B02B2F" w:rsidRDefault="001926EB" w:rsidP="001926EB">
            <w:pPr>
              <w:spacing w:after="0" w:line="240" w:lineRule="auto"/>
              <w:jc w:val="both"/>
              <w:rPr>
                <w:rFonts w:cstheme="minorHAnsi"/>
                <w:lang w:eastAsia="en-US"/>
              </w:rPr>
            </w:pPr>
          </w:p>
        </w:tc>
      </w:tr>
      <w:tr w:rsidR="001926EB" w:rsidRPr="00B02B2F" w14:paraId="457934CE" w14:textId="77777777" w:rsidTr="002D06C5">
        <w:trPr>
          <w:trHeight w:val="555"/>
        </w:trPr>
        <w:tc>
          <w:tcPr>
            <w:tcW w:w="4770" w:type="dxa"/>
          </w:tcPr>
          <w:p w14:paraId="3C11B1D9" w14:textId="77777777" w:rsidR="001926EB" w:rsidRPr="00B02B2F" w:rsidRDefault="001926EB" w:rsidP="001926EB">
            <w:pPr>
              <w:jc w:val="both"/>
              <w:rPr>
                <w:rFonts w:cstheme="minorHAnsi"/>
                <w:color w:val="000000" w:themeColor="text1"/>
              </w:rPr>
            </w:pPr>
          </w:p>
          <w:p w14:paraId="007CC7C5" w14:textId="77777777" w:rsidR="001926EB" w:rsidRPr="00B02B2F" w:rsidRDefault="001926EB" w:rsidP="001926EB">
            <w:pPr>
              <w:jc w:val="both"/>
              <w:rPr>
                <w:rFonts w:cstheme="minorHAnsi"/>
                <w:color w:val="000000" w:themeColor="text1"/>
              </w:rPr>
            </w:pPr>
          </w:p>
          <w:p w14:paraId="38EC3E17" w14:textId="77777777" w:rsidR="001926EB" w:rsidRPr="00B02B2F" w:rsidRDefault="001926EB" w:rsidP="001926EB">
            <w:pPr>
              <w:jc w:val="both"/>
              <w:rPr>
                <w:rFonts w:cstheme="minorHAnsi"/>
                <w:color w:val="000000" w:themeColor="text1"/>
              </w:rPr>
            </w:pPr>
          </w:p>
          <w:p w14:paraId="262E7E45" w14:textId="01523EDE" w:rsidR="001926EB" w:rsidRPr="00B02B2F" w:rsidRDefault="001926EB" w:rsidP="001926EB">
            <w:pPr>
              <w:jc w:val="both"/>
              <w:rPr>
                <w:rFonts w:cstheme="minorHAnsi"/>
                <w:lang w:eastAsia="en-US"/>
              </w:rPr>
            </w:pPr>
            <w:r w:rsidRPr="00B02B2F">
              <w:rPr>
                <w:rFonts w:cstheme="minorHAnsi"/>
                <w:color w:val="000000" w:themeColor="text1"/>
              </w:rPr>
              <w:t xml:space="preserve">Data: </w:t>
            </w:r>
            <w:r w:rsidR="007C471B" w:rsidRPr="00B02B2F">
              <w:rPr>
                <w:rFonts w:cstheme="minorHAnsi"/>
                <w:i/>
                <w:shd w:val="clear" w:color="auto" w:fill="D9D9D9" w:themeFill="background1" w:themeFillShade="D9"/>
                <w:lang w:eastAsia="en-US"/>
              </w:rPr>
              <w:t>[zz/ll/aaaa]</w:t>
            </w:r>
          </w:p>
        </w:tc>
        <w:tc>
          <w:tcPr>
            <w:tcW w:w="4770" w:type="dxa"/>
          </w:tcPr>
          <w:p w14:paraId="1FAA0E65" w14:textId="77777777" w:rsidR="001926EB" w:rsidRPr="00B02B2F" w:rsidRDefault="001926EB" w:rsidP="001926EB">
            <w:pPr>
              <w:jc w:val="both"/>
              <w:rPr>
                <w:rFonts w:cstheme="minorHAnsi"/>
                <w:lang w:eastAsia="en-US"/>
              </w:rPr>
            </w:pPr>
            <w:r w:rsidRPr="00B02B2F">
              <w:rPr>
                <w:rFonts w:cstheme="minorHAnsi"/>
              </w:rPr>
              <w:t>[semnătura reprezentantului legal al Contractantului]</w:t>
            </w:r>
            <w:r w:rsidRPr="00B02B2F">
              <w:rPr>
                <w:rFonts w:cstheme="minorHAnsi"/>
                <w:lang w:eastAsia="en-US"/>
              </w:rPr>
              <w:t xml:space="preserve"> </w:t>
            </w:r>
          </w:p>
          <w:p w14:paraId="720B3110" w14:textId="77777777" w:rsidR="001926EB" w:rsidRPr="00B02B2F" w:rsidRDefault="001926EB" w:rsidP="001926EB">
            <w:pPr>
              <w:jc w:val="both"/>
              <w:rPr>
                <w:rFonts w:cstheme="minorHAnsi"/>
                <w:lang w:eastAsia="en-US"/>
              </w:rPr>
            </w:pPr>
          </w:p>
          <w:p w14:paraId="06D49552" w14:textId="77777777" w:rsidR="001926EB" w:rsidRPr="00B02B2F" w:rsidRDefault="00111C09" w:rsidP="001926EB">
            <w:pPr>
              <w:jc w:val="both"/>
              <w:rPr>
                <w:rFonts w:cstheme="minorHAnsi"/>
                <w:i/>
                <w:shd w:val="clear" w:color="auto" w:fill="D9D9D9" w:themeFill="background1" w:themeFillShade="D9"/>
                <w:lang w:eastAsia="en-US"/>
              </w:rPr>
            </w:pPr>
            <w:r w:rsidRPr="00B02B2F">
              <w:rPr>
                <w:rFonts w:cstheme="minorHAnsi"/>
                <w:lang w:eastAsia="en-US"/>
              </w:rPr>
              <w:t xml:space="preserve">Data: </w:t>
            </w:r>
            <w:r w:rsidRPr="00B02B2F">
              <w:rPr>
                <w:rFonts w:cstheme="minorHAnsi"/>
                <w:i/>
                <w:shd w:val="clear" w:color="auto" w:fill="D9D9D9" w:themeFill="background1" w:themeFillShade="D9"/>
                <w:lang w:eastAsia="en-US"/>
              </w:rPr>
              <w:t>[zz/ll/aaaa]</w:t>
            </w:r>
          </w:p>
          <w:p w14:paraId="60AEE61F" w14:textId="2E1ADCC9" w:rsidR="00111C09" w:rsidRPr="00B02B2F" w:rsidRDefault="00111C09" w:rsidP="001926EB">
            <w:pPr>
              <w:jc w:val="both"/>
              <w:rPr>
                <w:rFonts w:cstheme="minorHAnsi"/>
                <w:lang w:eastAsia="en-US"/>
              </w:rPr>
            </w:pPr>
          </w:p>
        </w:tc>
        <w:tc>
          <w:tcPr>
            <w:tcW w:w="4770" w:type="dxa"/>
            <w:tcMar>
              <w:top w:w="0" w:type="dxa"/>
              <w:left w:w="108" w:type="dxa"/>
              <w:bottom w:w="0" w:type="dxa"/>
              <w:right w:w="108" w:type="dxa"/>
            </w:tcMar>
          </w:tcPr>
          <w:p w14:paraId="1C6A35FD" w14:textId="14FC17EC" w:rsidR="001926EB" w:rsidRPr="00B02B2F" w:rsidRDefault="001926EB" w:rsidP="001926EB">
            <w:pPr>
              <w:jc w:val="both"/>
              <w:rPr>
                <w:rFonts w:cstheme="minorHAnsi"/>
                <w:lang w:eastAsia="en-US"/>
              </w:rPr>
            </w:pPr>
          </w:p>
        </w:tc>
        <w:tc>
          <w:tcPr>
            <w:tcW w:w="4950" w:type="dxa"/>
            <w:tcMar>
              <w:top w:w="0" w:type="dxa"/>
              <w:left w:w="108" w:type="dxa"/>
              <w:bottom w:w="0" w:type="dxa"/>
              <w:right w:w="108" w:type="dxa"/>
            </w:tcMar>
          </w:tcPr>
          <w:p w14:paraId="31A5ECC6" w14:textId="35413638" w:rsidR="001926EB" w:rsidRPr="00B02B2F" w:rsidRDefault="001926EB" w:rsidP="001926EB">
            <w:pPr>
              <w:jc w:val="both"/>
              <w:rPr>
                <w:rFonts w:cstheme="minorHAnsi"/>
                <w:lang w:eastAsia="en-US"/>
              </w:rPr>
            </w:pPr>
          </w:p>
        </w:tc>
      </w:tr>
      <w:tr w:rsidR="002D06C5" w:rsidRPr="005F31B4" w14:paraId="23BA395F" w14:textId="77777777" w:rsidTr="00AE5A9C">
        <w:trPr>
          <w:trHeight w:val="555"/>
        </w:trPr>
        <w:tc>
          <w:tcPr>
            <w:tcW w:w="4770" w:type="dxa"/>
            <w:shd w:val="clear" w:color="auto" w:fill="auto"/>
          </w:tcPr>
          <w:p w14:paraId="4DEF1E5B" w14:textId="77777777" w:rsidR="002D06C5" w:rsidRPr="00B02B2F" w:rsidRDefault="002D06C5" w:rsidP="002D06C5">
            <w:pPr>
              <w:spacing w:after="0"/>
              <w:rPr>
                <w:rFonts w:cstheme="minorHAnsi"/>
                <w:i/>
                <w:color w:val="000000" w:themeColor="text1"/>
              </w:rPr>
            </w:pPr>
            <w:r w:rsidRPr="00B02B2F">
              <w:rPr>
                <w:rFonts w:cstheme="minorHAnsi"/>
                <w:i/>
                <w:color w:val="000000" w:themeColor="text1"/>
              </w:rPr>
              <w:t>DIRECTOR ECONOMIC</w:t>
            </w:r>
          </w:p>
          <w:p w14:paraId="7D600BA1" w14:textId="77777777" w:rsidR="002D06C5" w:rsidRPr="00B02B2F" w:rsidRDefault="002D06C5" w:rsidP="002D06C5">
            <w:pPr>
              <w:spacing w:after="0"/>
              <w:rPr>
                <w:rFonts w:cstheme="minorHAnsi"/>
                <w:i/>
                <w:color w:val="000000" w:themeColor="text1"/>
              </w:rPr>
            </w:pPr>
          </w:p>
          <w:p w14:paraId="68AB1E91" w14:textId="77777777" w:rsidR="002D06C5" w:rsidRPr="00B02B2F" w:rsidRDefault="002D06C5" w:rsidP="002D06C5">
            <w:pPr>
              <w:spacing w:after="0"/>
              <w:rPr>
                <w:rFonts w:cstheme="minorHAnsi"/>
                <w:i/>
                <w:color w:val="000000" w:themeColor="text1"/>
              </w:rPr>
            </w:pPr>
          </w:p>
          <w:p w14:paraId="07C07CEB" w14:textId="77777777" w:rsidR="002D06C5" w:rsidRPr="005F31B4" w:rsidRDefault="002D06C5" w:rsidP="002D06C5">
            <w:pPr>
              <w:spacing w:after="0"/>
              <w:rPr>
                <w:rFonts w:cstheme="minorHAnsi"/>
                <w:i/>
                <w:color w:val="000000" w:themeColor="text1"/>
              </w:rPr>
            </w:pPr>
            <w:r w:rsidRPr="00B02B2F">
              <w:rPr>
                <w:rFonts w:cstheme="minorHAnsi"/>
                <w:i/>
                <w:color w:val="000000" w:themeColor="text1"/>
              </w:rPr>
              <w:t>Consilier Juridic,</w:t>
            </w:r>
          </w:p>
          <w:p w14:paraId="2CF90986" w14:textId="77777777" w:rsidR="002D06C5" w:rsidRPr="005F31B4" w:rsidRDefault="002D06C5" w:rsidP="00E969EC">
            <w:pPr>
              <w:spacing w:after="0"/>
              <w:rPr>
                <w:rFonts w:cstheme="minorHAnsi"/>
                <w:lang w:eastAsia="en-US"/>
              </w:rPr>
            </w:pPr>
          </w:p>
        </w:tc>
        <w:tc>
          <w:tcPr>
            <w:tcW w:w="4770" w:type="dxa"/>
            <w:shd w:val="clear" w:color="auto" w:fill="auto"/>
          </w:tcPr>
          <w:p w14:paraId="68EF20B6" w14:textId="77777777" w:rsidR="002D06C5" w:rsidRPr="005F31B4" w:rsidRDefault="002D06C5" w:rsidP="002D06C5">
            <w:pPr>
              <w:jc w:val="both"/>
              <w:rPr>
                <w:rFonts w:cstheme="minorHAnsi"/>
                <w:lang w:eastAsia="en-US"/>
              </w:rPr>
            </w:pPr>
          </w:p>
        </w:tc>
        <w:tc>
          <w:tcPr>
            <w:tcW w:w="4770" w:type="dxa"/>
            <w:shd w:val="clear" w:color="auto" w:fill="auto"/>
            <w:tcMar>
              <w:top w:w="0" w:type="dxa"/>
              <w:left w:w="108" w:type="dxa"/>
              <w:bottom w:w="0" w:type="dxa"/>
              <w:right w:w="108" w:type="dxa"/>
            </w:tcMar>
          </w:tcPr>
          <w:p w14:paraId="55EBAA9C" w14:textId="30BF10EC" w:rsidR="002D06C5" w:rsidRPr="005F31B4" w:rsidRDefault="002D06C5" w:rsidP="002D06C5">
            <w:pPr>
              <w:jc w:val="both"/>
              <w:rPr>
                <w:rFonts w:cstheme="minorHAnsi"/>
                <w:lang w:eastAsia="en-US"/>
              </w:rPr>
            </w:pPr>
          </w:p>
        </w:tc>
        <w:tc>
          <w:tcPr>
            <w:tcW w:w="4950" w:type="dxa"/>
            <w:shd w:val="clear" w:color="auto" w:fill="D9D9D9" w:themeFill="background1" w:themeFillShade="D9"/>
            <w:tcMar>
              <w:top w:w="0" w:type="dxa"/>
              <w:left w:w="108" w:type="dxa"/>
              <w:bottom w:w="0" w:type="dxa"/>
              <w:right w:w="108" w:type="dxa"/>
            </w:tcMar>
          </w:tcPr>
          <w:p w14:paraId="4CFD1277" w14:textId="77777777" w:rsidR="002D06C5" w:rsidRPr="005F31B4" w:rsidRDefault="002D06C5" w:rsidP="002D06C5">
            <w:pPr>
              <w:jc w:val="both"/>
              <w:rPr>
                <w:rFonts w:cstheme="minorHAnsi"/>
                <w:lang w:eastAsia="en-US"/>
              </w:rPr>
            </w:pPr>
          </w:p>
        </w:tc>
      </w:tr>
      <w:tr w:rsidR="002D06C5" w:rsidRPr="005F31B4" w14:paraId="746DA9C3" w14:textId="77777777" w:rsidTr="00AE5A9C">
        <w:trPr>
          <w:trHeight w:val="555"/>
        </w:trPr>
        <w:tc>
          <w:tcPr>
            <w:tcW w:w="4770" w:type="dxa"/>
            <w:shd w:val="clear" w:color="auto" w:fill="auto"/>
          </w:tcPr>
          <w:p w14:paraId="3CDE5EBE" w14:textId="77777777" w:rsidR="002D06C5" w:rsidRPr="005F31B4" w:rsidRDefault="002D06C5" w:rsidP="002D06C5">
            <w:pPr>
              <w:jc w:val="both"/>
              <w:rPr>
                <w:rFonts w:cstheme="minorHAnsi"/>
                <w:lang w:eastAsia="en-US"/>
              </w:rPr>
            </w:pPr>
          </w:p>
        </w:tc>
        <w:tc>
          <w:tcPr>
            <w:tcW w:w="4770" w:type="dxa"/>
            <w:shd w:val="clear" w:color="auto" w:fill="auto"/>
          </w:tcPr>
          <w:p w14:paraId="39E5824E" w14:textId="77777777" w:rsidR="002D06C5" w:rsidRPr="005F31B4" w:rsidRDefault="002D06C5" w:rsidP="002D06C5">
            <w:pPr>
              <w:jc w:val="both"/>
              <w:rPr>
                <w:rFonts w:cstheme="minorHAnsi"/>
                <w:lang w:eastAsia="en-US"/>
              </w:rPr>
            </w:pPr>
          </w:p>
        </w:tc>
        <w:tc>
          <w:tcPr>
            <w:tcW w:w="4770" w:type="dxa"/>
            <w:shd w:val="clear" w:color="auto" w:fill="auto"/>
            <w:tcMar>
              <w:top w:w="0" w:type="dxa"/>
              <w:left w:w="108" w:type="dxa"/>
              <w:bottom w:w="0" w:type="dxa"/>
              <w:right w:w="108" w:type="dxa"/>
            </w:tcMar>
          </w:tcPr>
          <w:p w14:paraId="3A37B8B2" w14:textId="38C6C773" w:rsidR="002D06C5" w:rsidRPr="005F31B4" w:rsidRDefault="002D06C5" w:rsidP="002D06C5">
            <w:pPr>
              <w:jc w:val="both"/>
              <w:rPr>
                <w:rFonts w:cstheme="minorHAnsi"/>
                <w:lang w:eastAsia="en-US"/>
              </w:rPr>
            </w:pPr>
          </w:p>
        </w:tc>
        <w:tc>
          <w:tcPr>
            <w:tcW w:w="4950" w:type="dxa"/>
            <w:shd w:val="clear" w:color="auto" w:fill="D9D9D9" w:themeFill="background1" w:themeFillShade="D9"/>
            <w:tcMar>
              <w:top w:w="0" w:type="dxa"/>
              <w:left w:w="108" w:type="dxa"/>
              <w:bottom w:w="0" w:type="dxa"/>
              <w:right w:w="108" w:type="dxa"/>
            </w:tcMar>
          </w:tcPr>
          <w:p w14:paraId="06B54D93" w14:textId="77777777" w:rsidR="002D06C5" w:rsidRPr="005F31B4" w:rsidRDefault="002D06C5" w:rsidP="002D06C5">
            <w:pPr>
              <w:jc w:val="both"/>
              <w:rPr>
                <w:rFonts w:cstheme="minorHAnsi"/>
                <w:lang w:eastAsia="en-US"/>
              </w:rPr>
            </w:pPr>
          </w:p>
        </w:tc>
      </w:tr>
    </w:tbl>
    <w:p w14:paraId="18F49868" w14:textId="21E02356" w:rsidR="000E3C64" w:rsidRPr="005F31B4" w:rsidRDefault="000E3C64" w:rsidP="006B3457">
      <w:pPr>
        <w:spacing w:after="0" w:line="240" w:lineRule="auto"/>
        <w:ind w:left="-360"/>
        <w:jc w:val="both"/>
        <w:rPr>
          <w:rFonts w:cstheme="minorHAnsi"/>
          <w:noProof/>
        </w:rPr>
      </w:pPr>
    </w:p>
    <w:sectPr w:rsidR="000E3C64" w:rsidRPr="005F31B4" w:rsidSect="002D06C5">
      <w:headerReference w:type="default" r:id="rId11"/>
      <w:footerReference w:type="default" r:id="rId12"/>
      <w:pgSz w:w="11906" w:h="16838"/>
      <w:pgMar w:top="993" w:right="1106" w:bottom="1170" w:left="1440" w:header="270" w:footer="6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8629AF" w14:textId="77777777" w:rsidR="004B6F89" w:rsidRDefault="004B6F89" w:rsidP="008338E1">
      <w:pPr>
        <w:spacing w:after="0" w:line="240" w:lineRule="auto"/>
      </w:pPr>
      <w:r>
        <w:separator/>
      </w:r>
    </w:p>
  </w:endnote>
  <w:endnote w:type="continuationSeparator" w:id="0">
    <w:p w14:paraId="265D72FB" w14:textId="77777777" w:rsidR="004B6F89" w:rsidRDefault="004B6F89" w:rsidP="008338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altName w:val="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58610411"/>
      <w:docPartObj>
        <w:docPartGallery w:val="Page Numbers (Bottom of Page)"/>
        <w:docPartUnique/>
      </w:docPartObj>
    </w:sdtPr>
    <w:sdtContent>
      <w:sdt>
        <w:sdtPr>
          <w:id w:val="1314752563"/>
          <w:docPartObj>
            <w:docPartGallery w:val="Page Numbers (Bottom of Page)"/>
            <w:docPartUnique/>
          </w:docPartObj>
        </w:sdtPr>
        <w:sdtContent>
          <w:sdt>
            <w:sdtPr>
              <w:id w:val="1975554924"/>
              <w:docPartObj>
                <w:docPartGallery w:val="Page Numbers (Top of Page)"/>
                <w:docPartUnique/>
              </w:docPartObj>
            </w:sdtPr>
            <w:sdtContent>
              <w:p w14:paraId="6A02CBA1" w14:textId="684AD10C" w:rsidR="004B6F89" w:rsidRDefault="004B6F89" w:rsidP="009E5649">
                <w:pPr>
                  <w:pStyle w:val="Footer"/>
                  <w:jc w:val="right"/>
                </w:pPr>
              </w:p>
              <w:p w14:paraId="340A40A3" w14:textId="07534B17" w:rsidR="004B6F89" w:rsidRDefault="004B6F89" w:rsidP="009E5649">
                <w:pPr>
                  <w:pStyle w:val="Footer"/>
                  <w:jc w:val="right"/>
                </w:pPr>
                <w:r>
                  <w:t xml:space="preserve">Pagina </w:t>
                </w:r>
                <w:r>
                  <w:rPr>
                    <w:b/>
                    <w:bCs/>
                    <w:sz w:val="24"/>
                    <w:szCs w:val="24"/>
                  </w:rPr>
                  <w:fldChar w:fldCharType="begin"/>
                </w:r>
                <w:r>
                  <w:rPr>
                    <w:b/>
                    <w:bCs/>
                  </w:rPr>
                  <w:instrText xml:space="preserve"> PAGE </w:instrText>
                </w:r>
                <w:r>
                  <w:rPr>
                    <w:b/>
                    <w:bCs/>
                    <w:sz w:val="24"/>
                    <w:szCs w:val="24"/>
                  </w:rPr>
                  <w:fldChar w:fldCharType="separate"/>
                </w:r>
                <w:r>
                  <w:rPr>
                    <w:b/>
                    <w:bCs/>
                    <w:noProof/>
                  </w:rPr>
                  <w:t>10</w:t>
                </w:r>
                <w:r>
                  <w:rPr>
                    <w:b/>
                    <w:bCs/>
                    <w:sz w:val="24"/>
                    <w:szCs w:val="24"/>
                  </w:rPr>
                  <w:fldChar w:fldCharType="end"/>
                </w:r>
                <w:r>
                  <w:t xml:space="preserve"> din </w:t>
                </w:r>
                <w:r>
                  <w:rPr>
                    <w:b/>
                    <w:bCs/>
                    <w:sz w:val="24"/>
                    <w:szCs w:val="24"/>
                  </w:rPr>
                  <w:fldChar w:fldCharType="begin"/>
                </w:r>
                <w:r>
                  <w:rPr>
                    <w:b/>
                    <w:bCs/>
                  </w:rPr>
                  <w:instrText xml:space="preserve"> NUMPAGES  </w:instrText>
                </w:r>
                <w:r>
                  <w:rPr>
                    <w:b/>
                    <w:bCs/>
                    <w:sz w:val="24"/>
                    <w:szCs w:val="24"/>
                  </w:rPr>
                  <w:fldChar w:fldCharType="separate"/>
                </w:r>
                <w:r>
                  <w:rPr>
                    <w:b/>
                    <w:bCs/>
                    <w:noProof/>
                  </w:rPr>
                  <w:t>16</w:t>
                </w:r>
                <w:r>
                  <w:rPr>
                    <w:b/>
                    <w:bCs/>
                    <w:sz w:val="24"/>
                    <w:szCs w:val="24"/>
                  </w:rPr>
                  <w:fldChar w:fldCharType="end"/>
                </w:r>
              </w:p>
            </w:sdtContent>
          </w:sdt>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0E6780" w14:textId="77777777" w:rsidR="004B6F89" w:rsidRDefault="004B6F89" w:rsidP="008338E1">
      <w:pPr>
        <w:spacing w:after="0" w:line="240" w:lineRule="auto"/>
      </w:pPr>
      <w:r>
        <w:separator/>
      </w:r>
    </w:p>
  </w:footnote>
  <w:footnote w:type="continuationSeparator" w:id="0">
    <w:p w14:paraId="4824D1DE" w14:textId="77777777" w:rsidR="004B6F89" w:rsidRDefault="004B6F89" w:rsidP="008338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71DDBC" w14:textId="31DF334C" w:rsidR="004B6F89" w:rsidRPr="00443423" w:rsidRDefault="004B6F89" w:rsidP="009E5649">
    <w:pPr>
      <w:tabs>
        <w:tab w:val="left" w:pos="9000"/>
      </w:tabs>
      <w:spacing w:after="0" w:line="240" w:lineRule="auto"/>
      <w:jc w:val="right"/>
      <w:rPr>
        <w:rFonts w:ascii="Calibri" w:hAnsi="Calibri" w:cs="Calibri"/>
        <w:b/>
        <w:bCs/>
        <w:i/>
      </w:rPr>
    </w:pPr>
    <w:r w:rsidRPr="00443423">
      <w:rPr>
        <w:rFonts w:ascii="Calibri" w:hAnsi="Calibri" w:cs="Calibri"/>
        <w:b/>
        <w:bCs/>
        <w:i/>
      </w:rPr>
      <w:t xml:space="preserve">Contractul Nr. </w:t>
    </w:r>
    <w:r w:rsidRPr="00443423">
      <w:rPr>
        <w:rFonts w:ascii="Calibri" w:hAnsi="Calibri" w:cs="Calibri"/>
        <w:b/>
        <w:bCs/>
        <w:i/>
        <w:shd w:val="clear" w:color="auto" w:fill="D9D9D9" w:themeFill="background1" w:themeFillShade="D9"/>
      </w:rPr>
      <w:t>..........</w:t>
    </w:r>
    <w:r w:rsidRPr="00443423">
      <w:rPr>
        <w:rFonts w:ascii="Calibri" w:hAnsi="Calibri" w:cs="Calibri"/>
        <w:b/>
        <w:bCs/>
        <w:i/>
        <w:shd w:val="clear" w:color="auto" w:fill="FFFFFF" w:themeFill="background1"/>
      </w:rPr>
      <w:t xml:space="preserve"> </w:t>
    </w:r>
    <w:r w:rsidRPr="00443423">
      <w:rPr>
        <w:rFonts w:ascii="Calibri" w:hAnsi="Calibri" w:cs="Calibri"/>
        <w:b/>
        <w:bCs/>
        <w:i/>
      </w:rPr>
      <w:t xml:space="preserve">din data </w:t>
    </w:r>
    <w:r w:rsidRPr="00443423">
      <w:rPr>
        <w:rFonts w:ascii="Calibri" w:hAnsi="Calibri" w:cs="Calibri"/>
        <w:b/>
        <w:bCs/>
        <w:i/>
        <w:shd w:val="clear" w:color="auto" w:fill="D9D9D9" w:themeFill="background1" w:themeFillShade="D9"/>
      </w:rPr>
      <w:t>....................</w:t>
    </w:r>
  </w:p>
  <w:p w14:paraId="5A337CCC" w14:textId="15CA6DD6" w:rsidR="004B6F89" w:rsidRPr="00A95916" w:rsidRDefault="004B6F89" w:rsidP="00A95916">
    <w:pPr>
      <w:tabs>
        <w:tab w:val="left" w:pos="567"/>
      </w:tabs>
      <w:spacing w:after="0" w:line="240" w:lineRule="auto"/>
      <w:jc w:val="center"/>
      <w:rPr>
        <w:rFonts w:ascii="Calibri" w:eastAsia="Times New Roman" w:hAnsi="Calibri" w:cs="Calibri"/>
      </w:rPr>
    </w:pPr>
    <w:r w:rsidRPr="00443423">
      <w:rPr>
        <w:rFonts w:ascii="Calibri" w:hAnsi="Calibri" w:cs="Calibri"/>
      </w:rPr>
      <w:t xml:space="preserve">                                                                                    privind </w:t>
    </w:r>
    <w:r w:rsidRPr="00443423">
      <w:rPr>
        <w:rFonts w:ascii="Calibri" w:eastAsia="Times New Roman" w:hAnsi="Calibri" w:cs="Calibri"/>
      </w:rPr>
      <w:t>achizitia publica de</w:t>
    </w:r>
    <w:r w:rsidRPr="00443423">
      <w:rPr>
        <w:rFonts w:ascii="Calibri" w:eastAsia="Times New Roman" w:hAnsi="Calibri" w:cs="Times New Roman"/>
        <w:i/>
        <w:iCs/>
        <w:color w:val="000000"/>
      </w:rPr>
      <w:t>“</w:t>
    </w:r>
    <w:r w:rsidRPr="00443423">
      <w:rPr>
        <w:rFonts w:ascii="Calibri" w:eastAsia="Times New Roman" w:hAnsi="Calibri" w:cs="Calibri"/>
        <w:i/>
        <w:iCs/>
        <w:lang w:eastAsia="en-US"/>
      </w:rPr>
      <w:t>Echipamente IT</w:t>
    </w:r>
    <w:r w:rsidRPr="00443423">
      <w:rPr>
        <w:rFonts w:ascii="Calibri" w:eastAsia="Times New Roman" w:hAnsi="Calibri" w:cs="Times New Roman"/>
        <w:i/>
        <w:iCs/>
        <w:color w:val="000000"/>
      </w:rPr>
      <w:t>”</w:t>
    </w:r>
  </w:p>
  <w:p w14:paraId="3C10880F" w14:textId="044792A0" w:rsidR="004B6F89" w:rsidRPr="00C0197B" w:rsidRDefault="004B6F89" w:rsidP="002D06C5">
    <w:pPr>
      <w:tabs>
        <w:tab w:val="left" w:pos="567"/>
      </w:tabs>
      <w:spacing w:after="0" w:line="240" w:lineRule="aut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1122DC"/>
    <w:multiLevelType w:val="hybridMultilevel"/>
    <w:tmpl w:val="0DF23A8C"/>
    <w:lvl w:ilvl="0" w:tplc="E1225738">
      <w:start w:val="1"/>
      <w:numFmt w:val="lowerRoman"/>
      <w:lvlText w:val="%1."/>
      <w:lvlJc w:val="left"/>
      <w:pPr>
        <w:ind w:left="720" w:hanging="360"/>
      </w:pPr>
      <w:rPr>
        <w:rFonts w:hint="default"/>
        <w:sz w:val="22"/>
      </w:rPr>
    </w:lvl>
    <w:lvl w:ilvl="1" w:tplc="48090019">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 w15:restartNumberingAfterBreak="0">
    <w:nsid w:val="0A964A88"/>
    <w:multiLevelType w:val="multilevel"/>
    <w:tmpl w:val="0130EBF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B252913"/>
    <w:multiLevelType w:val="hybridMultilevel"/>
    <w:tmpl w:val="3F389770"/>
    <w:lvl w:ilvl="0" w:tplc="0858822A">
      <w:start w:val="1"/>
      <w:numFmt w:val="decimal"/>
      <w:lvlText w:val="%1."/>
      <w:lvlJc w:val="left"/>
      <w:pPr>
        <w:ind w:left="720" w:hanging="360"/>
      </w:pPr>
      <w:rPr>
        <w:rFonts w:ascii="Calibri" w:eastAsiaTheme="minorEastAsia" w:hAnsi="Calibri" w:cs="Calibr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DB51457"/>
    <w:multiLevelType w:val="hybridMultilevel"/>
    <w:tmpl w:val="1494B41C"/>
    <w:lvl w:ilvl="0" w:tplc="E1225738">
      <w:start w:val="1"/>
      <w:numFmt w:val="lowerRoman"/>
      <w:lvlText w:val="%1."/>
      <w:lvlJc w:val="left"/>
      <w:pPr>
        <w:ind w:left="768" w:hanging="360"/>
      </w:pPr>
      <w:rPr>
        <w:rFonts w:hint="default"/>
        <w:sz w:val="22"/>
      </w:rPr>
    </w:lvl>
    <w:lvl w:ilvl="1" w:tplc="04180019">
      <w:start w:val="1"/>
      <w:numFmt w:val="lowerLetter"/>
      <w:lvlText w:val="%2."/>
      <w:lvlJc w:val="left"/>
      <w:pPr>
        <w:ind w:left="1488" w:hanging="360"/>
      </w:pPr>
    </w:lvl>
    <w:lvl w:ilvl="2" w:tplc="0418001B" w:tentative="1">
      <w:start w:val="1"/>
      <w:numFmt w:val="lowerRoman"/>
      <w:lvlText w:val="%3."/>
      <w:lvlJc w:val="right"/>
      <w:pPr>
        <w:ind w:left="2208" w:hanging="180"/>
      </w:pPr>
    </w:lvl>
    <w:lvl w:ilvl="3" w:tplc="0418000F" w:tentative="1">
      <w:start w:val="1"/>
      <w:numFmt w:val="decimal"/>
      <w:lvlText w:val="%4."/>
      <w:lvlJc w:val="left"/>
      <w:pPr>
        <w:ind w:left="2928" w:hanging="360"/>
      </w:pPr>
    </w:lvl>
    <w:lvl w:ilvl="4" w:tplc="04180019" w:tentative="1">
      <w:start w:val="1"/>
      <w:numFmt w:val="lowerLetter"/>
      <w:lvlText w:val="%5."/>
      <w:lvlJc w:val="left"/>
      <w:pPr>
        <w:ind w:left="3648" w:hanging="360"/>
      </w:pPr>
    </w:lvl>
    <w:lvl w:ilvl="5" w:tplc="0418001B" w:tentative="1">
      <w:start w:val="1"/>
      <w:numFmt w:val="lowerRoman"/>
      <w:lvlText w:val="%6."/>
      <w:lvlJc w:val="right"/>
      <w:pPr>
        <w:ind w:left="4368" w:hanging="180"/>
      </w:pPr>
    </w:lvl>
    <w:lvl w:ilvl="6" w:tplc="0418000F" w:tentative="1">
      <w:start w:val="1"/>
      <w:numFmt w:val="decimal"/>
      <w:lvlText w:val="%7."/>
      <w:lvlJc w:val="left"/>
      <w:pPr>
        <w:ind w:left="5088" w:hanging="360"/>
      </w:pPr>
    </w:lvl>
    <w:lvl w:ilvl="7" w:tplc="04180019" w:tentative="1">
      <w:start w:val="1"/>
      <w:numFmt w:val="lowerLetter"/>
      <w:lvlText w:val="%8."/>
      <w:lvlJc w:val="left"/>
      <w:pPr>
        <w:ind w:left="5808" w:hanging="360"/>
      </w:pPr>
    </w:lvl>
    <w:lvl w:ilvl="8" w:tplc="0418001B" w:tentative="1">
      <w:start w:val="1"/>
      <w:numFmt w:val="lowerRoman"/>
      <w:lvlText w:val="%9."/>
      <w:lvlJc w:val="right"/>
      <w:pPr>
        <w:ind w:left="6528" w:hanging="180"/>
      </w:pPr>
    </w:lvl>
  </w:abstractNum>
  <w:abstractNum w:abstractNumId="4" w15:restartNumberingAfterBreak="0">
    <w:nsid w:val="0E6E4C05"/>
    <w:multiLevelType w:val="hybridMultilevel"/>
    <w:tmpl w:val="33825298"/>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5" w15:restartNumberingAfterBreak="0">
    <w:nsid w:val="100F3FAF"/>
    <w:multiLevelType w:val="hybridMultilevel"/>
    <w:tmpl w:val="5B7AD4F8"/>
    <w:lvl w:ilvl="0" w:tplc="E1225738">
      <w:start w:val="1"/>
      <w:numFmt w:val="lowerRoman"/>
      <w:lvlText w:val="%1."/>
      <w:lvlJc w:val="left"/>
      <w:pPr>
        <w:ind w:left="2160" w:hanging="360"/>
      </w:pPr>
      <w:rPr>
        <w:rFonts w:hint="default"/>
        <w:sz w:val="22"/>
      </w:rPr>
    </w:lvl>
    <w:lvl w:ilvl="1" w:tplc="E1225738">
      <w:start w:val="1"/>
      <w:numFmt w:val="lowerRoman"/>
      <w:lvlText w:val="%2."/>
      <w:lvlJc w:val="left"/>
      <w:pPr>
        <w:ind w:left="2880" w:hanging="360"/>
      </w:pPr>
      <w:rPr>
        <w:rFonts w:hint="default"/>
        <w:sz w:val="22"/>
      </w:rPr>
    </w:lvl>
    <w:lvl w:ilvl="2" w:tplc="0418001B" w:tentative="1">
      <w:start w:val="1"/>
      <w:numFmt w:val="lowerRoman"/>
      <w:lvlText w:val="%3."/>
      <w:lvlJc w:val="right"/>
      <w:pPr>
        <w:ind w:left="3600" w:hanging="180"/>
      </w:pPr>
    </w:lvl>
    <w:lvl w:ilvl="3" w:tplc="0418000F" w:tentative="1">
      <w:start w:val="1"/>
      <w:numFmt w:val="decimal"/>
      <w:lvlText w:val="%4."/>
      <w:lvlJc w:val="left"/>
      <w:pPr>
        <w:ind w:left="4320" w:hanging="360"/>
      </w:pPr>
    </w:lvl>
    <w:lvl w:ilvl="4" w:tplc="04180019" w:tentative="1">
      <w:start w:val="1"/>
      <w:numFmt w:val="lowerLetter"/>
      <w:lvlText w:val="%5."/>
      <w:lvlJc w:val="left"/>
      <w:pPr>
        <w:ind w:left="5040" w:hanging="360"/>
      </w:pPr>
    </w:lvl>
    <w:lvl w:ilvl="5" w:tplc="0418001B" w:tentative="1">
      <w:start w:val="1"/>
      <w:numFmt w:val="lowerRoman"/>
      <w:lvlText w:val="%6."/>
      <w:lvlJc w:val="right"/>
      <w:pPr>
        <w:ind w:left="5760" w:hanging="180"/>
      </w:pPr>
    </w:lvl>
    <w:lvl w:ilvl="6" w:tplc="0418000F" w:tentative="1">
      <w:start w:val="1"/>
      <w:numFmt w:val="decimal"/>
      <w:lvlText w:val="%7."/>
      <w:lvlJc w:val="left"/>
      <w:pPr>
        <w:ind w:left="6480" w:hanging="360"/>
      </w:pPr>
    </w:lvl>
    <w:lvl w:ilvl="7" w:tplc="04180019" w:tentative="1">
      <w:start w:val="1"/>
      <w:numFmt w:val="lowerLetter"/>
      <w:lvlText w:val="%8."/>
      <w:lvlJc w:val="left"/>
      <w:pPr>
        <w:ind w:left="7200" w:hanging="360"/>
      </w:pPr>
    </w:lvl>
    <w:lvl w:ilvl="8" w:tplc="0418001B" w:tentative="1">
      <w:start w:val="1"/>
      <w:numFmt w:val="lowerRoman"/>
      <w:lvlText w:val="%9."/>
      <w:lvlJc w:val="right"/>
      <w:pPr>
        <w:ind w:left="7920" w:hanging="180"/>
      </w:pPr>
    </w:lvl>
  </w:abstractNum>
  <w:abstractNum w:abstractNumId="6" w15:restartNumberingAfterBreak="0">
    <w:nsid w:val="10A666DE"/>
    <w:multiLevelType w:val="hybridMultilevel"/>
    <w:tmpl w:val="06322DE0"/>
    <w:lvl w:ilvl="0" w:tplc="04090013">
      <w:start w:val="1"/>
      <w:numFmt w:val="upperRoman"/>
      <w:lvlText w:val="%1."/>
      <w:lvlJc w:val="right"/>
      <w:pPr>
        <w:ind w:left="720" w:hanging="360"/>
      </w:pPr>
    </w:lvl>
    <w:lvl w:ilvl="1" w:tplc="0409000F">
      <w:start w:val="1"/>
      <w:numFmt w:val="decimal"/>
      <w:lvlText w:val="%2."/>
      <w:lvlJc w:val="left"/>
      <w:pPr>
        <w:ind w:left="1440" w:hanging="360"/>
      </w:pPr>
    </w:lvl>
    <w:lvl w:ilvl="2" w:tplc="5B121A94">
      <w:start w:val="1"/>
      <w:numFmt w:val="lowerLetter"/>
      <w:lvlText w:val="(%3)"/>
      <w:lvlJc w:val="left"/>
      <w:pPr>
        <w:ind w:left="2340" w:hanging="360"/>
      </w:pPr>
      <w:rPr>
        <w:rFonts w:hint="default"/>
      </w:rPr>
    </w:lvl>
    <w:lvl w:ilvl="3" w:tplc="47D4EFEA">
      <w:start w:val="1"/>
      <w:numFmt w:val="lowerRoman"/>
      <w:lvlText w:val="%4."/>
      <w:lvlJc w:val="left"/>
      <w:pPr>
        <w:ind w:left="3240" w:hanging="72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BB1850"/>
    <w:multiLevelType w:val="hybridMultilevel"/>
    <w:tmpl w:val="F9F6F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5F3A67"/>
    <w:multiLevelType w:val="hybridMultilevel"/>
    <w:tmpl w:val="E014E20E"/>
    <w:lvl w:ilvl="0" w:tplc="E1225738">
      <w:start w:val="1"/>
      <w:numFmt w:val="lowerRoman"/>
      <w:lvlText w:val="%1."/>
      <w:lvlJc w:val="left"/>
      <w:pPr>
        <w:tabs>
          <w:tab w:val="num" w:pos="720"/>
        </w:tabs>
        <w:ind w:left="720" w:hanging="360"/>
      </w:pPr>
      <w:rPr>
        <w:rFonts w:hint="default"/>
        <w:b w:val="0"/>
        <w:sz w:val="22"/>
      </w:rPr>
    </w:lvl>
    <w:lvl w:ilvl="1" w:tplc="B6B83A3A">
      <w:start w:val="1"/>
      <w:numFmt w:val="lowerRoman"/>
      <w:lvlText w:val="%2."/>
      <w:lvlJc w:val="left"/>
      <w:pPr>
        <w:tabs>
          <w:tab w:val="num" w:pos="2010"/>
        </w:tabs>
        <w:ind w:left="2010" w:hanging="930"/>
      </w:pPr>
      <w:rPr>
        <w:rFonts w:hint="default"/>
        <w:b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89E0FB8"/>
    <w:multiLevelType w:val="hybridMultilevel"/>
    <w:tmpl w:val="56C2AB0C"/>
    <w:lvl w:ilvl="0" w:tplc="4809001B">
      <w:start w:val="1"/>
      <w:numFmt w:val="lowerRoman"/>
      <w:lvlText w:val="%1."/>
      <w:lvlJc w:val="right"/>
      <w:pPr>
        <w:ind w:left="720" w:hanging="360"/>
      </w:pPr>
    </w:lvl>
    <w:lvl w:ilvl="1" w:tplc="0409000F">
      <w:start w:val="1"/>
      <w:numFmt w:val="decimal"/>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0" w15:restartNumberingAfterBreak="0">
    <w:nsid w:val="1AB1374C"/>
    <w:multiLevelType w:val="multilevel"/>
    <w:tmpl w:val="6E345958"/>
    <w:lvl w:ilvl="0">
      <w:start w:val="1"/>
      <w:numFmt w:val="decimal"/>
      <w:lvlText w:val="%1."/>
      <w:lvlJc w:val="left"/>
      <w:pPr>
        <w:ind w:left="720" w:hanging="360"/>
      </w:pPr>
      <w:rPr>
        <w:rFonts w:ascii="Calibri" w:eastAsiaTheme="minorEastAsia" w:hAnsi="Calibri" w:cs="Calibri"/>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1D6D0659"/>
    <w:multiLevelType w:val="multilevel"/>
    <w:tmpl w:val="840EB3D4"/>
    <w:lvl w:ilvl="0">
      <w:start w:val="3"/>
      <w:numFmt w:val="decimal"/>
      <w:lvlText w:val="%1"/>
      <w:lvlJc w:val="left"/>
      <w:pPr>
        <w:ind w:left="435" w:hanging="435"/>
      </w:pPr>
      <w:rPr>
        <w:rFonts w:hint="default"/>
        <w:sz w:val="22"/>
      </w:rPr>
    </w:lvl>
    <w:lvl w:ilvl="1">
      <w:start w:val="5"/>
      <w:numFmt w:val="decimal"/>
      <w:lvlText w:val="%1.%2"/>
      <w:lvlJc w:val="left"/>
      <w:pPr>
        <w:ind w:left="435" w:hanging="435"/>
      </w:pPr>
      <w:rPr>
        <w:rFonts w:hint="default"/>
        <w:sz w:val="22"/>
      </w:rPr>
    </w:lvl>
    <w:lvl w:ilvl="2">
      <w:start w:val="3"/>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720" w:hanging="72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080" w:hanging="108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440" w:hanging="1440"/>
      </w:pPr>
      <w:rPr>
        <w:rFonts w:hint="default"/>
        <w:sz w:val="22"/>
      </w:rPr>
    </w:lvl>
  </w:abstractNum>
  <w:abstractNum w:abstractNumId="12" w15:restartNumberingAfterBreak="0">
    <w:nsid w:val="24C41EFB"/>
    <w:multiLevelType w:val="hybridMultilevel"/>
    <w:tmpl w:val="7020E59C"/>
    <w:lvl w:ilvl="0" w:tplc="0418001B">
      <w:start w:val="1"/>
      <w:numFmt w:val="lowerRoman"/>
      <w:lvlText w:val="%1."/>
      <w:lvlJc w:val="righ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3" w15:restartNumberingAfterBreak="0">
    <w:nsid w:val="24E10A25"/>
    <w:multiLevelType w:val="hybridMultilevel"/>
    <w:tmpl w:val="56F2F82A"/>
    <w:lvl w:ilvl="0" w:tplc="4B60F8F2">
      <w:start w:val="1"/>
      <w:numFmt w:val="lowerRoman"/>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6AC50BA"/>
    <w:multiLevelType w:val="hybridMultilevel"/>
    <w:tmpl w:val="6310E7AA"/>
    <w:lvl w:ilvl="0" w:tplc="C8A870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76E6122"/>
    <w:multiLevelType w:val="hybridMultilevel"/>
    <w:tmpl w:val="56B0377A"/>
    <w:lvl w:ilvl="0" w:tplc="E1225738">
      <w:start w:val="1"/>
      <w:numFmt w:val="lowerRoman"/>
      <w:lvlText w:val="%1."/>
      <w:lvlJc w:val="left"/>
      <w:pPr>
        <w:ind w:left="720" w:hanging="360"/>
      </w:pPr>
      <w:rPr>
        <w:rFonts w:hint="default"/>
        <w:sz w:val="22"/>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28DB193D"/>
    <w:multiLevelType w:val="multilevel"/>
    <w:tmpl w:val="F86A8C88"/>
    <w:lvl w:ilvl="0">
      <w:start w:val="1"/>
      <w:numFmt w:val="decimal"/>
      <w:lvlText w:val="%1."/>
      <w:lvlJc w:val="left"/>
      <w:pPr>
        <w:ind w:left="720" w:hanging="360"/>
      </w:pPr>
      <w:rPr>
        <w:rFonts w:hint="default"/>
        <w:sz w:val="22"/>
      </w:rPr>
    </w:lvl>
    <w:lvl w:ilvl="1">
      <w:start w:val="2"/>
      <w:numFmt w:val="decimal"/>
      <w:isLgl/>
      <w:lvlText w:val="%1.%2."/>
      <w:lvlJc w:val="left"/>
      <w:pPr>
        <w:ind w:left="960" w:hanging="600"/>
      </w:pPr>
      <w:rPr>
        <w:rFonts w:hint="default"/>
      </w:rPr>
    </w:lvl>
    <w:lvl w:ilvl="2">
      <w:start w:val="10"/>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05D2A00"/>
    <w:multiLevelType w:val="hybridMultilevel"/>
    <w:tmpl w:val="05666D0A"/>
    <w:lvl w:ilvl="0" w:tplc="04090017">
      <w:start w:val="1"/>
      <w:numFmt w:val="lowerLetter"/>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32494976"/>
    <w:multiLevelType w:val="hybridMultilevel"/>
    <w:tmpl w:val="E752CFE4"/>
    <w:lvl w:ilvl="0" w:tplc="E1225738">
      <w:start w:val="1"/>
      <w:numFmt w:val="lowerRoman"/>
      <w:lvlText w:val="%1."/>
      <w:lvlJc w:val="left"/>
      <w:pPr>
        <w:tabs>
          <w:tab w:val="num" w:pos="540"/>
        </w:tabs>
        <w:ind w:left="540" w:hanging="360"/>
      </w:pPr>
      <w:rPr>
        <w:rFonts w:hint="default"/>
        <w:sz w:val="22"/>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9" w15:restartNumberingAfterBreak="0">
    <w:nsid w:val="33464712"/>
    <w:multiLevelType w:val="hybridMultilevel"/>
    <w:tmpl w:val="CF742E38"/>
    <w:lvl w:ilvl="0" w:tplc="E1225738">
      <w:start w:val="1"/>
      <w:numFmt w:val="lowerRoman"/>
      <w:lvlText w:val="%1."/>
      <w:lvlJc w:val="left"/>
      <w:pPr>
        <w:ind w:left="1440" w:hanging="360"/>
      </w:pPr>
      <w:rPr>
        <w:rFonts w:hint="default"/>
        <w:sz w:val="22"/>
      </w:rPr>
    </w:lvl>
    <w:lvl w:ilvl="1" w:tplc="E1225738">
      <w:start w:val="1"/>
      <w:numFmt w:val="lowerRoman"/>
      <w:lvlText w:val="%2."/>
      <w:lvlJc w:val="left"/>
      <w:pPr>
        <w:ind w:left="2160" w:hanging="360"/>
      </w:pPr>
      <w:rPr>
        <w:rFonts w:hint="default"/>
        <w:sz w:val="22"/>
      </w:rPr>
    </w:lvl>
    <w:lvl w:ilvl="2" w:tplc="7F1A685A">
      <w:start w:val="9"/>
      <w:numFmt w:val="lowerLetter"/>
      <w:lvlText w:val="(%3)"/>
      <w:lvlJc w:val="left"/>
      <w:pPr>
        <w:ind w:left="3060" w:hanging="360"/>
      </w:pPr>
      <w:rPr>
        <w:rFonts w:hint="default"/>
        <w:b/>
      </w:r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0" w15:restartNumberingAfterBreak="0">
    <w:nsid w:val="35427278"/>
    <w:multiLevelType w:val="hybridMultilevel"/>
    <w:tmpl w:val="A9E09570"/>
    <w:lvl w:ilvl="0" w:tplc="E1225738">
      <w:start w:val="1"/>
      <w:numFmt w:val="lowerRoman"/>
      <w:lvlText w:val="%1."/>
      <w:lvlJc w:val="left"/>
      <w:pPr>
        <w:ind w:left="720" w:hanging="360"/>
      </w:pPr>
      <w:rPr>
        <w:rFonts w:hint="default"/>
        <w:sz w:val="22"/>
      </w:rPr>
    </w:lvl>
    <w:lvl w:ilvl="1" w:tplc="E1225738">
      <w:start w:val="1"/>
      <w:numFmt w:val="lowerRoman"/>
      <w:lvlText w:val="%2."/>
      <w:lvlJc w:val="left"/>
      <w:pPr>
        <w:ind w:left="1440" w:hanging="360"/>
      </w:pPr>
      <w:rPr>
        <w:rFonts w:hint="default"/>
        <w:sz w:val="22"/>
      </w:rPr>
    </w:lvl>
    <w:lvl w:ilvl="2" w:tplc="6A6AF4B0">
      <w:start w:val="1"/>
      <w:numFmt w:val="decimal"/>
      <w:lvlText w:val="%3."/>
      <w:lvlJc w:val="left"/>
      <w:pPr>
        <w:ind w:left="2340" w:hanging="360"/>
      </w:pPr>
      <w:rPr>
        <w:rFont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35D1423E"/>
    <w:multiLevelType w:val="hybridMultilevel"/>
    <w:tmpl w:val="2DF21892"/>
    <w:lvl w:ilvl="0" w:tplc="0409000F">
      <w:start w:val="1"/>
      <w:numFmt w:val="decimal"/>
      <w:lvlText w:val="%1."/>
      <w:lvlJc w:val="left"/>
      <w:pPr>
        <w:ind w:left="1046" w:hanging="360"/>
      </w:pPr>
    </w:lvl>
    <w:lvl w:ilvl="1" w:tplc="04180019" w:tentative="1">
      <w:start w:val="1"/>
      <w:numFmt w:val="lowerLetter"/>
      <w:lvlText w:val="%2."/>
      <w:lvlJc w:val="left"/>
      <w:pPr>
        <w:ind w:left="1766" w:hanging="360"/>
      </w:pPr>
    </w:lvl>
    <w:lvl w:ilvl="2" w:tplc="0418001B" w:tentative="1">
      <w:start w:val="1"/>
      <w:numFmt w:val="lowerRoman"/>
      <w:lvlText w:val="%3."/>
      <w:lvlJc w:val="right"/>
      <w:pPr>
        <w:ind w:left="2486" w:hanging="180"/>
      </w:pPr>
    </w:lvl>
    <w:lvl w:ilvl="3" w:tplc="0418000F" w:tentative="1">
      <w:start w:val="1"/>
      <w:numFmt w:val="decimal"/>
      <w:lvlText w:val="%4."/>
      <w:lvlJc w:val="left"/>
      <w:pPr>
        <w:ind w:left="3206" w:hanging="360"/>
      </w:pPr>
    </w:lvl>
    <w:lvl w:ilvl="4" w:tplc="04180019" w:tentative="1">
      <w:start w:val="1"/>
      <w:numFmt w:val="lowerLetter"/>
      <w:lvlText w:val="%5."/>
      <w:lvlJc w:val="left"/>
      <w:pPr>
        <w:ind w:left="3926" w:hanging="360"/>
      </w:pPr>
    </w:lvl>
    <w:lvl w:ilvl="5" w:tplc="0418001B" w:tentative="1">
      <w:start w:val="1"/>
      <w:numFmt w:val="lowerRoman"/>
      <w:lvlText w:val="%6."/>
      <w:lvlJc w:val="right"/>
      <w:pPr>
        <w:ind w:left="4646" w:hanging="180"/>
      </w:pPr>
    </w:lvl>
    <w:lvl w:ilvl="6" w:tplc="0418000F" w:tentative="1">
      <w:start w:val="1"/>
      <w:numFmt w:val="decimal"/>
      <w:lvlText w:val="%7."/>
      <w:lvlJc w:val="left"/>
      <w:pPr>
        <w:ind w:left="5366" w:hanging="360"/>
      </w:pPr>
    </w:lvl>
    <w:lvl w:ilvl="7" w:tplc="04180019" w:tentative="1">
      <w:start w:val="1"/>
      <w:numFmt w:val="lowerLetter"/>
      <w:lvlText w:val="%8."/>
      <w:lvlJc w:val="left"/>
      <w:pPr>
        <w:ind w:left="6086" w:hanging="360"/>
      </w:pPr>
    </w:lvl>
    <w:lvl w:ilvl="8" w:tplc="0418001B" w:tentative="1">
      <w:start w:val="1"/>
      <w:numFmt w:val="lowerRoman"/>
      <w:lvlText w:val="%9."/>
      <w:lvlJc w:val="right"/>
      <w:pPr>
        <w:ind w:left="6806" w:hanging="180"/>
      </w:pPr>
    </w:lvl>
  </w:abstractNum>
  <w:abstractNum w:abstractNumId="22" w15:restartNumberingAfterBreak="0">
    <w:nsid w:val="38972877"/>
    <w:multiLevelType w:val="hybridMultilevel"/>
    <w:tmpl w:val="37F03CA6"/>
    <w:lvl w:ilvl="0" w:tplc="DD0A76BA">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39384D46"/>
    <w:multiLevelType w:val="multilevel"/>
    <w:tmpl w:val="37F03CA6"/>
    <w:lvl w:ilvl="0">
      <w:start w:val="1"/>
      <w:numFmt w:val="decimal"/>
      <w:lvlText w:val="Art. %1."/>
      <w:lvlJc w:val="left"/>
      <w:pPr>
        <w:tabs>
          <w:tab w:val="num" w:pos="720"/>
        </w:tabs>
        <w:ind w:left="720" w:hanging="720"/>
      </w:pPr>
      <w:rPr>
        <w:rFonts w:hint="default"/>
      </w:rPr>
    </w:lvl>
    <w:lvl w:ilvl="1">
      <w:start w:val="1"/>
      <w:numFmt w:val="decimal"/>
      <w:pStyle w:val="11"/>
      <w:lvlText w:val="%1.%2."/>
      <w:lvlJc w:val="left"/>
      <w:pPr>
        <w:tabs>
          <w:tab w:val="num" w:pos="1152"/>
        </w:tabs>
        <w:ind w:left="1152" w:hanging="585"/>
      </w:pPr>
      <w:rPr>
        <w:rFonts w:hint="default"/>
      </w:rPr>
    </w:lvl>
    <w:lvl w:ilvl="2">
      <w:start w:val="1"/>
      <w:numFmt w:val="decimal"/>
      <w:lvlText w:val="%1.%2.%3."/>
      <w:lvlJc w:val="left"/>
      <w:pPr>
        <w:tabs>
          <w:tab w:val="num" w:pos="1584"/>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4" w15:restartNumberingAfterBreak="0">
    <w:nsid w:val="3D1A4632"/>
    <w:multiLevelType w:val="hybridMultilevel"/>
    <w:tmpl w:val="4BF44646"/>
    <w:lvl w:ilvl="0" w:tplc="E1225738">
      <w:start w:val="1"/>
      <w:numFmt w:val="lowerRoman"/>
      <w:lvlText w:val="%1."/>
      <w:lvlJc w:val="left"/>
      <w:pPr>
        <w:ind w:left="720" w:hanging="360"/>
      </w:pPr>
      <w:rPr>
        <w:rFonts w:hint="default"/>
        <w:sz w:val="22"/>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5" w15:restartNumberingAfterBreak="0">
    <w:nsid w:val="40A07965"/>
    <w:multiLevelType w:val="hybridMultilevel"/>
    <w:tmpl w:val="E70EA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4437D3E"/>
    <w:multiLevelType w:val="hybridMultilevel"/>
    <w:tmpl w:val="0100DA90"/>
    <w:lvl w:ilvl="0" w:tplc="E1225738">
      <w:start w:val="1"/>
      <w:numFmt w:val="lowerRoman"/>
      <w:lvlText w:val="%1."/>
      <w:lvlJc w:val="left"/>
      <w:pPr>
        <w:ind w:left="720" w:hanging="360"/>
      </w:pPr>
      <w:rPr>
        <w:rFonts w:hint="default"/>
        <w:sz w:val="22"/>
      </w:rPr>
    </w:lvl>
    <w:lvl w:ilvl="1" w:tplc="48090019">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7" w15:restartNumberingAfterBreak="0">
    <w:nsid w:val="44AD6B1A"/>
    <w:multiLevelType w:val="multilevel"/>
    <w:tmpl w:val="29FAA74E"/>
    <w:lvl w:ilvl="0">
      <w:start w:val="6"/>
      <w:numFmt w:val="decimal"/>
      <w:lvlText w:val="%1."/>
      <w:lvlJc w:val="left"/>
      <w:pPr>
        <w:ind w:left="360" w:hanging="360"/>
      </w:pPr>
      <w:rPr>
        <w:rFonts w:hint="default"/>
      </w:rPr>
    </w:lvl>
    <w:lvl w:ilvl="1">
      <w:start w:val="6"/>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4EA71AA5"/>
    <w:multiLevelType w:val="multilevel"/>
    <w:tmpl w:val="EF449F98"/>
    <w:lvl w:ilvl="0">
      <w:start w:val="1"/>
      <w:numFmt w:val="decimal"/>
      <w:lvlText w:val="%1."/>
      <w:lvlJc w:val="left"/>
      <w:pPr>
        <w:ind w:left="840" w:hanging="360"/>
      </w:pPr>
      <w:rPr>
        <w:rFonts w:hint="default"/>
        <w:b w:val="0"/>
        <w:sz w:val="22"/>
      </w:rPr>
    </w:lvl>
    <w:lvl w:ilvl="1">
      <w:start w:val="1"/>
      <w:numFmt w:val="lowerLetter"/>
      <w:lvlText w:val="%2."/>
      <w:lvlJc w:val="left"/>
      <w:pPr>
        <w:ind w:left="1560" w:hanging="360"/>
      </w:pPr>
      <w:rPr>
        <w:rFonts w:hint="default"/>
      </w:rPr>
    </w:lvl>
    <w:lvl w:ilvl="2">
      <w:start w:val="1"/>
      <w:numFmt w:val="lowerRoman"/>
      <w:lvlText w:val="%3."/>
      <w:lvlJc w:val="right"/>
      <w:pPr>
        <w:ind w:left="2280" w:hanging="180"/>
      </w:pPr>
      <w:rPr>
        <w:rFonts w:hint="default"/>
      </w:rPr>
    </w:lvl>
    <w:lvl w:ilvl="3">
      <w:start w:val="1"/>
      <w:numFmt w:val="decimal"/>
      <w:lvlText w:val="%4."/>
      <w:lvlJc w:val="left"/>
      <w:pPr>
        <w:ind w:left="3000" w:hanging="360"/>
      </w:pPr>
      <w:rPr>
        <w:rFonts w:hint="default"/>
      </w:rPr>
    </w:lvl>
    <w:lvl w:ilvl="4">
      <w:start w:val="1"/>
      <w:numFmt w:val="lowerLetter"/>
      <w:lvlText w:val="%5."/>
      <w:lvlJc w:val="left"/>
      <w:pPr>
        <w:ind w:left="3720" w:hanging="360"/>
      </w:pPr>
      <w:rPr>
        <w:rFonts w:hint="default"/>
      </w:rPr>
    </w:lvl>
    <w:lvl w:ilvl="5">
      <w:start w:val="1"/>
      <w:numFmt w:val="lowerRoman"/>
      <w:lvlText w:val="%6."/>
      <w:lvlJc w:val="right"/>
      <w:pPr>
        <w:ind w:left="4440" w:hanging="180"/>
      </w:pPr>
      <w:rPr>
        <w:rFonts w:hint="default"/>
      </w:rPr>
    </w:lvl>
    <w:lvl w:ilvl="6">
      <w:start w:val="1"/>
      <w:numFmt w:val="decimal"/>
      <w:lvlText w:val="%7."/>
      <w:lvlJc w:val="left"/>
      <w:pPr>
        <w:ind w:left="5160" w:hanging="360"/>
      </w:pPr>
      <w:rPr>
        <w:rFonts w:hint="default"/>
      </w:rPr>
    </w:lvl>
    <w:lvl w:ilvl="7">
      <w:start w:val="1"/>
      <w:numFmt w:val="lowerLetter"/>
      <w:lvlText w:val="%8."/>
      <w:lvlJc w:val="left"/>
      <w:pPr>
        <w:ind w:left="5880" w:hanging="360"/>
      </w:pPr>
      <w:rPr>
        <w:rFonts w:hint="default"/>
      </w:rPr>
    </w:lvl>
    <w:lvl w:ilvl="8">
      <w:start w:val="1"/>
      <w:numFmt w:val="lowerRoman"/>
      <w:lvlText w:val="%9."/>
      <w:lvlJc w:val="right"/>
      <w:pPr>
        <w:ind w:left="6600" w:hanging="180"/>
      </w:pPr>
      <w:rPr>
        <w:rFonts w:hint="default"/>
      </w:rPr>
    </w:lvl>
  </w:abstractNum>
  <w:abstractNum w:abstractNumId="29" w15:restartNumberingAfterBreak="0">
    <w:nsid w:val="50D94A0D"/>
    <w:multiLevelType w:val="hybridMultilevel"/>
    <w:tmpl w:val="56B0377A"/>
    <w:lvl w:ilvl="0" w:tplc="E1225738">
      <w:start w:val="1"/>
      <w:numFmt w:val="lowerRoman"/>
      <w:lvlText w:val="%1."/>
      <w:lvlJc w:val="left"/>
      <w:pPr>
        <w:ind w:left="720" w:hanging="360"/>
      </w:pPr>
      <w:rPr>
        <w:rFonts w:hint="default"/>
        <w:sz w:val="22"/>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51A97F81"/>
    <w:multiLevelType w:val="hybridMultilevel"/>
    <w:tmpl w:val="8C04170E"/>
    <w:lvl w:ilvl="0" w:tplc="E1225738">
      <w:start w:val="1"/>
      <w:numFmt w:val="lowerRoman"/>
      <w:lvlText w:val="%1."/>
      <w:lvlJc w:val="left"/>
      <w:pPr>
        <w:ind w:left="1095" w:hanging="360"/>
      </w:pPr>
      <w:rPr>
        <w:rFonts w:hint="default"/>
        <w:sz w:val="22"/>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54075BCE"/>
    <w:multiLevelType w:val="hybridMultilevel"/>
    <w:tmpl w:val="53E865BA"/>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5444754E"/>
    <w:multiLevelType w:val="hybridMultilevel"/>
    <w:tmpl w:val="1C72A9FA"/>
    <w:lvl w:ilvl="0" w:tplc="E1225738">
      <w:start w:val="1"/>
      <w:numFmt w:val="lowerRoman"/>
      <w:lvlText w:val="%1."/>
      <w:lvlJc w:val="left"/>
      <w:pPr>
        <w:ind w:left="810" w:hanging="360"/>
      </w:pPr>
      <w:rPr>
        <w:rFonts w:hint="default"/>
        <w:sz w:val="22"/>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59A252BB"/>
    <w:multiLevelType w:val="hybridMultilevel"/>
    <w:tmpl w:val="3C8048D2"/>
    <w:lvl w:ilvl="0" w:tplc="0409000F">
      <w:start w:val="1"/>
      <w:numFmt w:val="decimal"/>
      <w:lvlText w:val="%1."/>
      <w:lvlJc w:val="left"/>
      <w:pPr>
        <w:ind w:left="1980" w:hanging="360"/>
      </w:pPr>
    </w:lvl>
    <w:lvl w:ilvl="1" w:tplc="04180019">
      <w:start w:val="1"/>
      <w:numFmt w:val="lowerLetter"/>
      <w:lvlText w:val="%2."/>
      <w:lvlJc w:val="left"/>
      <w:pPr>
        <w:ind w:left="2700" w:hanging="360"/>
      </w:pPr>
    </w:lvl>
    <w:lvl w:ilvl="2" w:tplc="0418001B" w:tentative="1">
      <w:start w:val="1"/>
      <w:numFmt w:val="lowerRoman"/>
      <w:lvlText w:val="%3."/>
      <w:lvlJc w:val="right"/>
      <w:pPr>
        <w:ind w:left="3420" w:hanging="180"/>
      </w:pPr>
    </w:lvl>
    <w:lvl w:ilvl="3" w:tplc="0418000F" w:tentative="1">
      <w:start w:val="1"/>
      <w:numFmt w:val="decimal"/>
      <w:lvlText w:val="%4."/>
      <w:lvlJc w:val="left"/>
      <w:pPr>
        <w:ind w:left="4140" w:hanging="360"/>
      </w:pPr>
    </w:lvl>
    <w:lvl w:ilvl="4" w:tplc="04180019" w:tentative="1">
      <w:start w:val="1"/>
      <w:numFmt w:val="lowerLetter"/>
      <w:lvlText w:val="%5."/>
      <w:lvlJc w:val="left"/>
      <w:pPr>
        <w:ind w:left="4860" w:hanging="360"/>
      </w:pPr>
    </w:lvl>
    <w:lvl w:ilvl="5" w:tplc="0418001B" w:tentative="1">
      <w:start w:val="1"/>
      <w:numFmt w:val="lowerRoman"/>
      <w:lvlText w:val="%6."/>
      <w:lvlJc w:val="right"/>
      <w:pPr>
        <w:ind w:left="5580" w:hanging="180"/>
      </w:pPr>
    </w:lvl>
    <w:lvl w:ilvl="6" w:tplc="0418000F" w:tentative="1">
      <w:start w:val="1"/>
      <w:numFmt w:val="decimal"/>
      <w:lvlText w:val="%7."/>
      <w:lvlJc w:val="left"/>
      <w:pPr>
        <w:ind w:left="6300" w:hanging="360"/>
      </w:pPr>
    </w:lvl>
    <w:lvl w:ilvl="7" w:tplc="04180019" w:tentative="1">
      <w:start w:val="1"/>
      <w:numFmt w:val="lowerLetter"/>
      <w:lvlText w:val="%8."/>
      <w:lvlJc w:val="left"/>
      <w:pPr>
        <w:ind w:left="7020" w:hanging="360"/>
      </w:pPr>
    </w:lvl>
    <w:lvl w:ilvl="8" w:tplc="0418001B" w:tentative="1">
      <w:start w:val="1"/>
      <w:numFmt w:val="lowerRoman"/>
      <w:lvlText w:val="%9."/>
      <w:lvlJc w:val="right"/>
      <w:pPr>
        <w:ind w:left="7740" w:hanging="180"/>
      </w:pPr>
    </w:lvl>
  </w:abstractNum>
  <w:abstractNum w:abstractNumId="34" w15:restartNumberingAfterBreak="0">
    <w:nsid w:val="653273C6"/>
    <w:multiLevelType w:val="multilevel"/>
    <w:tmpl w:val="9996BC5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5" w15:restartNumberingAfterBreak="0">
    <w:nsid w:val="65D2006A"/>
    <w:multiLevelType w:val="hybridMultilevel"/>
    <w:tmpl w:val="47AAC280"/>
    <w:lvl w:ilvl="0" w:tplc="E1225738">
      <w:start w:val="1"/>
      <w:numFmt w:val="lowerRoman"/>
      <w:lvlText w:val="%1."/>
      <w:lvlJc w:val="left"/>
      <w:pPr>
        <w:ind w:left="720" w:hanging="360"/>
      </w:pPr>
      <w:rPr>
        <w:rFonts w:hint="default"/>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BBB3FFF"/>
    <w:multiLevelType w:val="hybridMultilevel"/>
    <w:tmpl w:val="B58EB2D8"/>
    <w:lvl w:ilvl="0" w:tplc="04180001">
      <w:start w:val="1"/>
      <w:numFmt w:val="bullet"/>
      <w:lvlText w:val=""/>
      <w:lvlJc w:val="left"/>
      <w:pPr>
        <w:ind w:left="825" w:hanging="360"/>
      </w:pPr>
      <w:rPr>
        <w:rFonts w:ascii="Symbol" w:hAnsi="Symbol" w:hint="default"/>
      </w:rPr>
    </w:lvl>
    <w:lvl w:ilvl="1" w:tplc="04180003" w:tentative="1">
      <w:start w:val="1"/>
      <w:numFmt w:val="bullet"/>
      <w:lvlText w:val="o"/>
      <w:lvlJc w:val="left"/>
      <w:pPr>
        <w:ind w:left="1545" w:hanging="360"/>
      </w:pPr>
      <w:rPr>
        <w:rFonts w:ascii="Courier New" w:hAnsi="Courier New" w:cs="Courier New" w:hint="default"/>
      </w:rPr>
    </w:lvl>
    <w:lvl w:ilvl="2" w:tplc="04180005" w:tentative="1">
      <w:start w:val="1"/>
      <w:numFmt w:val="bullet"/>
      <w:lvlText w:val=""/>
      <w:lvlJc w:val="left"/>
      <w:pPr>
        <w:ind w:left="2265" w:hanging="360"/>
      </w:pPr>
      <w:rPr>
        <w:rFonts w:ascii="Wingdings" w:hAnsi="Wingdings" w:hint="default"/>
      </w:rPr>
    </w:lvl>
    <w:lvl w:ilvl="3" w:tplc="04180001" w:tentative="1">
      <w:start w:val="1"/>
      <w:numFmt w:val="bullet"/>
      <w:lvlText w:val=""/>
      <w:lvlJc w:val="left"/>
      <w:pPr>
        <w:ind w:left="2985" w:hanging="360"/>
      </w:pPr>
      <w:rPr>
        <w:rFonts w:ascii="Symbol" w:hAnsi="Symbol" w:hint="default"/>
      </w:rPr>
    </w:lvl>
    <w:lvl w:ilvl="4" w:tplc="04180003" w:tentative="1">
      <w:start w:val="1"/>
      <w:numFmt w:val="bullet"/>
      <w:lvlText w:val="o"/>
      <w:lvlJc w:val="left"/>
      <w:pPr>
        <w:ind w:left="3705" w:hanging="360"/>
      </w:pPr>
      <w:rPr>
        <w:rFonts w:ascii="Courier New" w:hAnsi="Courier New" w:cs="Courier New" w:hint="default"/>
      </w:rPr>
    </w:lvl>
    <w:lvl w:ilvl="5" w:tplc="04180005" w:tentative="1">
      <w:start w:val="1"/>
      <w:numFmt w:val="bullet"/>
      <w:lvlText w:val=""/>
      <w:lvlJc w:val="left"/>
      <w:pPr>
        <w:ind w:left="4425" w:hanging="360"/>
      </w:pPr>
      <w:rPr>
        <w:rFonts w:ascii="Wingdings" w:hAnsi="Wingdings" w:hint="default"/>
      </w:rPr>
    </w:lvl>
    <w:lvl w:ilvl="6" w:tplc="04180001" w:tentative="1">
      <w:start w:val="1"/>
      <w:numFmt w:val="bullet"/>
      <w:lvlText w:val=""/>
      <w:lvlJc w:val="left"/>
      <w:pPr>
        <w:ind w:left="5145" w:hanging="360"/>
      </w:pPr>
      <w:rPr>
        <w:rFonts w:ascii="Symbol" w:hAnsi="Symbol" w:hint="default"/>
      </w:rPr>
    </w:lvl>
    <w:lvl w:ilvl="7" w:tplc="04180003" w:tentative="1">
      <w:start w:val="1"/>
      <w:numFmt w:val="bullet"/>
      <w:lvlText w:val="o"/>
      <w:lvlJc w:val="left"/>
      <w:pPr>
        <w:ind w:left="5865" w:hanging="360"/>
      </w:pPr>
      <w:rPr>
        <w:rFonts w:ascii="Courier New" w:hAnsi="Courier New" w:cs="Courier New" w:hint="default"/>
      </w:rPr>
    </w:lvl>
    <w:lvl w:ilvl="8" w:tplc="04180005" w:tentative="1">
      <w:start w:val="1"/>
      <w:numFmt w:val="bullet"/>
      <w:lvlText w:val=""/>
      <w:lvlJc w:val="left"/>
      <w:pPr>
        <w:ind w:left="6585" w:hanging="360"/>
      </w:pPr>
      <w:rPr>
        <w:rFonts w:ascii="Wingdings" w:hAnsi="Wingdings" w:hint="default"/>
      </w:rPr>
    </w:lvl>
  </w:abstractNum>
  <w:abstractNum w:abstractNumId="37" w15:restartNumberingAfterBreak="0">
    <w:nsid w:val="6F5E338C"/>
    <w:multiLevelType w:val="hybridMultilevel"/>
    <w:tmpl w:val="84423648"/>
    <w:lvl w:ilvl="0" w:tplc="812253E8">
      <w:numFmt w:val="bullet"/>
      <w:lvlText w:val="-"/>
      <w:lvlJc w:val="left"/>
      <w:pPr>
        <w:ind w:left="1440" w:hanging="360"/>
      </w:pPr>
      <w:rPr>
        <w:rFonts w:ascii="Calibri" w:eastAsiaTheme="minorHAnsi" w:hAnsi="Calibri" w:cs="Calibri"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8" w15:restartNumberingAfterBreak="0">
    <w:nsid w:val="75B8535B"/>
    <w:multiLevelType w:val="hybridMultilevel"/>
    <w:tmpl w:val="2B0607A0"/>
    <w:lvl w:ilvl="0" w:tplc="B3D69AAC">
      <w:start w:val="1"/>
      <w:numFmt w:val="lowerRoman"/>
      <w:lvlText w:val="%1."/>
      <w:lvlJc w:val="left"/>
      <w:pPr>
        <w:ind w:left="1637" w:hanging="360"/>
      </w:pPr>
      <w:rPr>
        <w:rFonts w:ascii="Calibri" w:eastAsiaTheme="minorHAnsi" w:hAnsi="Calibri" w:cstheme="minorBidi" w:hint="default"/>
      </w:rPr>
    </w:lvl>
    <w:lvl w:ilvl="1" w:tplc="08090003" w:tentative="1">
      <w:start w:val="1"/>
      <w:numFmt w:val="bullet"/>
      <w:lvlText w:val="o"/>
      <w:lvlJc w:val="left"/>
      <w:pPr>
        <w:ind w:left="2357" w:hanging="360"/>
      </w:pPr>
      <w:rPr>
        <w:rFonts w:ascii="Courier New" w:hAnsi="Courier New" w:cs="Courier New" w:hint="default"/>
      </w:rPr>
    </w:lvl>
    <w:lvl w:ilvl="2" w:tplc="08090005" w:tentative="1">
      <w:start w:val="1"/>
      <w:numFmt w:val="bullet"/>
      <w:lvlText w:val=""/>
      <w:lvlJc w:val="left"/>
      <w:pPr>
        <w:ind w:left="3077" w:hanging="360"/>
      </w:pPr>
      <w:rPr>
        <w:rFonts w:ascii="Wingdings" w:hAnsi="Wingdings" w:hint="default"/>
      </w:rPr>
    </w:lvl>
    <w:lvl w:ilvl="3" w:tplc="08090001" w:tentative="1">
      <w:start w:val="1"/>
      <w:numFmt w:val="bullet"/>
      <w:lvlText w:val=""/>
      <w:lvlJc w:val="left"/>
      <w:pPr>
        <w:ind w:left="3797" w:hanging="360"/>
      </w:pPr>
      <w:rPr>
        <w:rFonts w:ascii="Symbol" w:hAnsi="Symbol" w:hint="default"/>
      </w:rPr>
    </w:lvl>
    <w:lvl w:ilvl="4" w:tplc="08090003" w:tentative="1">
      <w:start w:val="1"/>
      <w:numFmt w:val="bullet"/>
      <w:lvlText w:val="o"/>
      <w:lvlJc w:val="left"/>
      <w:pPr>
        <w:ind w:left="4517" w:hanging="360"/>
      </w:pPr>
      <w:rPr>
        <w:rFonts w:ascii="Courier New" w:hAnsi="Courier New" w:cs="Courier New" w:hint="default"/>
      </w:rPr>
    </w:lvl>
    <w:lvl w:ilvl="5" w:tplc="08090005" w:tentative="1">
      <w:start w:val="1"/>
      <w:numFmt w:val="bullet"/>
      <w:lvlText w:val=""/>
      <w:lvlJc w:val="left"/>
      <w:pPr>
        <w:ind w:left="5237" w:hanging="360"/>
      </w:pPr>
      <w:rPr>
        <w:rFonts w:ascii="Wingdings" w:hAnsi="Wingdings" w:hint="default"/>
      </w:rPr>
    </w:lvl>
    <w:lvl w:ilvl="6" w:tplc="08090001" w:tentative="1">
      <w:start w:val="1"/>
      <w:numFmt w:val="bullet"/>
      <w:lvlText w:val=""/>
      <w:lvlJc w:val="left"/>
      <w:pPr>
        <w:ind w:left="5957" w:hanging="360"/>
      </w:pPr>
      <w:rPr>
        <w:rFonts w:ascii="Symbol" w:hAnsi="Symbol" w:hint="default"/>
      </w:rPr>
    </w:lvl>
    <w:lvl w:ilvl="7" w:tplc="08090003" w:tentative="1">
      <w:start w:val="1"/>
      <w:numFmt w:val="bullet"/>
      <w:lvlText w:val="o"/>
      <w:lvlJc w:val="left"/>
      <w:pPr>
        <w:ind w:left="6677" w:hanging="360"/>
      </w:pPr>
      <w:rPr>
        <w:rFonts w:ascii="Courier New" w:hAnsi="Courier New" w:cs="Courier New" w:hint="default"/>
      </w:rPr>
    </w:lvl>
    <w:lvl w:ilvl="8" w:tplc="08090005" w:tentative="1">
      <w:start w:val="1"/>
      <w:numFmt w:val="bullet"/>
      <w:lvlText w:val=""/>
      <w:lvlJc w:val="left"/>
      <w:pPr>
        <w:ind w:left="7397" w:hanging="360"/>
      </w:pPr>
      <w:rPr>
        <w:rFonts w:ascii="Wingdings" w:hAnsi="Wingdings" w:hint="default"/>
      </w:rPr>
    </w:lvl>
  </w:abstractNum>
  <w:num w:numId="1">
    <w:abstractNumId w:val="23"/>
    <w:lvlOverride w:ilvl="0">
      <w:lvl w:ilvl="0">
        <w:start w:val="1"/>
        <w:numFmt w:val="decimal"/>
        <w:lvlText w:val="Art. %1."/>
        <w:lvlJc w:val="left"/>
        <w:pPr>
          <w:tabs>
            <w:tab w:val="num" w:pos="720"/>
          </w:tabs>
          <w:ind w:left="567" w:hanging="567"/>
        </w:pPr>
        <w:rPr>
          <w:b/>
        </w:rPr>
      </w:lvl>
    </w:lvlOverride>
    <w:lvlOverride w:ilvl="1">
      <w:lvl w:ilvl="1">
        <w:start w:val="1"/>
        <w:numFmt w:val="decimal"/>
        <w:pStyle w:val="11"/>
        <w:lvlText w:val="%1.%2."/>
        <w:lvlJc w:val="left"/>
        <w:pPr>
          <w:tabs>
            <w:tab w:val="num" w:pos="567"/>
          </w:tabs>
          <w:ind w:left="567" w:hanging="567"/>
        </w:pPr>
        <w:rPr>
          <w:rFonts w:hint="default"/>
          <w:b/>
          <w:i w:val="0"/>
          <w:strike w:val="0"/>
          <w:color w:val="auto"/>
        </w:rPr>
      </w:lvl>
    </w:lvlOverride>
    <w:lvlOverride w:ilvl="2">
      <w:lvl w:ilvl="2">
        <w:start w:val="1"/>
        <w:numFmt w:val="decimal"/>
        <w:lvlText w:val="%1.%2.%3."/>
        <w:lvlJc w:val="left"/>
        <w:pPr>
          <w:tabs>
            <w:tab w:val="num" w:pos="1584"/>
          </w:tabs>
          <w:ind w:left="1584" w:hanging="504"/>
        </w:pPr>
        <w:rPr>
          <w:rFonts w:hint="default"/>
        </w:rPr>
      </w:lvl>
    </w:lvlOverride>
    <w:lvlOverride w:ilvl="3">
      <w:lvl w:ilvl="3">
        <w:start w:val="1"/>
        <w:numFmt w:val="decimal"/>
        <w:lvlText w:val="%1.%2.%3.%4."/>
        <w:lvlJc w:val="left"/>
        <w:pPr>
          <w:tabs>
            <w:tab w:val="num" w:pos="2160"/>
          </w:tabs>
          <w:ind w:left="2088" w:hanging="648"/>
        </w:pPr>
        <w:rPr>
          <w:rFonts w:hint="default"/>
        </w:rPr>
      </w:lvl>
    </w:lvlOverride>
    <w:lvlOverride w:ilvl="4">
      <w:lvl w:ilvl="4">
        <w:start w:val="1"/>
        <w:numFmt w:val="decimal"/>
        <w:lvlText w:val="%1.%2.%3.%4.%5."/>
        <w:lvlJc w:val="left"/>
        <w:pPr>
          <w:tabs>
            <w:tab w:val="num" w:pos="2880"/>
          </w:tabs>
          <w:ind w:left="2592" w:hanging="792"/>
        </w:pPr>
        <w:rPr>
          <w:rFonts w:hint="default"/>
        </w:rPr>
      </w:lvl>
    </w:lvlOverride>
    <w:lvlOverride w:ilvl="5">
      <w:lvl w:ilvl="5">
        <w:start w:val="1"/>
        <w:numFmt w:val="decimal"/>
        <w:lvlText w:val="%1.%2.%3.%4.%5.%6."/>
        <w:lvlJc w:val="left"/>
        <w:pPr>
          <w:tabs>
            <w:tab w:val="num" w:pos="3240"/>
          </w:tabs>
          <w:ind w:left="3096" w:hanging="936"/>
        </w:pPr>
        <w:rPr>
          <w:rFonts w:hint="default"/>
        </w:rPr>
      </w:lvl>
    </w:lvlOverride>
    <w:lvlOverride w:ilvl="6">
      <w:lvl w:ilvl="6">
        <w:start w:val="1"/>
        <w:numFmt w:val="decimal"/>
        <w:lvlText w:val="%1.%2.%3.%4.%5.%6.%7."/>
        <w:lvlJc w:val="left"/>
        <w:pPr>
          <w:tabs>
            <w:tab w:val="num" w:pos="3960"/>
          </w:tabs>
          <w:ind w:left="3600" w:hanging="1080"/>
        </w:pPr>
        <w:rPr>
          <w:rFonts w:hint="default"/>
        </w:rPr>
      </w:lvl>
    </w:lvlOverride>
    <w:lvlOverride w:ilvl="7">
      <w:lvl w:ilvl="7">
        <w:start w:val="1"/>
        <w:numFmt w:val="decimal"/>
        <w:lvlText w:val="%1.%2.%3.%4.%5.%6.%7.%8."/>
        <w:lvlJc w:val="left"/>
        <w:pPr>
          <w:tabs>
            <w:tab w:val="num" w:pos="4320"/>
          </w:tabs>
          <w:ind w:left="4104" w:hanging="1224"/>
        </w:pPr>
        <w:rPr>
          <w:rFonts w:hint="default"/>
        </w:rPr>
      </w:lvl>
    </w:lvlOverride>
    <w:lvlOverride w:ilvl="8">
      <w:lvl w:ilvl="8">
        <w:start w:val="1"/>
        <w:numFmt w:val="decimal"/>
        <w:lvlText w:val="%1.%2.%3.%4.%5.%6.%7.%8.%9."/>
        <w:lvlJc w:val="left"/>
        <w:pPr>
          <w:tabs>
            <w:tab w:val="num" w:pos="5040"/>
          </w:tabs>
          <w:ind w:left="4680" w:hanging="1440"/>
        </w:pPr>
        <w:rPr>
          <w:rFonts w:hint="default"/>
        </w:rPr>
      </w:lvl>
    </w:lvlOverride>
  </w:num>
  <w:num w:numId="2">
    <w:abstractNumId w:val="17"/>
  </w:num>
  <w:num w:numId="3">
    <w:abstractNumId w:val="0"/>
  </w:num>
  <w:num w:numId="4">
    <w:abstractNumId w:val="26"/>
  </w:num>
  <w:num w:numId="5">
    <w:abstractNumId w:val="24"/>
  </w:num>
  <w:num w:numId="6">
    <w:abstractNumId w:val="21"/>
  </w:num>
  <w:num w:numId="7">
    <w:abstractNumId w:val="15"/>
  </w:num>
  <w:num w:numId="8">
    <w:abstractNumId w:val="22"/>
  </w:num>
  <w:num w:numId="9">
    <w:abstractNumId w:val="6"/>
  </w:num>
  <w:num w:numId="10">
    <w:abstractNumId w:val="9"/>
  </w:num>
  <w:num w:numId="11">
    <w:abstractNumId w:val="19"/>
  </w:num>
  <w:num w:numId="12">
    <w:abstractNumId w:val="20"/>
  </w:num>
  <w:num w:numId="13">
    <w:abstractNumId w:val="16"/>
  </w:num>
  <w:num w:numId="14">
    <w:abstractNumId w:val="28"/>
  </w:num>
  <w:num w:numId="15">
    <w:abstractNumId w:val="1"/>
  </w:num>
  <w:num w:numId="16">
    <w:abstractNumId w:val="30"/>
  </w:num>
  <w:num w:numId="17">
    <w:abstractNumId w:val="18"/>
  </w:num>
  <w:num w:numId="18">
    <w:abstractNumId w:val="13"/>
  </w:num>
  <w:num w:numId="19">
    <w:abstractNumId w:val="5"/>
  </w:num>
  <w:num w:numId="20">
    <w:abstractNumId w:val="33"/>
  </w:num>
  <w:num w:numId="21">
    <w:abstractNumId w:val="29"/>
  </w:num>
  <w:num w:numId="22">
    <w:abstractNumId w:val="8"/>
  </w:num>
  <w:num w:numId="23">
    <w:abstractNumId w:val="32"/>
  </w:num>
  <w:num w:numId="24">
    <w:abstractNumId w:val="35"/>
  </w:num>
  <w:num w:numId="25">
    <w:abstractNumId w:val="3"/>
  </w:num>
  <w:num w:numId="26">
    <w:abstractNumId w:val="10"/>
  </w:num>
  <w:num w:numId="27">
    <w:abstractNumId w:val="31"/>
  </w:num>
  <w:num w:numId="28">
    <w:abstractNumId w:val="38"/>
  </w:num>
  <w:num w:numId="29">
    <w:abstractNumId w:val="11"/>
  </w:num>
  <w:num w:numId="30">
    <w:abstractNumId w:val="12"/>
  </w:num>
  <w:num w:numId="31">
    <w:abstractNumId w:val="37"/>
  </w:num>
  <w:num w:numId="32">
    <w:abstractNumId w:val="34"/>
  </w:num>
  <w:num w:numId="33">
    <w:abstractNumId w:val="4"/>
  </w:num>
  <w:num w:numId="34">
    <w:abstractNumId w:val="2"/>
  </w:num>
  <w:num w:numId="35">
    <w:abstractNumId w:val="14"/>
  </w:num>
  <w:num w:numId="36">
    <w:abstractNumId w:val="25"/>
  </w:num>
  <w:num w:numId="37">
    <w:abstractNumId w:val="7"/>
  </w:num>
  <w:num w:numId="38">
    <w:abstractNumId w:val="27"/>
  </w:num>
  <w:num w:numId="39">
    <w:abstractNumId w:val="3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5702"/>
    <w:rsid w:val="0000423B"/>
    <w:rsid w:val="00005E36"/>
    <w:rsid w:val="00011BA6"/>
    <w:rsid w:val="00012384"/>
    <w:rsid w:val="00015BAF"/>
    <w:rsid w:val="000164F6"/>
    <w:rsid w:val="00017C6A"/>
    <w:rsid w:val="00020178"/>
    <w:rsid w:val="00020517"/>
    <w:rsid w:val="000228DC"/>
    <w:rsid w:val="00022CD9"/>
    <w:rsid w:val="00022F45"/>
    <w:rsid w:val="000300B1"/>
    <w:rsid w:val="00035778"/>
    <w:rsid w:val="000457CF"/>
    <w:rsid w:val="0004583C"/>
    <w:rsid w:val="000460E3"/>
    <w:rsid w:val="000510BB"/>
    <w:rsid w:val="00053D94"/>
    <w:rsid w:val="00053E48"/>
    <w:rsid w:val="00055B74"/>
    <w:rsid w:val="00061C68"/>
    <w:rsid w:val="00065525"/>
    <w:rsid w:val="00065DCF"/>
    <w:rsid w:val="000736B0"/>
    <w:rsid w:val="00076F00"/>
    <w:rsid w:val="00076FE4"/>
    <w:rsid w:val="0007775E"/>
    <w:rsid w:val="0008411A"/>
    <w:rsid w:val="00084C61"/>
    <w:rsid w:val="00092462"/>
    <w:rsid w:val="00093529"/>
    <w:rsid w:val="000956F7"/>
    <w:rsid w:val="000A26C5"/>
    <w:rsid w:val="000A6680"/>
    <w:rsid w:val="000B2963"/>
    <w:rsid w:val="000B498A"/>
    <w:rsid w:val="000B4E0A"/>
    <w:rsid w:val="000C446B"/>
    <w:rsid w:val="000D0FC9"/>
    <w:rsid w:val="000D1962"/>
    <w:rsid w:val="000D5086"/>
    <w:rsid w:val="000D50A8"/>
    <w:rsid w:val="000D6436"/>
    <w:rsid w:val="000D6DEB"/>
    <w:rsid w:val="000E3C64"/>
    <w:rsid w:val="000E485D"/>
    <w:rsid w:val="000F03FC"/>
    <w:rsid w:val="000F1596"/>
    <w:rsid w:val="000F3C0A"/>
    <w:rsid w:val="00102EB5"/>
    <w:rsid w:val="00103155"/>
    <w:rsid w:val="00103596"/>
    <w:rsid w:val="00105D17"/>
    <w:rsid w:val="00106C9B"/>
    <w:rsid w:val="0010727A"/>
    <w:rsid w:val="00107AAB"/>
    <w:rsid w:val="00111C09"/>
    <w:rsid w:val="00116337"/>
    <w:rsid w:val="001207ED"/>
    <w:rsid w:val="00123D22"/>
    <w:rsid w:val="00127BE9"/>
    <w:rsid w:val="001325ED"/>
    <w:rsid w:val="0013392F"/>
    <w:rsid w:val="00146AB4"/>
    <w:rsid w:val="00147303"/>
    <w:rsid w:val="00150CEF"/>
    <w:rsid w:val="00155634"/>
    <w:rsid w:val="001561EE"/>
    <w:rsid w:val="00156202"/>
    <w:rsid w:val="00157530"/>
    <w:rsid w:val="00157FCD"/>
    <w:rsid w:val="00162D4A"/>
    <w:rsid w:val="00163927"/>
    <w:rsid w:val="00165EA8"/>
    <w:rsid w:val="00167203"/>
    <w:rsid w:val="001762E2"/>
    <w:rsid w:val="001769DB"/>
    <w:rsid w:val="0018187A"/>
    <w:rsid w:val="00185710"/>
    <w:rsid w:val="001926EB"/>
    <w:rsid w:val="00193145"/>
    <w:rsid w:val="0019414A"/>
    <w:rsid w:val="001946C0"/>
    <w:rsid w:val="00195AB6"/>
    <w:rsid w:val="0019751B"/>
    <w:rsid w:val="00197613"/>
    <w:rsid w:val="001A4F58"/>
    <w:rsid w:val="001A7248"/>
    <w:rsid w:val="001B0534"/>
    <w:rsid w:val="001B12BA"/>
    <w:rsid w:val="001B3156"/>
    <w:rsid w:val="001B4E4D"/>
    <w:rsid w:val="001B55A3"/>
    <w:rsid w:val="001C0F2B"/>
    <w:rsid w:val="001C3677"/>
    <w:rsid w:val="001C4A3E"/>
    <w:rsid w:val="001D1685"/>
    <w:rsid w:val="001D3276"/>
    <w:rsid w:val="001E3FD5"/>
    <w:rsid w:val="001F27CE"/>
    <w:rsid w:val="001F3790"/>
    <w:rsid w:val="002019CB"/>
    <w:rsid w:val="00207B10"/>
    <w:rsid w:val="00210932"/>
    <w:rsid w:val="00212B4C"/>
    <w:rsid w:val="002218DF"/>
    <w:rsid w:val="00222DD7"/>
    <w:rsid w:val="002236C1"/>
    <w:rsid w:val="00225A9B"/>
    <w:rsid w:val="002270EA"/>
    <w:rsid w:val="00234B28"/>
    <w:rsid w:val="00235A53"/>
    <w:rsid w:val="00237CAC"/>
    <w:rsid w:val="00243A77"/>
    <w:rsid w:val="002443DB"/>
    <w:rsid w:val="00246BA1"/>
    <w:rsid w:val="00251EC8"/>
    <w:rsid w:val="00253AB2"/>
    <w:rsid w:val="00263357"/>
    <w:rsid w:val="00263D56"/>
    <w:rsid w:val="00264F70"/>
    <w:rsid w:val="00265CDC"/>
    <w:rsid w:val="00267336"/>
    <w:rsid w:val="002747DF"/>
    <w:rsid w:val="00275783"/>
    <w:rsid w:val="00275C33"/>
    <w:rsid w:val="0028048F"/>
    <w:rsid w:val="00281310"/>
    <w:rsid w:val="0028136B"/>
    <w:rsid w:val="002833A6"/>
    <w:rsid w:val="002834D1"/>
    <w:rsid w:val="00285902"/>
    <w:rsid w:val="00287E24"/>
    <w:rsid w:val="00293466"/>
    <w:rsid w:val="00295010"/>
    <w:rsid w:val="00295A85"/>
    <w:rsid w:val="00297C86"/>
    <w:rsid w:val="002A05C5"/>
    <w:rsid w:val="002A2AC0"/>
    <w:rsid w:val="002A482B"/>
    <w:rsid w:val="002A605E"/>
    <w:rsid w:val="002A66B8"/>
    <w:rsid w:val="002B1B0F"/>
    <w:rsid w:val="002B6641"/>
    <w:rsid w:val="002C18B4"/>
    <w:rsid w:val="002C3167"/>
    <w:rsid w:val="002C4417"/>
    <w:rsid w:val="002C53E2"/>
    <w:rsid w:val="002D06C5"/>
    <w:rsid w:val="002D6238"/>
    <w:rsid w:val="002E08C0"/>
    <w:rsid w:val="002E0F83"/>
    <w:rsid w:val="002E190D"/>
    <w:rsid w:val="002E36D2"/>
    <w:rsid w:val="002E432C"/>
    <w:rsid w:val="002E53B0"/>
    <w:rsid w:val="002E57E3"/>
    <w:rsid w:val="002F219D"/>
    <w:rsid w:val="002F5206"/>
    <w:rsid w:val="002F53EE"/>
    <w:rsid w:val="002F5C90"/>
    <w:rsid w:val="00300429"/>
    <w:rsid w:val="00301861"/>
    <w:rsid w:val="00302DE5"/>
    <w:rsid w:val="00303C53"/>
    <w:rsid w:val="00305C02"/>
    <w:rsid w:val="003071BE"/>
    <w:rsid w:val="003167FD"/>
    <w:rsid w:val="00316BB4"/>
    <w:rsid w:val="00321C83"/>
    <w:rsid w:val="00323577"/>
    <w:rsid w:val="00323973"/>
    <w:rsid w:val="00324930"/>
    <w:rsid w:val="003311F6"/>
    <w:rsid w:val="00333C2D"/>
    <w:rsid w:val="00333F9E"/>
    <w:rsid w:val="00334CF0"/>
    <w:rsid w:val="00336A9C"/>
    <w:rsid w:val="003447C9"/>
    <w:rsid w:val="003450E1"/>
    <w:rsid w:val="0034538C"/>
    <w:rsid w:val="003459E7"/>
    <w:rsid w:val="00347D83"/>
    <w:rsid w:val="00350440"/>
    <w:rsid w:val="00352914"/>
    <w:rsid w:val="00354814"/>
    <w:rsid w:val="00362E0D"/>
    <w:rsid w:val="003631A7"/>
    <w:rsid w:val="00364752"/>
    <w:rsid w:val="00364E6C"/>
    <w:rsid w:val="00372AC5"/>
    <w:rsid w:val="00374F86"/>
    <w:rsid w:val="00376B5E"/>
    <w:rsid w:val="003778E4"/>
    <w:rsid w:val="003861E9"/>
    <w:rsid w:val="00390B50"/>
    <w:rsid w:val="00390E72"/>
    <w:rsid w:val="00394B6B"/>
    <w:rsid w:val="003A3138"/>
    <w:rsid w:val="003A4C4B"/>
    <w:rsid w:val="003A520B"/>
    <w:rsid w:val="003A7B3D"/>
    <w:rsid w:val="003B1EC9"/>
    <w:rsid w:val="003B20D4"/>
    <w:rsid w:val="003B2EBC"/>
    <w:rsid w:val="003B6AD1"/>
    <w:rsid w:val="003B7C9F"/>
    <w:rsid w:val="003C103A"/>
    <w:rsid w:val="003C46E3"/>
    <w:rsid w:val="003C4F96"/>
    <w:rsid w:val="003C6C77"/>
    <w:rsid w:val="003D034B"/>
    <w:rsid w:val="003D1C9F"/>
    <w:rsid w:val="003D1E2E"/>
    <w:rsid w:val="003D3B31"/>
    <w:rsid w:val="003E07AC"/>
    <w:rsid w:val="003E3454"/>
    <w:rsid w:val="003E3DCD"/>
    <w:rsid w:val="003E4AEB"/>
    <w:rsid w:val="003E5C07"/>
    <w:rsid w:val="003F08F4"/>
    <w:rsid w:val="003F186E"/>
    <w:rsid w:val="003F3DA1"/>
    <w:rsid w:val="003F3E34"/>
    <w:rsid w:val="003F56C6"/>
    <w:rsid w:val="003F6740"/>
    <w:rsid w:val="00401135"/>
    <w:rsid w:val="004073FB"/>
    <w:rsid w:val="00410A6E"/>
    <w:rsid w:val="00411469"/>
    <w:rsid w:val="004124CA"/>
    <w:rsid w:val="00413052"/>
    <w:rsid w:val="0041771A"/>
    <w:rsid w:val="004201B0"/>
    <w:rsid w:val="004234C0"/>
    <w:rsid w:val="0042389F"/>
    <w:rsid w:val="00423E52"/>
    <w:rsid w:val="00425A59"/>
    <w:rsid w:val="0043663B"/>
    <w:rsid w:val="00436988"/>
    <w:rsid w:val="00436C3E"/>
    <w:rsid w:val="00436CE6"/>
    <w:rsid w:val="004375E8"/>
    <w:rsid w:val="00443423"/>
    <w:rsid w:val="004444FC"/>
    <w:rsid w:val="004525A9"/>
    <w:rsid w:val="00453509"/>
    <w:rsid w:val="0045505C"/>
    <w:rsid w:val="0046015E"/>
    <w:rsid w:val="00460FE4"/>
    <w:rsid w:val="00461C05"/>
    <w:rsid w:val="004630DA"/>
    <w:rsid w:val="00464BC9"/>
    <w:rsid w:val="0046682B"/>
    <w:rsid w:val="00467B58"/>
    <w:rsid w:val="0047499D"/>
    <w:rsid w:val="00474ACC"/>
    <w:rsid w:val="00474CC4"/>
    <w:rsid w:val="004764F9"/>
    <w:rsid w:val="00477E55"/>
    <w:rsid w:val="00482F59"/>
    <w:rsid w:val="0048320E"/>
    <w:rsid w:val="00490289"/>
    <w:rsid w:val="00492815"/>
    <w:rsid w:val="004940D0"/>
    <w:rsid w:val="00494DED"/>
    <w:rsid w:val="00497FBC"/>
    <w:rsid w:val="004A01A5"/>
    <w:rsid w:val="004A0AD5"/>
    <w:rsid w:val="004A3234"/>
    <w:rsid w:val="004A5A30"/>
    <w:rsid w:val="004A5C6F"/>
    <w:rsid w:val="004A5CF9"/>
    <w:rsid w:val="004B0A5C"/>
    <w:rsid w:val="004B0CD2"/>
    <w:rsid w:val="004B4A71"/>
    <w:rsid w:val="004B4BB1"/>
    <w:rsid w:val="004B6F89"/>
    <w:rsid w:val="004C0CF1"/>
    <w:rsid w:val="004C5DC6"/>
    <w:rsid w:val="004C6CB8"/>
    <w:rsid w:val="004C7455"/>
    <w:rsid w:val="004D1D52"/>
    <w:rsid w:val="004D39B6"/>
    <w:rsid w:val="004E3C3E"/>
    <w:rsid w:val="004E4CC4"/>
    <w:rsid w:val="004E60AE"/>
    <w:rsid w:val="004E70BC"/>
    <w:rsid w:val="004E7799"/>
    <w:rsid w:val="004E7F55"/>
    <w:rsid w:val="004F0397"/>
    <w:rsid w:val="004F0B4B"/>
    <w:rsid w:val="004F224B"/>
    <w:rsid w:val="004F400B"/>
    <w:rsid w:val="004F5C1D"/>
    <w:rsid w:val="004F5CC0"/>
    <w:rsid w:val="004F6E8F"/>
    <w:rsid w:val="00501277"/>
    <w:rsid w:val="00502636"/>
    <w:rsid w:val="005033DA"/>
    <w:rsid w:val="00503888"/>
    <w:rsid w:val="00504FD1"/>
    <w:rsid w:val="0050588A"/>
    <w:rsid w:val="0051080F"/>
    <w:rsid w:val="005118BD"/>
    <w:rsid w:val="00511B1B"/>
    <w:rsid w:val="00513588"/>
    <w:rsid w:val="00514C32"/>
    <w:rsid w:val="00515492"/>
    <w:rsid w:val="00517D9D"/>
    <w:rsid w:val="0052469C"/>
    <w:rsid w:val="00525FAA"/>
    <w:rsid w:val="0053064C"/>
    <w:rsid w:val="00530982"/>
    <w:rsid w:val="00530A98"/>
    <w:rsid w:val="00537DAE"/>
    <w:rsid w:val="00544BB3"/>
    <w:rsid w:val="005501BB"/>
    <w:rsid w:val="00551DA3"/>
    <w:rsid w:val="00557203"/>
    <w:rsid w:val="005578F7"/>
    <w:rsid w:val="00557D05"/>
    <w:rsid w:val="005629E0"/>
    <w:rsid w:val="00566832"/>
    <w:rsid w:val="00567E36"/>
    <w:rsid w:val="005738B8"/>
    <w:rsid w:val="00581111"/>
    <w:rsid w:val="00586B12"/>
    <w:rsid w:val="0059206D"/>
    <w:rsid w:val="00592C81"/>
    <w:rsid w:val="00595A7A"/>
    <w:rsid w:val="00596F74"/>
    <w:rsid w:val="005A1064"/>
    <w:rsid w:val="005A6E7F"/>
    <w:rsid w:val="005A72CF"/>
    <w:rsid w:val="005B2766"/>
    <w:rsid w:val="005B3EFE"/>
    <w:rsid w:val="005C34C4"/>
    <w:rsid w:val="005C69BA"/>
    <w:rsid w:val="005C7739"/>
    <w:rsid w:val="005D3AF5"/>
    <w:rsid w:val="005D6D16"/>
    <w:rsid w:val="005D79B2"/>
    <w:rsid w:val="005E0266"/>
    <w:rsid w:val="005E1DF9"/>
    <w:rsid w:val="005E2A04"/>
    <w:rsid w:val="005E2D49"/>
    <w:rsid w:val="005E38B9"/>
    <w:rsid w:val="005E69AB"/>
    <w:rsid w:val="005E725D"/>
    <w:rsid w:val="005F2FF3"/>
    <w:rsid w:val="005F31B4"/>
    <w:rsid w:val="005F60DC"/>
    <w:rsid w:val="005F676D"/>
    <w:rsid w:val="005F76AB"/>
    <w:rsid w:val="00600C6A"/>
    <w:rsid w:val="00601503"/>
    <w:rsid w:val="00602EFB"/>
    <w:rsid w:val="006074CB"/>
    <w:rsid w:val="0061029C"/>
    <w:rsid w:val="006121AC"/>
    <w:rsid w:val="00614586"/>
    <w:rsid w:val="006147E5"/>
    <w:rsid w:val="0061505F"/>
    <w:rsid w:val="0061558C"/>
    <w:rsid w:val="006172DF"/>
    <w:rsid w:val="00623C39"/>
    <w:rsid w:val="00624CB1"/>
    <w:rsid w:val="006325A0"/>
    <w:rsid w:val="00633084"/>
    <w:rsid w:val="00634A9C"/>
    <w:rsid w:val="00634E20"/>
    <w:rsid w:val="006367C7"/>
    <w:rsid w:val="00641411"/>
    <w:rsid w:val="0064715F"/>
    <w:rsid w:val="006474B0"/>
    <w:rsid w:val="00647607"/>
    <w:rsid w:val="00650174"/>
    <w:rsid w:val="006511D8"/>
    <w:rsid w:val="0065192B"/>
    <w:rsid w:val="00653C7E"/>
    <w:rsid w:val="00656168"/>
    <w:rsid w:val="00661C44"/>
    <w:rsid w:val="00663621"/>
    <w:rsid w:val="006711D7"/>
    <w:rsid w:val="0067219C"/>
    <w:rsid w:val="00674CA3"/>
    <w:rsid w:val="00675A80"/>
    <w:rsid w:val="00693591"/>
    <w:rsid w:val="00696AE0"/>
    <w:rsid w:val="006A01C0"/>
    <w:rsid w:val="006A1C66"/>
    <w:rsid w:val="006A2C24"/>
    <w:rsid w:val="006A4B2D"/>
    <w:rsid w:val="006A6599"/>
    <w:rsid w:val="006B3457"/>
    <w:rsid w:val="006B47BD"/>
    <w:rsid w:val="006B614F"/>
    <w:rsid w:val="006B7AAA"/>
    <w:rsid w:val="006C08BC"/>
    <w:rsid w:val="006C7108"/>
    <w:rsid w:val="006D1825"/>
    <w:rsid w:val="006D1C01"/>
    <w:rsid w:val="006D7138"/>
    <w:rsid w:val="006E61EA"/>
    <w:rsid w:val="006F2680"/>
    <w:rsid w:val="006F35EC"/>
    <w:rsid w:val="006F35FD"/>
    <w:rsid w:val="006F535D"/>
    <w:rsid w:val="006F6C5B"/>
    <w:rsid w:val="006F6F74"/>
    <w:rsid w:val="006F748F"/>
    <w:rsid w:val="006F79BD"/>
    <w:rsid w:val="00702F27"/>
    <w:rsid w:val="00703540"/>
    <w:rsid w:val="00707377"/>
    <w:rsid w:val="007077C6"/>
    <w:rsid w:val="00711959"/>
    <w:rsid w:val="00711CC6"/>
    <w:rsid w:val="007131D5"/>
    <w:rsid w:val="00715569"/>
    <w:rsid w:val="00715E01"/>
    <w:rsid w:val="00717233"/>
    <w:rsid w:val="00720552"/>
    <w:rsid w:val="0072479A"/>
    <w:rsid w:val="00733BBA"/>
    <w:rsid w:val="00737073"/>
    <w:rsid w:val="00740061"/>
    <w:rsid w:val="00742C61"/>
    <w:rsid w:val="007448BC"/>
    <w:rsid w:val="00745CFF"/>
    <w:rsid w:val="00746B4A"/>
    <w:rsid w:val="00746F20"/>
    <w:rsid w:val="007500E3"/>
    <w:rsid w:val="00755899"/>
    <w:rsid w:val="0075691B"/>
    <w:rsid w:val="00765FA3"/>
    <w:rsid w:val="007672C7"/>
    <w:rsid w:val="007726F4"/>
    <w:rsid w:val="0077599B"/>
    <w:rsid w:val="0077691A"/>
    <w:rsid w:val="00786086"/>
    <w:rsid w:val="007867FE"/>
    <w:rsid w:val="00787C26"/>
    <w:rsid w:val="0079309E"/>
    <w:rsid w:val="00793CF8"/>
    <w:rsid w:val="00797162"/>
    <w:rsid w:val="00797BEB"/>
    <w:rsid w:val="007A5334"/>
    <w:rsid w:val="007A767D"/>
    <w:rsid w:val="007B0797"/>
    <w:rsid w:val="007B4B3A"/>
    <w:rsid w:val="007C210F"/>
    <w:rsid w:val="007C374C"/>
    <w:rsid w:val="007C471B"/>
    <w:rsid w:val="007C4E98"/>
    <w:rsid w:val="007C51B5"/>
    <w:rsid w:val="007C7708"/>
    <w:rsid w:val="007E08E9"/>
    <w:rsid w:val="007E1F30"/>
    <w:rsid w:val="007E7F85"/>
    <w:rsid w:val="007F16B6"/>
    <w:rsid w:val="007F193E"/>
    <w:rsid w:val="007F2BB3"/>
    <w:rsid w:val="007F53C6"/>
    <w:rsid w:val="007F79B8"/>
    <w:rsid w:val="0080247E"/>
    <w:rsid w:val="00811303"/>
    <w:rsid w:val="00811DFF"/>
    <w:rsid w:val="00812581"/>
    <w:rsid w:val="00816DE7"/>
    <w:rsid w:val="00822BB1"/>
    <w:rsid w:val="0082351B"/>
    <w:rsid w:val="008338E1"/>
    <w:rsid w:val="00833D40"/>
    <w:rsid w:val="008369F1"/>
    <w:rsid w:val="00840556"/>
    <w:rsid w:val="008501D2"/>
    <w:rsid w:val="00852D6C"/>
    <w:rsid w:val="00854B05"/>
    <w:rsid w:val="00856FBE"/>
    <w:rsid w:val="00862F64"/>
    <w:rsid w:val="00865451"/>
    <w:rsid w:val="00866ACE"/>
    <w:rsid w:val="00866C4E"/>
    <w:rsid w:val="00871FD8"/>
    <w:rsid w:val="00872688"/>
    <w:rsid w:val="008733C4"/>
    <w:rsid w:val="008754C4"/>
    <w:rsid w:val="0087778C"/>
    <w:rsid w:val="0089296A"/>
    <w:rsid w:val="008934BB"/>
    <w:rsid w:val="0089638F"/>
    <w:rsid w:val="0089716A"/>
    <w:rsid w:val="00897203"/>
    <w:rsid w:val="008A5D6A"/>
    <w:rsid w:val="008A7E9F"/>
    <w:rsid w:val="008B0CFB"/>
    <w:rsid w:val="008B1C79"/>
    <w:rsid w:val="008B2D7E"/>
    <w:rsid w:val="008B3CBE"/>
    <w:rsid w:val="008B4753"/>
    <w:rsid w:val="008B4B31"/>
    <w:rsid w:val="008B5702"/>
    <w:rsid w:val="008C211F"/>
    <w:rsid w:val="008C404E"/>
    <w:rsid w:val="008C4247"/>
    <w:rsid w:val="008C531B"/>
    <w:rsid w:val="008C775B"/>
    <w:rsid w:val="008D0582"/>
    <w:rsid w:val="008D0B1F"/>
    <w:rsid w:val="008D15D9"/>
    <w:rsid w:val="008D4D58"/>
    <w:rsid w:val="008D5395"/>
    <w:rsid w:val="008D6031"/>
    <w:rsid w:val="008D7903"/>
    <w:rsid w:val="008E1467"/>
    <w:rsid w:val="008E1AA0"/>
    <w:rsid w:val="008E1AFF"/>
    <w:rsid w:val="008E4A79"/>
    <w:rsid w:val="008F082E"/>
    <w:rsid w:val="008F1BC1"/>
    <w:rsid w:val="008F2308"/>
    <w:rsid w:val="008F29D5"/>
    <w:rsid w:val="008F6C1C"/>
    <w:rsid w:val="008F6D5F"/>
    <w:rsid w:val="00911F2B"/>
    <w:rsid w:val="0091317B"/>
    <w:rsid w:val="0091560F"/>
    <w:rsid w:val="00916F40"/>
    <w:rsid w:val="00917500"/>
    <w:rsid w:val="00924E63"/>
    <w:rsid w:val="0092722D"/>
    <w:rsid w:val="00932C8C"/>
    <w:rsid w:val="00936251"/>
    <w:rsid w:val="009375CD"/>
    <w:rsid w:val="009402B9"/>
    <w:rsid w:val="00943FF5"/>
    <w:rsid w:val="009445E4"/>
    <w:rsid w:val="00952637"/>
    <w:rsid w:val="00953D86"/>
    <w:rsid w:val="0095491D"/>
    <w:rsid w:val="009608CF"/>
    <w:rsid w:val="009609F7"/>
    <w:rsid w:val="00967FB5"/>
    <w:rsid w:val="0097171A"/>
    <w:rsid w:val="00976211"/>
    <w:rsid w:val="00976E3C"/>
    <w:rsid w:val="00977BE5"/>
    <w:rsid w:val="00981DA1"/>
    <w:rsid w:val="00985BF5"/>
    <w:rsid w:val="009875FD"/>
    <w:rsid w:val="00987745"/>
    <w:rsid w:val="0099421B"/>
    <w:rsid w:val="0099607A"/>
    <w:rsid w:val="009A1637"/>
    <w:rsid w:val="009A48BD"/>
    <w:rsid w:val="009A7FA6"/>
    <w:rsid w:val="009B0704"/>
    <w:rsid w:val="009B4E7A"/>
    <w:rsid w:val="009C133D"/>
    <w:rsid w:val="009C3A53"/>
    <w:rsid w:val="009C699E"/>
    <w:rsid w:val="009C772D"/>
    <w:rsid w:val="009D14BF"/>
    <w:rsid w:val="009D5EEC"/>
    <w:rsid w:val="009E16EF"/>
    <w:rsid w:val="009E1C9E"/>
    <w:rsid w:val="009E25A0"/>
    <w:rsid w:val="009E424D"/>
    <w:rsid w:val="009E5649"/>
    <w:rsid w:val="009F4D00"/>
    <w:rsid w:val="009F5159"/>
    <w:rsid w:val="009F6161"/>
    <w:rsid w:val="009F6DCB"/>
    <w:rsid w:val="009F7B70"/>
    <w:rsid w:val="00A002EA"/>
    <w:rsid w:val="00A0068A"/>
    <w:rsid w:val="00A00D45"/>
    <w:rsid w:val="00A01697"/>
    <w:rsid w:val="00A02E18"/>
    <w:rsid w:val="00A0413D"/>
    <w:rsid w:val="00A0436D"/>
    <w:rsid w:val="00A04677"/>
    <w:rsid w:val="00A06F79"/>
    <w:rsid w:val="00A107E6"/>
    <w:rsid w:val="00A119CA"/>
    <w:rsid w:val="00A11B7B"/>
    <w:rsid w:val="00A128BF"/>
    <w:rsid w:val="00A152D2"/>
    <w:rsid w:val="00A16A85"/>
    <w:rsid w:val="00A20495"/>
    <w:rsid w:val="00A21A4F"/>
    <w:rsid w:val="00A21BB9"/>
    <w:rsid w:val="00A220CB"/>
    <w:rsid w:val="00A24EA8"/>
    <w:rsid w:val="00A24FA7"/>
    <w:rsid w:val="00A30A8A"/>
    <w:rsid w:val="00A31457"/>
    <w:rsid w:val="00A32D2D"/>
    <w:rsid w:val="00A32E65"/>
    <w:rsid w:val="00A34BD4"/>
    <w:rsid w:val="00A36847"/>
    <w:rsid w:val="00A414F0"/>
    <w:rsid w:val="00A44C84"/>
    <w:rsid w:val="00A5418B"/>
    <w:rsid w:val="00A56768"/>
    <w:rsid w:val="00A56C26"/>
    <w:rsid w:val="00A5763A"/>
    <w:rsid w:val="00A609BC"/>
    <w:rsid w:val="00A65022"/>
    <w:rsid w:val="00A668A5"/>
    <w:rsid w:val="00A75604"/>
    <w:rsid w:val="00A84C8E"/>
    <w:rsid w:val="00A91202"/>
    <w:rsid w:val="00A95916"/>
    <w:rsid w:val="00AA11CE"/>
    <w:rsid w:val="00AA34BF"/>
    <w:rsid w:val="00AA4C97"/>
    <w:rsid w:val="00AA59EF"/>
    <w:rsid w:val="00AA68FA"/>
    <w:rsid w:val="00AA7F35"/>
    <w:rsid w:val="00AB37C4"/>
    <w:rsid w:val="00AB447B"/>
    <w:rsid w:val="00AC4F56"/>
    <w:rsid w:val="00AC50FF"/>
    <w:rsid w:val="00AC671F"/>
    <w:rsid w:val="00AC6846"/>
    <w:rsid w:val="00AD0080"/>
    <w:rsid w:val="00AD1590"/>
    <w:rsid w:val="00AD1C5D"/>
    <w:rsid w:val="00AD36D0"/>
    <w:rsid w:val="00AD4299"/>
    <w:rsid w:val="00AD45FD"/>
    <w:rsid w:val="00AD5785"/>
    <w:rsid w:val="00AE5A9C"/>
    <w:rsid w:val="00B01EDA"/>
    <w:rsid w:val="00B02A49"/>
    <w:rsid w:val="00B02B2F"/>
    <w:rsid w:val="00B02C67"/>
    <w:rsid w:val="00B05603"/>
    <w:rsid w:val="00B05CEE"/>
    <w:rsid w:val="00B066B7"/>
    <w:rsid w:val="00B06BB2"/>
    <w:rsid w:val="00B06E05"/>
    <w:rsid w:val="00B07F77"/>
    <w:rsid w:val="00B11423"/>
    <w:rsid w:val="00B11E86"/>
    <w:rsid w:val="00B124A7"/>
    <w:rsid w:val="00B1455B"/>
    <w:rsid w:val="00B1692C"/>
    <w:rsid w:val="00B2071C"/>
    <w:rsid w:val="00B251EE"/>
    <w:rsid w:val="00B25B90"/>
    <w:rsid w:val="00B263B5"/>
    <w:rsid w:val="00B2721F"/>
    <w:rsid w:val="00B30298"/>
    <w:rsid w:val="00B31131"/>
    <w:rsid w:val="00B40F03"/>
    <w:rsid w:val="00B427D3"/>
    <w:rsid w:val="00B44920"/>
    <w:rsid w:val="00B44FEE"/>
    <w:rsid w:val="00B46352"/>
    <w:rsid w:val="00B47105"/>
    <w:rsid w:val="00B53BD5"/>
    <w:rsid w:val="00B54001"/>
    <w:rsid w:val="00B57BFF"/>
    <w:rsid w:val="00B61D43"/>
    <w:rsid w:val="00B67ADB"/>
    <w:rsid w:val="00B72C7F"/>
    <w:rsid w:val="00B75526"/>
    <w:rsid w:val="00B778E0"/>
    <w:rsid w:val="00B8017D"/>
    <w:rsid w:val="00B82D7B"/>
    <w:rsid w:val="00B842C8"/>
    <w:rsid w:val="00B84CB0"/>
    <w:rsid w:val="00B86D17"/>
    <w:rsid w:val="00B876F4"/>
    <w:rsid w:val="00B92D6B"/>
    <w:rsid w:val="00B93C56"/>
    <w:rsid w:val="00B96948"/>
    <w:rsid w:val="00BA045B"/>
    <w:rsid w:val="00BA69F4"/>
    <w:rsid w:val="00BA6AD3"/>
    <w:rsid w:val="00BA7FD9"/>
    <w:rsid w:val="00BB34F3"/>
    <w:rsid w:val="00BB3E54"/>
    <w:rsid w:val="00BB4016"/>
    <w:rsid w:val="00BB40DE"/>
    <w:rsid w:val="00BB7408"/>
    <w:rsid w:val="00BC09D5"/>
    <w:rsid w:val="00BC3B9E"/>
    <w:rsid w:val="00BD2C7E"/>
    <w:rsid w:val="00BD30B1"/>
    <w:rsid w:val="00BD3698"/>
    <w:rsid w:val="00BD5F28"/>
    <w:rsid w:val="00BE61BD"/>
    <w:rsid w:val="00BE648F"/>
    <w:rsid w:val="00BE6952"/>
    <w:rsid w:val="00BE6D40"/>
    <w:rsid w:val="00BF2AC6"/>
    <w:rsid w:val="00BF32CE"/>
    <w:rsid w:val="00BF401E"/>
    <w:rsid w:val="00BF5829"/>
    <w:rsid w:val="00BF5D07"/>
    <w:rsid w:val="00BF74DE"/>
    <w:rsid w:val="00C0197B"/>
    <w:rsid w:val="00C022DA"/>
    <w:rsid w:val="00C03722"/>
    <w:rsid w:val="00C043C5"/>
    <w:rsid w:val="00C07F19"/>
    <w:rsid w:val="00C10053"/>
    <w:rsid w:val="00C109FB"/>
    <w:rsid w:val="00C11816"/>
    <w:rsid w:val="00C11C62"/>
    <w:rsid w:val="00C149CD"/>
    <w:rsid w:val="00C20ECD"/>
    <w:rsid w:val="00C23973"/>
    <w:rsid w:val="00C23DB8"/>
    <w:rsid w:val="00C24517"/>
    <w:rsid w:val="00C30C8D"/>
    <w:rsid w:val="00C30D76"/>
    <w:rsid w:val="00C31BED"/>
    <w:rsid w:val="00C32131"/>
    <w:rsid w:val="00C342E6"/>
    <w:rsid w:val="00C34511"/>
    <w:rsid w:val="00C349BE"/>
    <w:rsid w:val="00C36471"/>
    <w:rsid w:val="00C366CB"/>
    <w:rsid w:val="00C3790E"/>
    <w:rsid w:val="00C407CC"/>
    <w:rsid w:val="00C40A7A"/>
    <w:rsid w:val="00C435BF"/>
    <w:rsid w:val="00C4461E"/>
    <w:rsid w:val="00C4505A"/>
    <w:rsid w:val="00C504D5"/>
    <w:rsid w:val="00C51551"/>
    <w:rsid w:val="00C5215F"/>
    <w:rsid w:val="00C52534"/>
    <w:rsid w:val="00C5269A"/>
    <w:rsid w:val="00C52A21"/>
    <w:rsid w:val="00C53ED7"/>
    <w:rsid w:val="00C5633C"/>
    <w:rsid w:val="00C6285D"/>
    <w:rsid w:val="00C631CB"/>
    <w:rsid w:val="00C66B60"/>
    <w:rsid w:val="00C66FA4"/>
    <w:rsid w:val="00C715DF"/>
    <w:rsid w:val="00C7326D"/>
    <w:rsid w:val="00C736B3"/>
    <w:rsid w:val="00C76408"/>
    <w:rsid w:val="00C769DB"/>
    <w:rsid w:val="00C76BFB"/>
    <w:rsid w:val="00C77CA4"/>
    <w:rsid w:val="00C80954"/>
    <w:rsid w:val="00C815B7"/>
    <w:rsid w:val="00C816B5"/>
    <w:rsid w:val="00C856D5"/>
    <w:rsid w:val="00C87301"/>
    <w:rsid w:val="00C8740E"/>
    <w:rsid w:val="00C90F41"/>
    <w:rsid w:val="00C91BE3"/>
    <w:rsid w:val="00CA533B"/>
    <w:rsid w:val="00CB5DBE"/>
    <w:rsid w:val="00CB6AAB"/>
    <w:rsid w:val="00CC0D4D"/>
    <w:rsid w:val="00CC7775"/>
    <w:rsid w:val="00CD1C9E"/>
    <w:rsid w:val="00CD48EE"/>
    <w:rsid w:val="00CD5793"/>
    <w:rsid w:val="00CD6394"/>
    <w:rsid w:val="00CD68D1"/>
    <w:rsid w:val="00CD6C15"/>
    <w:rsid w:val="00CE054D"/>
    <w:rsid w:val="00CE1534"/>
    <w:rsid w:val="00CE15C0"/>
    <w:rsid w:val="00CF58BF"/>
    <w:rsid w:val="00CF6FA3"/>
    <w:rsid w:val="00CF7C62"/>
    <w:rsid w:val="00D017E5"/>
    <w:rsid w:val="00D0339B"/>
    <w:rsid w:val="00D05A62"/>
    <w:rsid w:val="00D06DAB"/>
    <w:rsid w:val="00D1119D"/>
    <w:rsid w:val="00D13140"/>
    <w:rsid w:val="00D1654A"/>
    <w:rsid w:val="00D168BD"/>
    <w:rsid w:val="00D22B39"/>
    <w:rsid w:val="00D2609E"/>
    <w:rsid w:val="00D330AA"/>
    <w:rsid w:val="00D3608A"/>
    <w:rsid w:val="00D40CC2"/>
    <w:rsid w:val="00D42C99"/>
    <w:rsid w:val="00D46899"/>
    <w:rsid w:val="00D50081"/>
    <w:rsid w:val="00D506B7"/>
    <w:rsid w:val="00D527A4"/>
    <w:rsid w:val="00D56636"/>
    <w:rsid w:val="00D56DD4"/>
    <w:rsid w:val="00D613F9"/>
    <w:rsid w:val="00D618C2"/>
    <w:rsid w:val="00D6407D"/>
    <w:rsid w:val="00D6427B"/>
    <w:rsid w:val="00D65039"/>
    <w:rsid w:val="00D65740"/>
    <w:rsid w:val="00D65DE7"/>
    <w:rsid w:val="00D66D83"/>
    <w:rsid w:val="00D71234"/>
    <w:rsid w:val="00D72075"/>
    <w:rsid w:val="00D729C3"/>
    <w:rsid w:val="00D738FA"/>
    <w:rsid w:val="00D73EB0"/>
    <w:rsid w:val="00D81E28"/>
    <w:rsid w:val="00D822ED"/>
    <w:rsid w:val="00D85598"/>
    <w:rsid w:val="00D951F0"/>
    <w:rsid w:val="00D95E6B"/>
    <w:rsid w:val="00D967A0"/>
    <w:rsid w:val="00D97414"/>
    <w:rsid w:val="00D97547"/>
    <w:rsid w:val="00D97A0A"/>
    <w:rsid w:val="00DA3001"/>
    <w:rsid w:val="00DA6C5D"/>
    <w:rsid w:val="00DB4C68"/>
    <w:rsid w:val="00DB6288"/>
    <w:rsid w:val="00DC1427"/>
    <w:rsid w:val="00DC5151"/>
    <w:rsid w:val="00DC6AB9"/>
    <w:rsid w:val="00DC7522"/>
    <w:rsid w:val="00DD0674"/>
    <w:rsid w:val="00DE0490"/>
    <w:rsid w:val="00DE0BA4"/>
    <w:rsid w:val="00DE17B0"/>
    <w:rsid w:val="00DE2379"/>
    <w:rsid w:val="00DE3A83"/>
    <w:rsid w:val="00DE6EDE"/>
    <w:rsid w:val="00DF230E"/>
    <w:rsid w:val="00DF69BB"/>
    <w:rsid w:val="00E00BA2"/>
    <w:rsid w:val="00E15117"/>
    <w:rsid w:val="00E17775"/>
    <w:rsid w:val="00E2366A"/>
    <w:rsid w:val="00E23694"/>
    <w:rsid w:val="00E304A6"/>
    <w:rsid w:val="00E30CBE"/>
    <w:rsid w:val="00E30F0D"/>
    <w:rsid w:val="00E315C7"/>
    <w:rsid w:val="00E329D2"/>
    <w:rsid w:val="00E3409A"/>
    <w:rsid w:val="00E4198F"/>
    <w:rsid w:val="00E45226"/>
    <w:rsid w:val="00E50CAF"/>
    <w:rsid w:val="00E5605F"/>
    <w:rsid w:val="00E563B2"/>
    <w:rsid w:val="00E5661A"/>
    <w:rsid w:val="00E56664"/>
    <w:rsid w:val="00E62664"/>
    <w:rsid w:val="00E639A5"/>
    <w:rsid w:val="00E639D3"/>
    <w:rsid w:val="00E63A90"/>
    <w:rsid w:val="00E6663E"/>
    <w:rsid w:val="00E67F17"/>
    <w:rsid w:val="00E7006B"/>
    <w:rsid w:val="00E7330F"/>
    <w:rsid w:val="00E73FD4"/>
    <w:rsid w:val="00E771F4"/>
    <w:rsid w:val="00E815B7"/>
    <w:rsid w:val="00E81D0E"/>
    <w:rsid w:val="00E874B7"/>
    <w:rsid w:val="00E90B4A"/>
    <w:rsid w:val="00E92623"/>
    <w:rsid w:val="00E93FA9"/>
    <w:rsid w:val="00E9478F"/>
    <w:rsid w:val="00E969EC"/>
    <w:rsid w:val="00EA2281"/>
    <w:rsid w:val="00EA2C57"/>
    <w:rsid w:val="00EA3983"/>
    <w:rsid w:val="00EA5610"/>
    <w:rsid w:val="00EB11EF"/>
    <w:rsid w:val="00EB2AE6"/>
    <w:rsid w:val="00EB5C57"/>
    <w:rsid w:val="00EC1082"/>
    <w:rsid w:val="00EC2787"/>
    <w:rsid w:val="00EC2B75"/>
    <w:rsid w:val="00EC49F1"/>
    <w:rsid w:val="00EC5513"/>
    <w:rsid w:val="00EC55A2"/>
    <w:rsid w:val="00EC6297"/>
    <w:rsid w:val="00ED0437"/>
    <w:rsid w:val="00ED1DA5"/>
    <w:rsid w:val="00ED44B1"/>
    <w:rsid w:val="00ED5700"/>
    <w:rsid w:val="00ED5EF5"/>
    <w:rsid w:val="00EE414F"/>
    <w:rsid w:val="00EE55D3"/>
    <w:rsid w:val="00EF6AE1"/>
    <w:rsid w:val="00F0131E"/>
    <w:rsid w:val="00F021E6"/>
    <w:rsid w:val="00F03284"/>
    <w:rsid w:val="00F054E4"/>
    <w:rsid w:val="00F064A5"/>
    <w:rsid w:val="00F12902"/>
    <w:rsid w:val="00F13C6B"/>
    <w:rsid w:val="00F17DB5"/>
    <w:rsid w:val="00F25A81"/>
    <w:rsid w:val="00F32EC6"/>
    <w:rsid w:val="00F34168"/>
    <w:rsid w:val="00F37086"/>
    <w:rsid w:val="00F40205"/>
    <w:rsid w:val="00F40B8E"/>
    <w:rsid w:val="00F40D16"/>
    <w:rsid w:val="00F438F0"/>
    <w:rsid w:val="00F450D4"/>
    <w:rsid w:val="00F467B8"/>
    <w:rsid w:val="00F503D1"/>
    <w:rsid w:val="00F547DF"/>
    <w:rsid w:val="00F63668"/>
    <w:rsid w:val="00F6381F"/>
    <w:rsid w:val="00F64583"/>
    <w:rsid w:val="00F72385"/>
    <w:rsid w:val="00F74DFA"/>
    <w:rsid w:val="00F75C92"/>
    <w:rsid w:val="00F84A4E"/>
    <w:rsid w:val="00F8732C"/>
    <w:rsid w:val="00F8743E"/>
    <w:rsid w:val="00F87EA6"/>
    <w:rsid w:val="00F9101A"/>
    <w:rsid w:val="00F9453F"/>
    <w:rsid w:val="00F961F0"/>
    <w:rsid w:val="00FA097F"/>
    <w:rsid w:val="00FA1B1A"/>
    <w:rsid w:val="00FA5360"/>
    <w:rsid w:val="00FB0B41"/>
    <w:rsid w:val="00FB165A"/>
    <w:rsid w:val="00FB250F"/>
    <w:rsid w:val="00FB33C0"/>
    <w:rsid w:val="00FB61CF"/>
    <w:rsid w:val="00FC2487"/>
    <w:rsid w:val="00FC292D"/>
    <w:rsid w:val="00FC2DCC"/>
    <w:rsid w:val="00FC51B7"/>
    <w:rsid w:val="00FC58F8"/>
    <w:rsid w:val="00FD6166"/>
    <w:rsid w:val="00FD7BC7"/>
    <w:rsid w:val="00FE1C51"/>
    <w:rsid w:val="00FE4531"/>
    <w:rsid w:val="00FE558B"/>
    <w:rsid w:val="00FF2EAB"/>
    <w:rsid w:val="00FF41CF"/>
    <w:rsid w:val="00FF79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7F1223E"/>
  <w15:docId w15:val="{DF880F8D-F5E1-41B2-96BF-D3C328287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7FD9"/>
    <w:rPr>
      <w:rFonts w:eastAsiaTheme="minorEastAsia"/>
      <w:lang w:val="ro-RO" w:eastAsia="ro-RO"/>
    </w:rPr>
  </w:style>
  <w:style w:type="paragraph" w:styleId="Heading2">
    <w:name w:val="heading 2"/>
    <w:basedOn w:val="Normal"/>
    <w:next w:val="Normal"/>
    <w:link w:val="Heading2Char"/>
    <w:uiPriority w:val="9"/>
    <w:semiHidden/>
    <w:unhideWhenUsed/>
    <w:qFormat/>
    <w:rsid w:val="009A48B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514C32"/>
    <w:pPr>
      <w:keepNext/>
      <w:keepLines/>
      <w:spacing w:before="200" w:after="0"/>
      <w:outlineLvl w:val="2"/>
    </w:pPr>
    <w:rPr>
      <w:rFonts w:eastAsiaTheme="majorEastAsia"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B5702"/>
    <w:pPr>
      <w:spacing w:after="0" w:line="240" w:lineRule="auto"/>
    </w:pPr>
    <w:rPr>
      <w:rFonts w:eastAsiaTheme="minorEastAsia"/>
      <w:lang w:val="ro-RO" w:eastAsia="ro-R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aliases w:val="Forth level,Akapit z listą BS,Outlines a.b.c.,List_Paragraph,Multilevel para_II,Akapit z lista BS"/>
    <w:basedOn w:val="Normal"/>
    <w:link w:val="ListParagraphChar"/>
    <w:uiPriority w:val="34"/>
    <w:qFormat/>
    <w:rsid w:val="008B5702"/>
    <w:pPr>
      <w:ind w:left="720"/>
      <w:contextualSpacing/>
    </w:pPr>
  </w:style>
  <w:style w:type="paragraph" w:styleId="BodyTextIndent3">
    <w:name w:val="Body Text Indent 3"/>
    <w:basedOn w:val="Normal"/>
    <w:link w:val="BodyTextIndent3Char"/>
    <w:rsid w:val="008B5702"/>
    <w:pPr>
      <w:spacing w:after="120" w:line="240" w:lineRule="auto"/>
      <w:ind w:left="360"/>
    </w:pPr>
    <w:rPr>
      <w:rFonts w:ascii="Times New Roman" w:eastAsia="Times New Roman" w:hAnsi="Times New Roman" w:cs="Times New Roman"/>
      <w:sz w:val="16"/>
      <w:szCs w:val="16"/>
      <w:lang w:val="en-US"/>
    </w:rPr>
  </w:style>
  <w:style w:type="character" w:customStyle="1" w:styleId="BodyTextIndent3Char">
    <w:name w:val="Body Text Indent 3 Char"/>
    <w:basedOn w:val="DefaultParagraphFont"/>
    <w:link w:val="BodyTextIndent3"/>
    <w:rsid w:val="008B5702"/>
    <w:rPr>
      <w:rFonts w:ascii="Times New Roman" w:eastAsia="Times New Roman" w:hAnsi="Times New Roman" w:cs="Times New Roman"/>
      <w:sz w:val="16"/>
      <w:szCs w:val="16"/>
      <w:lang w:val="en-US" w:eastAsia="ro-RO"/>
    </w:rPr>
  </w:style>
  <w:style w:type="paragraph" w:customStyle="1" w:styleId="DefaultText">
    <w:name w:val="Default Text"/>
    <w:basedOn w:val="Normal"/>
    <w:link w:val="DefaultTextChar"/>
    <w:rsid w:val="008B5702"/>
    <w:pPr>
      <w:spacing w:after="0" w:line="240" w:lineRule="auto"/>
    </w:pPr>
    <w:rPr>
      <w:rFonts w:ascii="Times New Roman" w:eastAsia="Times New Roman" w:hAnsi="Times New Roman" w:cs="Times New Roman"/>
      <w:noProof/>
      <w:sz w:val="24"/>
      <w:szCs w:val="20"/>
      <w:lang w:val="en-US"/>
    </w:rPr>
  </w:style>
  <w:style w:type="character" w:customStyle="1" w:styleId="DefaultTextChar">
    <w:name w:val="Default Text Char"/>
    <w:link w:val="DefaultText"/>
    <w:rsid w:val="008B5702"/>
    <w:rPr>
      <w:rFonts w:ascii="Times New Roman" w:eastAsia="Times New Roman" w:hAnsi="Times New Roman" w:cs="Times New Roman"/>
      <w:noProof/>
      <w:sz w:val="24"/>
      <w:szCs w:val="20"/>
      <w:lang w:val="en-US" w:eastAsia="ro-RO"/>
    </w:rPr>
  </w:style>
  <w:style w:type="paragraph" w:customStyle="1" w:styleId="DefaultText2">
    <w:name w:val="Default Text:2"/>
    <w:basedOn w:val="Normal"/>
    <w:rsid w:val="008B5702"/>
    <w:pPr>
      <w:overflowPunct w:val="0"/>
      <w:autoSpaceDE w:val="0"/>
      <w:autoSpaceDN w:val="0"/>
      <w:adjustRightInd w:val="0"/>
      <w:spacing w:after="0" w:line="240" w:lineRule="auto"/>
    </w:pPr>
    <w:rPr>
      <w:rFonts w:ascii="Times New Roman" w:eastAsia="Times New Roman" w:hAnsi="Times New Roman" w:cs="Times New Roman"/>
      <w:sz w:val="24"/>
      <w:szCs w:val="20"/>
      <w:lang w:val="en-US"/>
    </w:rPr>
  </w:style>
  <w:style w:type="paragraph" w:customStyle="1" w:styleId="Default">
    <w:name w:val="Default"/>
    <w:rsid w:val="008B5702"/>
    <w:pPr>
      <w:autoSpaceDE w:val="0"/>
      <w:autoSpaceDN w:val="0"/>
      <w:adjustRightInd w:val="0"/>
      <w:spacing w:after="0" w:line="240" w:lineRule="auto"/>
    </w:pPr>
    <w:rPr>
      <w:rFonts w:ascii="Arial" w:eastAsiaTheme="minorEastAsia" w:hAnsi="Arial" w:cs="Arial"/>
      <w:color w:val="000000"/>
      <w:sz w:val="24"/>
      <w:szCs w:val="24"/>
      <w:lang w:val="ro-RO" w:eastAsia="ro-RO"/>
    </w:rPr>
  </w:style>
  <w:style w:type="paragraph" w:customStyle="1" w:styleId="CharCaracterCaracterCharCaracterCaracterCharCharCharCharCaracterCaracterChar">
    <w:name w:val="Char Caracter Caracter Char Caracter Caracter Char Char Char Char Caracter Caracter Char"/>
    <w:basedOn w:val="Normal"/>
    <w:rsid w:val="008B5702"/>
    <w:pPr>
      <w:spacing w:after="0" w:line="240" w:lineRule="auto"/>
    </w:pPr>
    <w:rPr>
      <w:rFonts w:ascii="Times New Roman" w:eastAsia="Times New Roman" w:hAnsi="Times New Roman" w:cs="Times New Roman"/>
      <w:sz w:val="24"/>
      <w:szCs w:val="24"/>
      <w:lang w:val="pl-PL" w:eastAsia="pl-PL"/>
    </w:rPr>
  </w:style>
  <w:style w:type="paragraph" w:styleId="BalloonText">
    <w:name w:val="Balloon Text"/>
    <w:basedOn w:val="Normal"/>
    <w:link w:val="BalloonTextChar"/>
    <w:uiPriority w:val="99"/>
    <w:semiHidden/>
    <w:unhideWhenUsed/>
    <w:rsid w:val="008B57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702"/>
    <w:rPr>
      <w:rFonts w:ascii="Tahoma" w:eastAsiaTheme="minorEastAsia" w:hAnsi="Tahoma" w:cs="Tahoma"/>
      <w:sz w:val="16"/>
      <w:szCs w:val="16"/>
      <w:lang w:val="ro-RO" w:eastAsia="ro-RO"/>
    </w:rPr>
  </w:style>
  <w:style w:type="paragraph" w:customStyle="1" w:styleId="yiv3961613445msonormal">
    <w:name w:val="yiv3961613445msonormal"/>
    <w:basedOn w:val="Normal"/>
    <w:rsid w:val="008B5702"/>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yiv3961613445optional">
    <w:name w:val="yiv3961613445optional"/>
    <w:basedOn w:val="DefaultParagraphFont"/>
    <w:rsid w:val="008B5702"/>
  </w:style>
  <w:style w:type="character" w:styleId="Hyperlink">
    <w:name w:val="Hyperlink"/>
    <w:basedOn w:val="DefaultParagraphFont"/>
    <w:uiPriority w:val="99"/>
    <w:unhideWhenUsed/>
    <w:rsid w:val="008B5702"/>
    <w:rPr>
      <w:strike w:val="0"/>
      <w:dstrike w:val="0"/>
      <w:color w:val="2D2D2D"/>
      <w:sz w:val="21"/>
      <w:szCs w:val="21"/>
      <w:u w:val="none"/>
      <w:effect w:val="none"/>
    </w:rPr>
  </w:style>
  <w:style w:type="paragraph" w:styleId="Header">
    <w:name w:val="header"/>
    <w:basedOn w:val="Normal"/>
    <w:link w:val="HeaderChar"/>
    <w:uiPriority w:val="99"/>
    <w:unhideWhenUsed/>
    <w:rsid w:val="008B5702"/>
    <w:pPr>
      <w:tabs>
        <w:tab w:val="center" w:pos="4513"/>
        <w:tab w:val="right" w:pos="9026"/>
      </w:tabs>
      <w:spacing w:after="0" w:line="240" w:lineRule="auto"/>
    </w:pPr>
  </w:style>
  <w:style w:type="character" w:customStyle="1" w:styleId="HeaderChar">
    <w:name w:val="Header Char"/>
    <w:basedOn w:val="DefaultParagraphFont"/>
    <w:link w:val="Header"/>
    <w:uiPriority w:val="99"/>
    <w:rsid w:val="008B5702"/>
    <w:rPr>
      <w:rFonts w:eastAsiaTheme="minorEastAsia"/>
      <w:lang w:val="ro-RO" w:eastAsia="ro-RO"/>
    </w:rPr>
  </w:style>
  <w:style w:type="paragraph" w:styleId="Footer">
    <w:name w:val="footer"/>
    <w:basedOn w:val="Normal"/>
    <w:link w:val="FooterChar"/>
    <w:uiPriority w:val="99"/>
    <w:unhideWhenUsed/>
    <w:rsid w:val="008B5702"/>
    <w:pPr>
      <w:tabs>
        <w:tab w:val="center" w:pos="4513"/>
        <w:tab w:val="right" w:pos="9026"/>
      </w:tabs>
      <w:spacing w:after="0" w:line="240" w:lineRule="auto"/>
    </w:pPr>
  </w:style>
  <w:style w:type="character" w:customStyle="1" w:styleId="FooterChar">
    <w:name w:val="Footer Char"/>
    <w:basedOn w:val="DefaultParagraphFont"/>
    <w:link w:val="Footer"/>
    <w:uiPriority w:val="99"/>
    <w:rsid w:val="008B5702"/>
    <w:rPr>
      <w:rFonts w:eastAsiaTheme="minorEastAsia"/>
      <w:lang w:val="ro-RO" w:eastAsia="ro-RO"/>
    </w:rPr>
  </w:style>
  <w:style w:type="paragraph" w:customStyle="1" w:styleId="11">
    <w:name w:val="1.1."/>
    <w:basedOn w:val="DefaultText"/>
    <w:link w:val="11Char"/>
    <w:qFormat/>
    <w:rsid w:val="008B5702"/>
    <w:pPr>
      <w:numPr>
        <w:ilvl w:val="1"/>
        <w:numId w:val="1"/>
      </w:numPr>
      <w:tabs>
        <w:tab w:val="left" w:pos="450"/>
      </w:tabs>
      <w:overflowPunct w:val="0"/>
      <w:autoSpaceDE w:val="0"/>
      <w:autoSpaceDN w:val="0"/>
      <w:adjustRightInd w:val="0"/>
      <w:ind w:left="720" w:hanging="720"/>
      <w:jc w:val="both"/>
      <w:textAlignment w:val="baseline"/>
    </w:pPr>
    <w:rPr>
      <w:rFonts w:ascii="Arial Narrow" w:hAnsi="Arial Narrow"/>
      <w:szCs w:val="24"/>
      <w:lang w:val="ro-RO"/>
    </w:rPr>
  </w:style>
  <w:style w:type="character" w:customStyle="1" w:styleId="11Char">
    <w:name w:val="1.1. Char"/>
    <w:link w:val="11"/>
    <w:rsid w:val="008B5702"/>
    <w:rPr>
      <w:rFonts w:ascii="Arial Narrow" w:eastAsia="Times New Roman" w:hAnsi="Arial Narrow" w:cs="Times New Roman"/>
      <w:noProof/>
      <w:sz w:val="24"/>
      <w:szCs w:val="24"/>
      <w:lang w:val="ro-RO" w:eastAsia="ro-RO"/>
    </w:rPr>
  </w:style>
  <w:style w:type="character" w:styleId="CommentReference">
    <w:name w:val="annotation reference"/>
    <w:basedOn w:val="DefaultParagraphFont"/>
    <w:uiPriority w:val="99"/>
    <w:semiHidden/>
    <w:unhideWhenUsed/>
    <w:rsid w:val="008B5702"/>
    <w:rPr>
      <w:sz w:val="16"/>
      <w:szCs w:val="16"/>
    </w:rPr>
  </w:style>
  <w:style w:type="paragraph" w:styleId="CommentText">
    <w:name w:val="annotation text"/>
    <w:basedOn w:val="Normal"/>
    <w:link w:val="CommentTextChar"/>
    <w:uiPriority w:val="99"/>
    <w:unhideWhenUsed/>
    <w:rsid w:val="008B5702"/>
    <w:pPr>
      <w:spacing w:line="240" w:lineRule="auto"/>
    </w:pPr>
    <w:rPr>
      <w:sz w:val="20"/>
      <w:szCs w:val="20"/>
    </w:rPr>
  </w:style>
  <w:style w:type="character" w:customStyle="1" w:styleId="CommentTextChar">
    <w:name w:val="Comment Text Char"/>
    <w:basedOn w:val="DefaultParagraphFont"/>
    <w:link w:val="CommentText"/>
    <w:uiPriority w:val="99"/>
    <w:rsid w:val="008B5702"/>
    <w:rPr>
      <w:rFonts w:eastAsiaTheme="minorEastAsia"/>
      <w:sz w:val="20"/>
      <w:szCs w:val="20"/>
      <w:lang w:val="ro-RO" w:eastAsia="ro-RO"/>
    </w:rPr>
  </w:style>
  <w:style w:type="paragraph" w:styleId="CommentSubject">
    <w:name w:val="annotation subject"/>
    <w:basedOn w:val="CommentText"/>
    <w:next w:val="CommentText"/>
    <w:link w:val="CommentSubjectChar"/>
    <w:uiPriority w:val="99"/>
    <w:semiHidden/>
    <w:unhideWhenUsed/>
    <w:rsid w:val="008B5702"/>
    <w:rPr>
      <w:b/>
      <w:bCs/>
    </w:rPr>
  </w:style>
  <w:style w:type="character" w:customStyle="1" w:styleId="CommentSubjectChar">
    <w:name w:val="Comment Subject Char"/>
    <w:basedOn w:val="CommentTextChar"/>
    <w:link w:val="CommentSubject"/>
    <w:uiPriority w:val="99"/>
    <w:semiHidden/>
    <w:rsid w:val="008B5702"/>
    <w:rPr>
      <w:rFonts w:eastAsiaTheme="minorEastAsia"/>
      <w:b/>
      <w:bCs/>
      <w:sz w:val="20"/>
      <w:szCs w:val="20"/>
      <w:lang w:val="ro-RO" w:eastAsia="ro-RO"/>
    </w:rPr>
  </w:style>
  <w:style w:type="character" w:customStyle="1" w:styleId="tpa1">
    <w:name w:val="tpa1"/>
    <w:basedOn w:val="DefaultParagraphFont"/>
    <w:rsid w:val="008B5702"/>
  </w:style>
  <w:style w:type="paragraph" w:styleId="HTMLPreformatted">
    <w:name w:val="HTML Preformatted"/>
    <w:basedOn w:val="Normal"/>
    <w:link w:val="HTMLPreformattedChar"/>
    <w:uiPriority w:val="99"/>
    <w:unhideWhenUsed/>
    <w:rsid w:val="00A046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04677"/>
    <w:rPr>
      <w:rFonts w:ascii="Courier New" w:eastAsia="Times New Roman" w:hAnsi="Courier New" w:cs="Courier New"/>
      <w:sz w:val="20"/>
      <w:szCs w:val="20"/>
      <w:lang w:val="ro-RO" w:eastAsia="ro-RO"/>
    </w:rPr>
  </w:style>
  <w:style w:type="paragraph" w:styleId="Revision">
    <w:name w:val="Revision"/>
    <w:hidden/>
    <w:uiPriority w:val="99"/>
    <w:semiHidden/>
    <w:rsid w:val="00185710"/>
    <w:pPr>
      <w:spacing w:after="0" w:line="240" w:lineRule="auto"/>
    </w:pPr>
    <w:rPr>
      <w:rFonts w:eastAsiaTheme="minorEastAsia"/>
      <w:lang w:val="ro-RO" w:eastAsia="ro-RO"/>
    </w:rPr>
  </w:style>
  <w:style w:type="paragraph" w:styleId="NormalWeb">
    <w:name w:val="Normal (Web)"/>
    <w:basedOn w:val="Normal"/>
    <w:uiPriority w:val="99"/>
    <w:unhideWhenUsed/>
    <w:rsid w:val="00911F2B"/>
    <w:pPr>
      <w:spacing w:after="75" w:line="300" w:lineRule="atLeast"/>
    </w:pPr>
    <w:rPr>
      <w:rFonts w:ascii="Arial" w:eastAsia="Times New Roman" w:hAnsi="Arial" w:cs="Arial"/>
      <w:sz w:val="23"/>
      <w:szCs w:val="23"/>
    </w:rPr>
  </w:style>
  <w:style w:type="character" w:customStyle="1" w:styleId="tli1">
    <w:name w:val="tli1"/>
    <w:basedOn w:val="DefaultParagraphFont"/>
    <w:rsid w:val="005E0266"/>
  </w:style>
  <w:style w:type="character" w:customStyle="1" w:styleId="lego1">
    <w:name w:val="lego1"/>
    <w:basedOn w:val="DefaultParagraphFont"/>
    <w:rsid w:val="005E0266"/>
    <w:rPr>
      <w:b w:val="0"/>
      <w:bCs w:val="0"/>
      <w:i/>
      <w:iCs/>
      <w:vanish w:val="0"/>
      <w:webHidden w:val="0"/>
      <w:color w:val="6666FF"/>
      <w:sz w:val="18"/>
      <w:szCs w:val="18"/>
      <w:specVanish w:val="0"/>
    </w:rPr>
  </w:style>
  <w:style w:type="character" w:customStyle="1" w:styleId="li1">
    <w:name w:val="li1"/>
    <w:basedOn w:val="DefaultParagraphFont"/>
    <w:rsid w:val="005E0266"/>
    <w:rPr>
      <w:b/>
      <w:bCs/>
      <w:color w:val="8F0000"/>
    </w:rPr>
  </w:style>
  <w:style w:type="character" w:customStyle="1" w:styleId="Bodytext115pt">
    <w:name w:val="Body text + 11.5 pt"/>
    <w:rsid w:val="00F34168"/>
    <w:rPr>
      <w:i/>
      <w:iCs/>
      <w:sz w:val="23"/>
      <w:szCs w:val="23"/>
      <w:lang w:eastAsia="ar-SA" w:bidi="ar-SA"/>
    </w:rPr>
  </w:style>
  <w:style w:type="character" w:customStyle="1" w:styleId="BodytextBold45">
    <w:name w:val="Body text + Bold45"/>
    <w:rsid w:val="00F34168"/>
    <w:rPr>
      <w:b/>
      <w:bCs/>
      <w:sz w:val="22"/>
      <w:szCs w:val="22"/>
      <w:lang w:eastAsia="ar-SA" w:bidi="ar-SA"/>
    </w:rPr>
  </w:style>
  <w:style w:type="character" w:customStyle="1" w:styleId="Optional">
    <w:name w:val="Optional"/>
    <w:rsid w:val="00323577"/>
    <w:rPr>
      <w:color w:val="0000FF"/>
    </w:rPr>
  </w:style>
  <w:style w:type="character" w:customStyle="1" w:styleId="Heading3Char">
    <w:name w:val="Heading 3 Char"/>
    <w:basedOn w:val="DefaultParagraphFont"/>
    <w:link w:val="Heading3"/>
    <w:uiPriority w:val="9"/>
    <w:rsid w:val="00514C32"/>
    <w:rPr>
      <w:rFonts w:eastAsiaTheme="majorEastAsia" w:cstheme="majorBidi"/>
      <w:b/>
      <w:bCs/>
      <w:lang w:val="ro-RO" w:eastAsia="ro-RO"/>
    </w:rPr>
  </w:style>
  <w:style w:type="paragraph" w:styleId="BodyText3">
    <w:name w:val="Body Text 3"/>
    <w:basedOn w:val="Normal"/>
    <w:link w:val="BodyText3Char"/>
    <w:uiPriority w:val="99"/>
    <w:unhideWhenUsed/>
    <w:rsid w:val="0007775E"/>
    <w:pPr>
      <w:spacing w:after="120"/>
    </w:pPr>
    <w:rPr>
      <w:sz w:val="16"/>
      <w:szCs w:val="16"/>
    </w:rPr>
  </w:style>
  <w:style w:type="character" w:customStyle="1" w:styleId="BodyText3Char">
    <w:name w:val="Body Text 3 Char"/>
    <w:basedOn w:val="DefaultParagraphFont"/>
    <w:link w:val="BodyText3"/>
    <w:uiPriority w:val="99"/>
    <w:rsid w:val="0007775E"/>
    <w:rPr>
      <w:rFonts w:eastAsiaTheme="minorEastAsia"/>
      <w:sz w:val="16"/>
      <w:szCs w:val="16"/>
      <w:lang w:val="ro-RO" w:eastAsia="ro-RO"/>
    </w:rPr>
  </w:style>
  <w:style w:type="character" w:customStyle="1" w:styleId="yiv5379611183tpa1">
    <w:name w:val="yiv5379611183tpa1"/>
    <w:rsid w:val="00987745"/>
  </w:style>
  <w:style w:type="character" w:customStyle="1" w:styleId="WW-DefaultParagraphFont">
    <w:name w:val="WW-Default Paragraph Font"/>
    <w:rsid w:val="008F2308"/>
  </w:style>
  <w:style w:type="character" w:customStyle="1" w:styleId="al">
    <w:name w:val="al"/>
    <w:basedOn w:val="DefaultParagraphFont"/>
    <w:rsid w:val="000D5086"/>
  </w:style>
  <w:style w:type="paragraph" w:styleId="Quote">
    <w:name w:val="Quote"/>
    <w:basedOn w:val="Normal"/>
    <w:next w:val="Normal"/>
    <w:link w:val="QuoteChar"/>
    <w:uiPriority w:val="29"/>
    <w:qFormat/>
    <w:rsid w:val="0079309E"/>
    <w:pPr>
      <w:suppressAutoHyphens/>
      <w:autoSpaceDN w:val="0"/>
      <w:textAlignment w:val="baseline"/>
    </w:pPr>
    <w:rPr>
      <w:rFonts w:ascii="Calibri" w:eastAsia="Times New Roman" w:hAnsi="Calibri" w:cs="Times New Roman"/>
      <w:i/>
      <w:iCs/>
      <w:color w:val="000000" w:themeColor="text1"/>
    </w:rPr>
  </w:style>
  <w:style w:type="character" w:customStyle="1" w:styleId="QuoteChar">
    <w:name w:val="Quote Char"/>
    <w:basedOn w:val="DefaultParagraphFont"/>
    <w:link w:val="Quote"/>
    <w:uiPriority w:val="29"/>
    <w:rsid w:val="0079309E"/>
    <w:rPr>
      <w:rFonts w:ascii="Calibri" w:eastAsia="Times New Roman" w:hAnsi="Calibri" w:cs="Times New Roman"/>
      <w:i/>
      <w:iCs/>
      <w:color w:val="000000" w:themeColor="text1"/>
      <w:lang w:val="ro-RO" w:eastAsia="ro-RO"/>
    </w:rPr>
  </w:style>
  <w:style w:type="character" w:customStyle="1" w:styleId="ListParagraphChar">
    <w:name w:val="List Paragraph Char"/>
    <w:aliases w:val="Forth level Char,Akapit z listą BS Char,Outlines a.b.c. Char,List_Paragraph Char,Multilevel para_II Char,Akapit z lista BS Char"/>
    <w:link w:val="ListParagraph"/>
    <w:uiPriority w:val="34"/>
    <w:locked/>
    <w:rsid w:val="00155634"/>
    <w:rPr>
      <w:rFonts w:eastAsiaTheme="minorEastAsia"/>
      <w:lang w:val="ro-RO" w:eastAsia="ro-RO"/>
    </w:rPr>
  </w:style>
  <w:style w:type="character" w:customStyle="1" w:styleId="Heading2Char">
    <w:name w:val="Heading 2 Char"/>
    <w:basedOn w:val="DefaultParagraphFont"/>
    <w:link w:val="Heading2"/>
    <w:uiPriority w:val="9"/>
    <w:semiHidden/>
    <w:rsid w:val="009A48BD"/>
    <w:rPr>
      <w:rFonts w:asciiTheme="majorHAnsi" w:eastAsiaTheme="majorEastAsia" w:hAnsiTheme="majorHAnsi" w:cstheme="majorBidi"/>
      <w:color w:val="365F91" w:themeColor="accent1" w:themeShade="BF"/>
      <w:sz w:val="26"/>
      <w:szCs w:val="26"/>
      <w:lang w:val="ro-RO" w:eastAsia="ro-RO"/>
    </w:rPr>
  </w:style>
  <w:style w:type="character" w:styleId="UnresolvedMention">
    <w:name w:val="Unresolved Mention"/>
    <w:basedOn w:val="DefaultParagraphFont"/>
    <w:uiPriority w:val="99"/>
    <w:semiHidden/>
    <w:unhideWhenUsed/>
    <w:rsid w:val="00A959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00727467">
      <w:bodyDiv w:val="1"/>
      <w:marLeft w:val="0"/>
      <w:marRight w:val="0"/>
      <w:marTop w:val="0"/>
      <w:marBottom w:val="0"/>
      <w:divBdr>
        <w:top w:val="none" w:sz="0" w:space="0" w:color="auto"/>
        <w:left w:val="none" w:sz="0" w:space="0" w:color="auto"/>
        <w:bottom w:val="none" w:sz="0" w:space="0" w:color="auto"/>
        <w:right w:val="none" w:sz="0" w:space="0" w:color="auto"/>
      </w:divBdr>
      <w:divsChild>
        <w:div w:id="507604457">
          <w:marLeft w:val="0"/>
          <w:marRight w:val="0"/>
          <w:marTop w:val="0"/>
          <w:marBottom w:val="0"/>
          <w:divBdr>
            <w:top w:val="none" w:sz="0" w:space="0" w:color="auto"/>
            <w:left w:val="none" w:sz="0" w:space="0" w:color="auto"/>
            <w:bottom w:val="none" w:sz="0" w:space="0" w:color="auto"/>
            <w:right w:val="none" w:sz="0" w:space="0" w:color="auto"/>
          </w:divBdr>
          <w:divsChild>
            <w:div w:id="1778525818">
              <w:marLeft w:val="0"/>
              <w:marRight w:val="0"/>
              <w:marTop w:val="0"/>
              <w:marBottom w:val="0"/>
              <w:divBdr>
                <w:top w:val="none" w:sz="0" w:space="0" w:color="auto"/>
                <w:left w:val="none" w:sz="0" w:space="0" w:color="auto"/>
                <w:bottom w:val="none" w:sz="0" w:space="0" w:color="auto"/>
                <w:right w:val="none" w:sz="0" w:space="0" w:color="auto"/>
              </w:divBdr>
              <w:divsChild>
                <w:div w:id="721712476">
                  <w:marLeft w:val="0"/>
                  <w:marRight w:val="0"/>
                  <w:marTop w:val="0"/>
                  <w:marBottom w:val="0"/>
                  <w:divBdr>
                    <w:top w:val="none" w:sz="0" w:space="0" w:color="auto"/>
                    <w:left w:val="none" w:sz="0" w:space="0" w:color="auto"/>
                    <w:bottom w:val="none" w:sz="0" w:space="0" w:color="auto"/>
                    <w:right w:val="none" w:sz="0" w:space="0" w:color="auto"/>
                  </w:divBdr>
                  <w:divsChild>
                    <w:div w:id="2066566124">
                      <w:marLeft w:val="0"/>
                      <w:marRight w:val="0"/>
                      <w:marTop w:val="0"/>
                      <w:marBottom w:val="0"/>
                      <w:divBdr>
                        <w:top w:val="none" w:sz="0" w:space="0" w:color="auto"/>
                        <w:left w:val="none" w:sz="0" w:space="0" w:color="auto"/>
                        <w:bottom w:val="none" w:sz="0" w:space="0" w:color="auto"/>
                        <w:right w:val="none" w:sz="0" w:space="0" w:color="auto"/>
                      </w:divBdr>
                      <w:divsChild>
                        <w:div w:id="1536499827">
                          <w:marLeft w:val="0"/>
                          <w:marRight w:val="0"/>
                          <w:marTop w:val="0"/>
                          <w:marBottom w:val="0"/>
                          <w:divBdr>
                            <w:top w:val="none" w:sz="0" w:space="0" w:color="auto"/>
                            <w:left w:val="none" w:sz="0" w:space="0" w:color="auto"/>
                            <w:bottom w:val="none" w:sz="0" w:space="0" w:color="auto"/>
                            <w:right w:val="none" w:sz="0" w:space="0" w:color="auto"/>
                          </w:divBdr>
                          <w:divsChild>
                            <w:div w:id="1141994373">
                              <w:marLeft w:val="0"/>
                              <w:marRight w:val="0"/>
                              <w:marTop w:val="0"/>
                              <w:marBottom w:val="0"/>
                              <w:divBdr>
                                <w:top w:val="none" w:sz="0" w:space="0" w:color="auto"/>
                                <w:left w:val="none" w:sz="0" w:space="0" w:color="auto"/>
                                <w:bottom w:val="none" w:sz="0" w:space="0" w:color="auto"/>
                                <w:right w:val="none" w:sz="0" w:space="0" w:color="auto"/>
                              </w:divBdr>
                              <w:divsChild>
                                <w:div w:id="2058387026">
                                  <w:marLeft w:val="0"/>
                                  <w:marRight w:val="0"/>
                                  <w:marTop w:val="0"/>
                                  <w:marBottom w:val="0"/>
                                  <w:divBdr>
                                    <w:top w:val="none" w:sz="0" w:space="0" w:color="auto"/>
                                    <w:left w:val="none" w:sz="0" w:space="0" w:color="auto"/>
                                    <w:bottom w:val="none" w:sz="0" w:space="0" w:color="auto"/>
                                    <w:right w:val="none" w:sz="0" w:space="0" w:color="auto"/>
                                  </w:divBdr>
                                  <w:divsChild>
                                    <w:div w:id="468983803">
                                      <w:marLeft w:val="0"/>
                                      <w:marRight w:val="0"/>
                                      <w:marTop w:val="0"/>
                                      <w:marBottom w:val="0"/>
                                      <w:divBdr>
                                        <w:top w:val="none" w:sz="0" w:space="0" w:color="auto"/>
                                        <w:left w:val="none" w:sz="0" w:space="0" w:color="auto"/>
                                        <w:bottom w:val="none" w:sz="0" w:space="0" w:color="auto"/>
                                        <w:right w:val="none" w:sz="0" w:space="0" w:color="auto"/>
                                      </w:divBdr>
                                      <w:divsChild>
                                        <w:div w:id="1489401128">
                                          <w:marLeft w:val="0"/>
                                          <w:marRight w:val="0"/>
                                          <w:marTop w:val="0"/>
                                          <w:marBottom w:val="0"/>
                                          <w:divBdr>
                                            <w:top w:val="none" w:sz="0" w:space="0" w:color="auto"/>
                                            <w:left w:val="none" w:sz="0" w:space="0" w:color="auto"/>
                                            <w:bottom w:val="none" w:sz="0" w:space="0" w:color="auto"/>
                                            <w:right w:val="none" w:sz="0" w:space="0" w:color="auto"/>
                                          </w:divBdr>
                                          <w:divsChild>
                                            <w:div w:id="1504390052">
                                              <w:marLeft w:val="0"/>
                                              <w:marRight w:val="0"/>
                                              <w:marTop w:val="0"/>
                                              <w:marBottom w:val="0"/>
                                              <w:divBdr>
                                                <w:top w:val="none" w:sz="0" w:space="0" w:color="auto"/>
                                                <w:left w:val="none" w:sz="0" w:space="0" w:color="auto"/>
                                                <w:bottom w:val="none" w:sz="0" w:space="0" w:color="auto"/>
                                                <w:right w:val="none" w:sz="0" w:space="0" w:color="auto"/>
                                              </w:divBdr>
                                              <w:divsChild>
                                                <w:div w:id="399403962">
                                                  <w:marLeft w:val="0"/>
                                                  <w:marRight w:val="0"/>
                                                  <w:marTop w:val="0"/>
                                                  <w:marBottom w:val="0"/>
                                                  <w:divBdr>
                                                    <w:top w:val="none" w:sz="0" w:space="0" w:color="auto"/>
                                                    <w:left w:val="none" w:sz="0" w:space="0" w:color="auto"/>
                                                    <w:bottom w:val="none" w:sz="0" w:space="0" w:color="auto"/>
                                                    <w:right w:val="none" w:sz="0" w:space="0" w:color="auto"/>
                                                  </w:divBdr>
                                                  <w:divsChild>
                                                    <w:div w:id="643121717">
                                                      <w:marLeft w:val="0"/>
                                                      <w:marRight w:val="0"/>
                                                      <w:marTop w:val="0"/>
                                                      <w:marBottom w:val="0"/>
                                                      <w:divBdr>
                                                        <w:top w:val="none" w:sz="0" w:space="0" w:color="auto"/>
                                                        <w:left w:val="none" w:sz="0" w:space="0" w:color="auto"/>
                                                        <w:bottom w:val="none" w:sz="0" w:space="0" w:color="auto"/>
                                                        <w:right w:val="none" w:sz="0" w:space="0" w:color="auto"/>
                                                      </w:divBdr>
                                                      <w:divsChild>
                                                        <w:div w:id="1083799201">
                                                          <w:marLeft w:val="0"/>
                                                          <w:marRight w:val="0"/>
                                                          <w:marTop w:val="0"/>
                                                          <w:marBottom w:val="0"/>
                                                          <w:divBdr>
                                                            <w:top w:val="none" w:sz="0" w:space="0" w:color="auto"/>
                                                            <w:left w:val="none" w:sz="0" w:space="0" w:color="auto"/>
                                                            <w:bottom w:val="none" w:sz="0" w:space="0" w:color="auto"/>
                                                            <w:right w:val="none" w:sz="0" w:space="0" w:color="auto"/>
                                                          </w:divBdr>
                                                          <w:divsChild>
                                                            <w:div w:id="5938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20397158">
      <w:bodyDiv w:val="1"/>
      <w:marLeft w:val="0"/>
      <w:marRight w:val="0"/>
      <w:marTop w:val="0"/>
      <w:marBottom w:val="0"/>
      <w:divBdr>
        <w:top w:val="none" w:sz="0" w:space="0" w:color="auto"/>
        <w:left w:val="none" w:sz="0" w:space="0" w:color="auto"/>
        <w:bottom w:val="none" w:sz="0" w:space="0" w:color="auto"/>
        <w:right w:val="none" w:sz="0" w:space="0" w:color="auto"/>
      </w:divBdr>
    </w:div>
    <w:div w:id="730352660">
      <w:bodyDiv w:val="1"/>
      <w:marLeft w:val="0"/>
      <w:marRight w:val="0"/>
      <w:marTop w:val="0"/>
      <w:marBottom w:val="0"/>
      <w:divBdr>
        <w:top w:val="none" w:sz="0" w:space="0" w:color="auto"/>
        <w:left w:val="none" w:sz="0" w:space="0" w:color="auto"/>
        <w:bottom w:val="none" w:sz="0" w:space="0" w:color="auto"/>
        <w:right w:val="none" w:sz="0" w:space="0" w:color="auto"/>
      </w:divBdr>
      <w:divsChild>
        <w:div w:id="775750967">
          <w:marLeft w:val="0"/>
          <w:marRight w:val="0"/>
          <w:marTop w:val="0"/>
          <w:marBottom w:val="0"/>
          <w:divBdr>
            <w:top w:val="none" w:sz="0" w:space="0" w:color="auto"/>
            <w:left w:val="none" w:sz="0" w:space="0" w:color="auto"/>
            <w:bottom w:val="none" w:sz="0" w:space="0" w:color="auto"/>
            <w:right w:val="none" w:sz="0" w:space="0" w:color="auto"/>
          </w:divBdr>
          <w:divsChild>
            <w:div w:id="1916279871">
              <w:marLeft w:val="0"/>
              <w:marRight w:val="0"/>
              <w:marTop w:val="0"/>
              <w:marBottom w:val="0"/>
              <w:divBdr>
                <w:top w:val="none" w:sz="0" w:space="0" w:color="auto"/>
                <w:left w:val="none" w:sz="0" w:space="0" w:color="auto"/>
                <w:bottom w:val="none" w:sz="0" w:space="0" w:color="auto"/>
                <w:right w:val="none" w:sz="0" w:space="0" w:color="auto"/>
              </w:divBdr>
              <w:divsChild>
                <w:div w:id="837308284">
                  <w:marLeft w:val="0"/>
                  <w:marRight w:val="0"/>
                  <w:marTop w:val="0"/>
                  <w:marBottom w:val="0"/>
                  <w:divBdr>
                    <w:top w:val="none" w:sz="0" w:space="0" w:color="auto"/>
                    <w:left w:val="none" w:sz="0" w:space="0" w:color="auto"/>
                    <w:bottom w:val="none" w:sz="0" w:space="0" w:color="auto"/>
                    <w:right w:val="none" w:sz="0" w:space="0" w:color="auto"/>
                  </w:divBdr>
                  <w:divsChild>
                    <w:div w:id="2138063294">
                      <w:marLeft w:val="0"/>
                      <w:marRight w:val="0"/>
                      <w:marTop w:val="0"/>
                      <w:marBottom w:val="0"/>
                      <w:divBdr>
                        <w:top w:val="none" w:sz="0" w:space="0" w:color="auto"/>
                        <w:left w:val="none" w:sz="0" w:space="0" w:color="auto"/>
                        <w:bottom w:val="none" w:sz="0" w:space="0" w:color="auto"/>
                        <w:right w:val="none" w:sz="0" w:space="0" w:color="auto"/>
                      </w:divBdr>
                      <w:divsChild>
                        <w:div w:id="708801567">
                          <w:marLeft w:val="0"/>
                          <w:marRight w:val="0"/>
                          <w:marTop w:val="0"/>
                          <w:marBottom w:val="0"/>
                          <w:divBdr>
                            <w:top w:val="none" w:sz="0" w:space="0" w:color="auto"/>
                            <w:left w:val="none" w:sz="0" w:space="0" w:color="auto"/>
                            <w:bottom w:val="none" w:sz="0" w:space="0" w:color="auto"/>
                            <w:right w:val="none" w:sz="0" w:space="0" w:color="auto"/>
                          </w:divBdr>
                          <w:divsChild>
                            <w:div w:id="784929427">
                              <w:marLeft w:val="0"/>
                              <w:marRight w:val="0"/>
                              <w:marTop w:val="0"/>
                              <w:marBottom w:val="0"/>
                              <w:divBdr>
                                <w:top w:val="none" w:sz="0" w:space="0" w:color="auto"/>
                                <w:left w:val="none" w:sz="0" w:space="0" w:color="auto"/>
                                <w:bottom w:val="none" w:sz="0" w:space="0" w:color="auto"/>
                                <w:right w:val="none" w:sz="0" w:space="0" w:color="auto"/>
                              </w:divBdr>
                              <w:divsChild>
                                <w:div w:id="718552483">
                                  <w:marLeft w:val="0"/>
                                  <w:marRight w:val="0"/>
                                  <w:marTop w:val="0"/>
                                  <w:marBottom w:val="0"/>
                                  <w:divBdr>
                                    <w:top w:val="none" w:sz="0" w:space="0" w:color="auto"/>
                                    <w:left w:val="none" w:sz="0" w:space="0" w:color="auto"/>
                                    <w:bottom w:val="none" w:sz="0" w:space="0" w:color="auto"/>
                                    <w:right w:val="none" w:sz="0" w:space="0" w:color="auto"/>
                                  </w:divBdr>
                                  <w:divsChild>
                                    <w:div w:id="966548474">
                                      <w:marLeft w:val="0"/>
                                      <w:marRight w:val="0"/>
                                      <w:marTop w:val="0"/>
                                      <w:marBottom w:val="0"/>
                                      <w:divBdr>
                                        <w:top w:val="none" w:sz="0" w:space="0" w:color="auto"/>
                                        <w:left w:val="none" w:sz="0" w:space="0" w:color="auto"/>
                                        <w:bottom w:val="none" w:sz="0" w:space="0" w:color="auto"/>
                                        <w:right w:val="none" w:sz="0" w:space="0" w:color="auto"/>
                                      </w:divBdr>
                                      <w:divsChild>
                                        <w:div w:id="663238458">
                                          <w:marLeft w:val="0"/>
                                          <w:marRight w:val="0"/>
                                          <w:marTop w:val="0"/>
                                          <w:marBottom w:val="0"/>
                                          <w:divBdr>
                                            <w:top w:val="none" w:sz="0" w:space="0" w:color="auto"/>
                                            <w:left w:val="none" w:sz="0" w:space="0" w:color="auto"/>
                                            <w:bottom w:val="none" w:sz="0" w:space="0" w:color="auto"/>
                                            <w:right w:val="none" w:sz="0" w:space="0" w:color="auto"/>
                                          </w:divBdr>
                                          <w:divsChild>
                                            <w:div w:id="1148472563">
                                              <w:marLeft w:val="0"/>
                                              <w:marRight w:val="0"/>
                                              <w:marTop w:val="0"/>
                                              <w:marBottom w:val="0"/>
                                              <w:divBdr>
                                                <w:top w:val="none" w:sz="0" w:space="0" w:color="auto"/>
                                                <w:left w:val="none" w:sz="0" w:space="0" w:color="auto"/>
                                                <w:bottom w:val="none" w:sz="0" w:space="0" w:color="auto"/>
                                                <w:right w:val="none" w:sz="0" w:space="0" w:color="auto"/>
                                              </w:divBdr>
                                              <w:divsChild>
                                                <w:div w:id="1926526883">
                                                  <w:marLeft w:val="0"/>
                                                  <w:marRight w:val="0"/>
                                                  <w:marTop w:val="0"/>
                                                  <w:marBottom w:val="0"/>
                                                  <w:divBdr>
                                                    <w:top w:val="none" w:sz="0" w:space="0" w:color="auto"/>
                                                    <w:left w:val="none" w:sz="0" w:space="0" w:color="auto"/>
                                                    <w:bottom w:val="none" w:sz="0" w:space="0" w:color="auto"/>
                                                    <w:right w:val="none" w:sz="0" w:space="0" w:color="auto"/>
                                                  </w:divBdr>
                                                  <w:divsChild>
                                                    <w:div w:id="1869830894">
                                                      <w:marLeft w:val="0"/>
                                                      <w:marRight w:val="0"/>
                                                      <w:marTop w:val="0"/>
                                                      <w:marBottom w:val="0"/>
                                                      <w:divBdr>
                                                        <w:top w:val="none" w:sz="0" w:space="0" w:color="auto"/>
                                                        <w:left w:val="none" w:sz="0" w:space="0" w:color="auto"/>
                                                        <w:bottom w:val="none" w:sz="0" w:space="0" w:color="auto"/>
                                                        <w:right w:val="none" w:sz="0" w:space="0" w:color="auto"/>
                                                      </w:divBdr>
                                                      <w:divsChild>
                                                        <w:div w:id="111748849">
                                                          <w:marLeft w:val="0"/>
                                                          <w:marRight w:val="0"/>
                                                          <w:marTop w:val="0"/>
                                                          <w:marBottom w:val="0"/>
                                                          <w:divBdr>
                                                            <w:top w:val="none" w:sz="0" w:space="0" w:color="auto"/>
                                                            <w:left w:val="none" w:sz="0" w:space="0" w:color="auto"/>
                                                            <w:bottom w:val="none" w:sz="0" w:space="0" w:color="auto"/>
                                                            <w:right w:val="none" w:sz="0" w:space="0" w:color="auto"/>
                                                          </w:divBdr>
                                                          <w:divsChild>
                                                            <w:div w:id="1669601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75284983">
      <w:bodyDiv w:val="1"/>
      <w:marLeft w:val="0"/>
      <w:marRight w:val="0"/>
      <w:marTop w:val="0"/>
      <w:marBottom w:val="0"/>
      <w:divBdr>
        <w:top w:val="none" w:sz="0" w:space="0" w:color="auto"/>
        <w:left w:val="none" w:sz="0" w:space="0" w:color="auto"/>
        <w:bottom w:val="none" w:sz="0" w:space="0" w:color="auto"/>
        <w:right w:val="none" w:sz="0" w:space="0" w:color="auto"/>
      </w:divBdr>
      <w:divsChild>
        <w:div w:id="185483227">
          <w:marLeft w:val="0"/>
          <w:marRight w:val="0"/>
          <w:marTop w:val="0"/>
          <w:marBottom w:val="0"/>
          <w:divBdr>
            <w:top w:val="none" w:sz="0" w:space="0" w:color="auto"/>
            <w:left w:val="none" w:sz="0" w:space="0" w:color="auto"/>
            <w:bottom w:val="none" w:sz="0" w:space="0" w:color="auto"/>
            <w:right w:val="none" w:sz="0" w:space="0" w:color="auto"/>
          </w:divBdr>
          <w:divsChild>
            <w:div w:id="1537232812">
              <w:marLeft w:val="0"/>
              <w:marRight w:val="0"/>
              <w:marTop w:val="0"/>
              <w:marBottom w:val="0"/>
              <w:divBdr>
                <w:top w:val="none" w:sz="0" w:space="0" w:color="auto"/>
                <w:left w:val="none" w:sz="0" w:space="0" w:color="auto"/>
                <w:bottom w:val="none" w:sz="0" w:space="0" w:color="auto"/>
                <w:right w:val="none" w:sz="0" w:space="0" w:color="auto"/>
              </w:divBdr>
              <w:divsChild>
                <w:div w:id="1103234037">
                  <w:marLeft w:val="0"/>
                  <w:marRight w:val="0"/>
                  <w:marTop w:val="0"/>
                  <w:marBottom w:val="0"/>
                  <w:divBdr>
                    <w:top w:val="none" w:sz="0" w:space="0" w:color="auto"/>
                    <w:left w:val="none" w:sz="0" w:space="0" w:color="auto"/>
                    <w:bottom w:val="none" w:sz="0" w:space="0" w:color="auto"/>
                    <w:right w:val="none" w:sz="0" w:space="0" w:color="auto"/>
                  </w:divBdr>
                  <w:divsChild>
                    <w:div w:id="467823375">
                      <w:marLeft w:val="0"/>
                      <w:marRight w:val="0"/>
                      <w:marTop w:val="0"/>
                      <w:marBottom w:val="0"/>
                      <w:divBdr>
                        <w:top w:val="none" w:sz="0" w:space="0" w:color="auto"/>
                        <w:left w:val="none" w:sz="0" w:space="0" w:color="auto"/>
                        <w:bottom w:val="none" w:sz="0" w:space="0" w:color="auto"/>
                        <w:right w:val="none" w:sz="0" w:space="0" w:color="auto"/>
                      </w:divBdr>
                      <w:divsChild>
                        <w:div w:id="870459542">
                          <w:marLeft w:val="0"/>
                          <w:marRight w:val="0"/>
                          <w:marTop w:val="0"/>
                          <w:marBottom w:val="0"/>
                          <w:divBdr>
                            <w:top w:val="none" w:sz="0" w:space="0" w:color="auto"/>
                            <w:left w:val="none" w:sz="0" w:space="0" w:color="auto"/>
                            <w:bottom w:val="none" w:sz="0" w:space="0" w:color="auto"/>
                            <w:right w:val="none" w:sz="0" w:space="0" w:color="auto"/>
                          </w:divBdr>
                          <w:divsChild>
                            <w:div w:id="460853464">
                              <w:marLeft w:val="0"/>
                              <w:marRight w:val="0"/>
                              <w:marTop w:val="0"/>
                              <w:marBottom w:val="0"/>
                              <w:divBdr>
                                <w:top w:val="none" w:sz="0" w:space="0" w:color="auto"/>
                                <w:left w:val="none" w:sz="0" w:space="0" w:color="auto"/>
                                <w:bottom w:val="none" w:sz="0" w:space="0" w:color="auto"/>
                                <w:right w:val="none" w:sz="0" w:space="0" w:color="auto"/>
                              </w:divBdr>
                              <w:divsChild>
                                <w:div w:id="554466340">
                                  <w:marLeft w:val="0"/>
                                  <w:marRight w:val="0"/>
                                  <w:marTop w:val="0"/>
                                  <w:marBottom w:val="0"/>
                                  <w:divBdr>
                                    <w:top w:val="none" w:sz="0" w:space="0" w:color="auto"/>
                                    <w:left w:val="none" w:sz="0" w:space="0" w:color="auto"/>
                                    <w:bottom w:val="none" w:sz="0" w:space="0" w:color="auto"/>
                                    <w:right w:val="none" w:sz="0" w:space="0" w:color="auto"/>
                                  </w:divBdr>
                                  <w:divsChild>
                                    <w:div w:id="1957828564">
                                      <w:marLeft w:val="0"/>
                                      <w:marRight w:val="0"/>
                                      <w:marTop w:val="0"/>
                                      <w:marBottom w:val="0"/>
                                      <w:divBdr>
                                        <w:top w:val="none" w:sz="0" w:space="0" w:color="auto"/>
                                        <w:left w:val="none" w:sz="0" w:space="0" w:color="auto"/>
                                        <w:bottom w:val="none" w:sz="0" w:space="0" w:color="auto"/>
                                        <w:right w:val="none" w:sz="0" w:space="0" w:color="auto"/>
                                      </w:divBdr>
                                      <w:divsChild>
                                        <w:div w:id="1264262519">
                                          <w:marLeft w:val="0"/>
                                          <w:marRight w:val="0"/>
                                          <w:marTop w:val="0"/>
                                          <w:marBottom w:val="0"/>
                                          <w:divBdr>
                                            <w:top w:val="none" w:sz="0" w:space="0" w:color="auto"/>
                                            <w:left w:val="none" w:sz="0" w:space="0" w:color="auto"/>
                                            <w:bottom w:val="none" w:sz="0" w:space="0" w:color="auto"/>
                                            <w:right w:val="none" w:sz="0" w:space="0" w:color="auto"/>
                                          </w:divBdr>
                                          <w:divsChild>
                                            <w:div w:id="577444831">
                                              <w:marLeft w:val="0"/>
                                              <w:marRight w:val="0"/>
                                              <w:marTop w:val="0"/>
                                              <w:marBottom w:val="0"/>
                                              <w:divBdr>
                                                <w:top w:val="none" w:sz="0" w:space="0" w:color="auto"/>
                                                <w:left w:val="none" w:sz="0" w:space="0" w:color="auto"/>
                                                <w:bottom w:val="none" w:sz="0" w:space="0" w:color="auto"/>
                                                <w:right w:val="none" w:sz="0" w:space="0" w:color="auto"/>
                                              </w:divBdr>
                                              <w:divsChild>
                                                <w:div w:id="1583832862">
                                                  <w:marLeft w:val="0"/>
                                                  <w:marRight w:val="0"/>
                                                  <w:marTop w:val="0"/>
                                                  <w:marBottom w:val="0"/>
                                                  <w:divBdr>
                                                    <w:top w:val="none" w:sz="0" w:space="0" w:color="auto"/>
                                                    <w:left w:val="none" w:sz="0" w:space="0" w:color="auto"/>
                                                    <w:bottom w:val="none" w:sz="0" w:space="0" w:color="auto"/>
                                                    <w:right w:val="none" w:sz="0" w:space="0" w:color="auto"/>
                                                  </w:divBdr>
                                                  <w:divsChild>
                                                    <w:div w:id="1588877370">
                                                      <w:marLeft w:val="0"/>
                                                      <w:marRight w:val="0"/>
                                                      <w:marTop w:val="0"/>
                                                      <w:marBottom w:val="0"/>
                                                      <w:divBdr>
                                                        <w:top w:val="none" w:sz="0" w:space="0" w:color="auto"/>
                                                        <w:left w:val="none" w:sz="0" w:space="0" w:color="auto"/>
                                                        <w:bottom w:val="none" w:sz="0" w:space="0" w:color="auto"/>
                                                        <w:right w:val="none" w:sz="0" w:space="0" w:color="auto"/>
                                                      </w:divBdr>
                                                      <w:divsChild>
                                                        <w:div w:id="747192724">
                                                          <w:marLeft w:val="0"/>
                                                          <w:marRight w:val="0"/>
                                                          <w:marTop w:val="0"/>
                                                          <w:marBottom w:val="0"/>
                                                          <w:divBdr>
                                                            <w:top w:val="none" w:sz="0" w:space="0" w:color="auto"/>
                                                            <w:left w:val="none" w:sz="0" w:space="0" w:color="auto"/>
                                                            <w:bottom w:val="none" w:sz="0" w:space="0" w:color="auto"/>
                                                            <w:right w:val="none" w:sz="0" w:space="0" w:color="auto"/>
                                                          </w:divBdr>
                                                          <w:divsChild>
                                                            <w:div w:id="975064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45345628">
      <w:bodyDiv w:val="1"/>
      <w:marLeft w:val="0"/>
      <w:marRight w:val="0"/>
      <w:marTop w:val="0"/>
      <w:marBottom w:val="0"/>
      <w:divBdr>
        <w:top w:val="none" w:sz="0" w:space="0" w:color="auto"/>
        <w:left w:val="none" w:sz="0" w:space="0" w:color="auto"/>
        <w:bottom w:val="none" w:sz="0" w:space="0" w:color="auto"/>
        <w:right w:val="none" w:sz="0" w:space="0" w:color="auto"/>
      </w:divBdr>
    </w:div>
    <w:div w:id="1562014847">
      <w:bodyDiv w:val="1"/>
      <w:marLeft w:val="0"/>
      <w:marRight w:val="0"/>
      <w:marTop w:val="0"/>
      <w:marBottom w:val="0"/>
      <w:divBdr>
        <w:top w:val="none" w:sz="0" w:space="0" w:color="auto"/>
        <w:left w:val="none" w:sz="0" w:space="0" w:color="auto"/>
        <w:bottom w:val="none" w:sz="0" w:space="0" w:color="auto"/>
        <w:right w:val="none" w:sz="0" w:space="0" w:color="auto"/>
      </w:divBdr>
    </w:div>
    <w:div w:id="1809741899">
      <w:bodyDiv w:val="1"/>
      <w:marLeft w:val="0"/>
      <w:marRight w:val="0"/>
      <w:marTop w:val="0"/>
      <w:marBottom w:val="0"/>
      <w:divBdr>
        <w:top w:val="none" w:sz="0" w:space="0" w:color="auto"/>
        <w:left w:val="none" w:sz="0" w:space="0" w:color="auto"/>
        <w:bottom w:val="none" w:sz="0" w:space="0" w:color="auto"/>
        <w:right w:val="none" w:sz="0" w:space="0" w:color="auto"/>
      </w:divBdr>
      <w:divsChild>
        <w:div w:id="2079786411">
          <w:marLeft w:val="0"/>
          <w:marRight w:val="0"/>
          <w:marTop w:val="0"/>
          <w:marBottom w:val="0"/>
          <w:divBdr>
            <w:top w:val="none" w:sz="0" w:space="0" w:color="auto"/>
            <w:left w:val="none" w:sz="0" w:space="0" w:color="auto"/>
            <w:bottom w:val="none" w:sz="0" w:space="0" w:color="auto"/>
            <w:right w:val="none" w:sz="0" w:space="0" w:color="auto"/>
          </w:divBdr>
          <w:divsChild>
            <w:div w:id="952593095">
              <w:marLeft w:val="0"/>
              <w:marRight w:val="0"/>
              <w:marTop w:val="0"/>
              <w:marBottom w:val="0"/>
              <w:divBdr>
                <w:top w:val="none" w:sz="0" w:space="0" w:color="auto"/>
                <w:left w:val="none" w:sz="0" w:space="0" w:color="auto"/>
                <w:bottom w:val="none" w:sz="0" w:space="0" w:color="auto"/>
                <w:right w:val="none" w:sz="0" w:space="0" w:color="auto"/>
              </w:divBdr>
              <w:divsChild>
                <w:div w:id="1896309248">
                  <w:marLeft w:val="0"/>
                  <w:marRight w:val="0"/>
                  <w:marTop w:val="0"/>
                  <w:marBottom w:val="0"/>
                  <w:divBdr>
                    <w:top w:val="none" w:sz="0" w:space="0" w:color="auto"/>
                    <w:left w:val="none" w:sz="0" w:space="0" w:color="auto"/>
                    <w:bottom w:val="none" w:sz="0" w:space="0" w:color="auto"/>
                    <w:right w:val="none" w:sz="0" w:space="0" w:color="auto"/>
                  </w:divBdr>
                  <w:divsChild>
                    <w:div w:id="353116999">
                      <w:marLeft w:val="-225"/>
                      <w:marRight w:val="-225"/>
                      <w:marTop w:val="0"/>
                      <w:marBottom w:val="0"/>
                      <w:divBdr>
                        <w:top w:val="none" w:sz="0" w:space="0" w:color="auto"/>
                        <w:left w:val="none" w:sz="0" w:space="0" w:color="auto"/>
                        <w:bottom w:val="none" w:sz="0" w:space="0" w:color="auto"/>
                        <w:right w:val="none" w:sz="0" w:space="0" w:color="auto"/>
                      </w:divBdr>
                      <w:divsChild>
                        <w:div w:id="1783845481">
                          <w:marLeft w:val="0"/>
                          <w:marRight w:val="0"/>
                          <w:marTop w:val="0"/>
                          <w:marBottom w:val="0"/>
                          <w:divBdr>
                            <w:top w:val="none" w:sz="0" w:space="0" w:color="auto"/>
                            <w:left w:val="none" w:sz="0" w:space="0" w:color="auto"/>
                            <w:bottom w:val="none" w:sz="0" w:space="0" w:color="auto"/>
                            <w:right w:val="none" w:sz="0" w:space="0" w:color="auto"/>
                          </w:divBdr>
                          <w:divsChild>
                            <w:div w:id="2092727854">
                              <w:marLeft w:val="0"/>
                              <w:marRight w:val="0"/>
                              <w:marTop w:val="0"/>
                              <w:marBottom w:val="0"/>
                              <w:divBdr>
                                <w:top w:val="single" w:sz="6" w:space="5" w:color="3E454C"/>
                                <w:left w:val="none" w:sz="0" w:space="0" w:color="auto"/>
                                <w:bottom w:val="none" w:sz="0" w:space="0" w:color="auto"/>
                                <w:right w:val="none" w:sz="0" w:space="0" w:color="auto"/>
                              </w:divBdr>
                              <w:divsChild>
                                <w:div w:id="239875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06742124">
      <w:bodyDiv w:val="1"/>
      <w:marLeft w:val="0"/>
      <w:marRight w:val="0"/>
      <w:marTop w:val="0"/>
      <w:marBottom w:val="0"/>
      <w:divBdr>
        <w:top w:val="none" w:sz="0" w:space="0" w:color="auto"/>
        <w:left w:val="none" w:sz="0" w:space="0" w:color="auto"/>
        <w:bottom w:val="none" w:sz="0" w:space="0" w:color="auto"/>
        <w:right w:val="none" w:sz="0" w:space="0" w:color="auto"/>
      </w:divBdr>
      <w:divsChild>
        <w:div w:id="1178352127">
          <w:marLeft w:val="0"/>
          <w:marRight w:val="0"/>
          <w:marTop w:val="0"/>
          <w:marBottom w:val="0"/>
          <w:divBdr>
            <w:top w:val="none" w:sz="0" w:space="0" w:color="auto"/>
            <w:left w:val="none" w:sz="0" w:space="0" w:color="auto"/>
            <w:bottom w:val="none" w:sz="0" w:space="0" w:color="auto"/>
            <w:right w:val="none" w:sz="0" w:space="0" w:color="auto"/>
          </w:divBdr>
          <w:divsChild>
            <w:div w:id="90665116">
              <w:marLeft w:val="0"/>
              <w:marRight w:val="0"/>
              <w:marTop w:val="225"/>
              <w:marBottom w:val="0"/>
              <w:divBdr>
                <w:top w:val="none" w:sz="0" w:space="0" w:color="auto"/>
                <w:left w:val="none" w:sz="0" w:space="0" w:color="auto"/>
                <w:bottom w:val="none" w:sz="0" w:space="0" w:color="auto"/>
                <w:right w:val="none" w:sz="0" w:space="0" w:color="auto"/>
              </w:divBdr>
              <w:divsChild>
                <w:div w:id="373386795">
                  <w:marLeft w:val="0"/>
                  <w:marRight w:val="0"/>
                  <w:marTop w:val="0"/>
                  <w:marBottom w:val="0"/>
                  <w:divBdr>
                    <w:top w:val="none" w:sz="0" w:space="0" w:color="auto"/>
                    <w:left w:val="none" w:sz="0" w:space="0" w:color="auto"/>
                    <w:bottom w:val="none" w:sz="0" w:space="0" w:color="auto"/>
                    <w:right w:val="none" w:sz="0" w:space="0" w:color="auto"/>
                  </w:divBdr>
                  <w:divsChild>
                    <w:div w:id="270358785">
                      <w:marLeft w:val="0"/>
                      <w:marRight w:val="0"/>
                      <w:marTop w:val="0"/>
                      <w:marBottom w:val="0"/>
                      <w:divBdr>
                        <w:top w:val="none" w:sz="0" w:space="0" w:color="auto"/>
                        <w:left w:val="none" w:sz="0" w:space="0" w:color="auto"/>
                        <w:bottom w:val="none" w:sz="0" w:space="0" w:color="auto"/>
                        <w:right w:val="none" w:sz="0" w:space="0" w:color="auto"/>
                      </w:divBdr>
                      <w:divsChild>
                        <w:div w:id="1881631128">
                          <w:marLeft w:val="0"/>
                          <w:marRight w:val="0"/>
                          <w:marTop w:val="15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2010985423">
      <w:bodyDiv w:val="1"/>
      <w:marLeft w:val="0"/>
      <w:marRight w:val="0"/>
      <w:marTop w:val="0"/>
      <w:marBottom w:val="0"/>
      <w:divBdr>
        <w:top w:val="none" w:sz="0" w:space="0" w:color="auto"/>
        <w:left w:val="none" w:sz="0" w:space="0" w:color="auto"/>
        <w:bottom w:val="none" w:sz="0" w:space="0" w:color="auto"/>
        <w:right w:val="none" w:sz="0" w:space="0" w:color="auto"/>
      </w:divBdr>
      <w:divsChild>
        <w:div w:id="1216695848">
          <w:marLeft w:val="225"/>
          <w:marRight w:val="225"/>
          <w:marTop w:val="225"/>
          <w:marBottom w:val="225"/>
          <w:divBdr>
            <w:top w:val="none" w:sz="0" w:space="0" w:color="auto"/>
            <w:left w:val="none" w:sz="0" w:space="0" w:color="auto"/>
            <w:bottom w:val="none" w:sz="0" w:space="0" w:color="auto"/>
            <w:right w:val="none" w:sz="0" w:space="0" w:color="auto"/>
          </w:divBdr>
          <w:divsChild>
            <w:div w:id="440029338">
              <w:marLeft w:val="0"/>
              <w:marRight w:val="0"/>
              <w:marTop w:val="0"/>
              <w:marBottom w:val="0"/>
              <w:divBdr>
                <w:top w:val="single" w:sz="6" w:space="11" w:color="EBEBEB"/>
                <w:left w:val="single" w:sz="6" w:space="11" w:color="EBEBEB"/>
                <w:bottom w:val="single" w:sz="6" w:space="11" w:color="EBEBEB"/>
                <w:right w:val="single" w:sz="6" w:space="11" w:color="EBEBEB"/>
              </w:divBdr>
              <w:divsChild>
                <w:div w:id="1390573333">
                  <w:marLeft w:val="0"/>
                  <w:marRight w:val="0"/>
                  <w:marTop w:val="0"/>
                  <w:marBottom w:val="0"/>
                  <w:divBdr>
                    <w:top w:val="none" w:sz="0" w:space="0" w:color="auto"/>
                    <w:left w:val="none" w:sz="0" w:space="0" w:color="auto"/>
                    <w:bottom w:val="none" w:sz="0" w:space="0" w:color="auto"/>
                    <w:right w:val="none" w:sz="0" w:space="0" w:color="auto"/>
                  </w:divBdr>
                  <w:divsChild>
                    <w:div w:id="205991054">
                      <w:marLeft w:val="0"/>
                      <w:marRight w:val="0"/>
                      <w:marTop w:val="0"/>
                      <w:marBottom w:val="0"/>
                      <w:divBdr>
                        <w:top w:val="none" w:sz="0" w:space="0" w:color="auto"/>
                        <w:left w:val="none" w:sz="0" w:space="0" w:color="auto"/>
                        <w:bottom w:val="none" w:sz="0" w:space="0" w:color="auto"/>
                        <w:right w:val="none" w:sz="0" w:space="0" w:color="auto"/>
                      </w:divBdr>
                      <w:divsChild>
                        <w:div w:id="148710763">
                          <w:marLeft w:val="0"/>
                          <w:marRight w:val="0"/>
                          <w:marTop w:val="0"/>
                          <w:marBottom w:val="0"/>
                          <w:divBdr>
                            <w:top w:val="dashed" w:sz="2" w:space="0" w:color="FFFFFF"/>
                            <w:left w:val="dashed" w:sz="2" w:space="0" w:color="FFFFFF"/>
                            <w:bottom w:val="dashed" w:sz="2" w:space="0" w:color="FFFFFF"/>
                            <w:right w:val="dashed" w:sz="2" w:space="0" w:color="FFFFFF"/>
                          </w:divBdr>
                          <w:divsChild>
                            <w:div w:id="207957169">
                              <w:marLeft w:val="0"/>
                              <w:marRight w:val="0"/>
                              <w:marTop w:val="0"/>
                              <w:marBottom w:val="0"/>
                              <w:divBdr>
                                <w:top w:val="dashed" w:sz="2" w:space="0" w:color="FFFFFF"/>
                                <w:left w:val="dashed" w:sz="2" w:space="0" w:color="FFFFFF"/>
                                <w:bottom w:val="dashed" w:sz="2" w:space="0" w:color="FFFFFF"/>
                                <w:right w:val="dashed" w:sz="2" w:space="0" w:color="FFFFFF"/>
                              </w:divBdr>
                              <w:divsChild>
                                <w:div w:id="1790201224">
                                  <w:marLeft w:val="0"/>
                                  <w:marRight w:val="0"/>
                                  <w:marTop w:val="0"/>
                                  <w:marBottom w:val="0"/>
                                  <w:divBdr>
                                    <w:top w:val="dashed" w:sz="2" w:space="0" w:color="FFFFFF"/>
                                    <w:left w:val="dashed" w:sz="2" w:space="0" w:color="FFFFFF"/>
                                    <w:bottom w:val="dashed" w:sz="2" w:space="0" w:color="FFFFFF"/>
                                    <w:right w:val="dashed" w:sz="2" w:space="0" w:color="FFFFFF"/>
                                  </w:divBdr>
                                  <w:divsChild>
                                    <w:div w:id="824787194">
                                      <w:marLeft w:val="0"/>
                                      <w:marRight w:val="0"/>
                                      <w:marTop w:val="0"/>
                                      <w:marBottom w:val="0"/>
                                      <w:divBdr>
                                        <w:top w:val="dashed" w:sz="2" w:space="0" w:color="FFFFFF"/>
                                        <w:left w:val="dashed" w:sz="2" w:space="0" w:color="FFFFFF"/>
                                        <w:bottom w:val="dashed" w:sz="2" w:space="0" w:color="FFFFFF"/>
                                        <w:right w:val="dashed" w:sz="2" w:space="0" w:color="FFFFFF"/>
                                      </w:divBdr>
                                    </w:div>
                                    <w:div w:id="1398555055">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rse@adrse.r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adrse@adrse.ro" TargetMode="External"/><Relationship Id="rId4" Type="http://schemas.openxmlformats.org/officeDocument/2006/relationships/settings" Target="settings.xml"/><Relationship Id="rId9" Type="http://schemas.openxmlformats.org/officeDocument/2006/relationships/hyperlink" Target="mailto:traian.ionescu@adrse.ro"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5FBD3B-D68D-49F8-93FD-5E9EEB5CE0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5232</TotalTime>
  <Pages>19</Pages>
  <Words>9414</Words>
  <Characters>54604</Characters>
  <Application>Microsoft Office Word</Application>
  <DocSecurity>0</DocSecurity>
  <Lines>455</Lines>
  <Paragraphs>127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63891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dc:creator>
  <cp:keywords/>
  <dc:description/>
  <cp:lastModifiedBy>Luiza</cp:lastModifiedBy>
  <cp:revision>17</cp:revision>
  <cp:lastPrinted>2019-07-31T13:03:00Z</cp:lastPrinted>
  <dcterms:created xsi:type="dcterms:W3CDTF">2025-03-20T13:13:00Z</dcterms:created>
  <dcterms:modified xsi:type="dcterms:W3CDTF">2025-06-18T12:39:00Z</dcterms:modified>
</cp:coreProperties>
</file>